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default"/>
        </w:rPr>
        <w:t>什么是HASH（哈希）</w:t>
      </w:r>
    </w:p>
    <w:p>
      <w:pPr>
        <w:rPr>
          <w:rFonts w:ascii="Helvetica" w:hAnsi="Helvetica" w:eastAsia="Helvetica" w:cs="Helvetica"/>
          <w:i w:val="0"/>
          <w:caps w:val="0"/>
          <w:color w:val="000000"/>
          <w:spacing w:val="0"/>
          <w:sz w:val="21"/>
          <w:szCs w:val="21"/>
          <w:shd w:val="clear" w:fill="FFFFFF"/>
        </w:rPr>
      </w:pPr>
      <w:r>
        <w:rPr>
          <w:rFonts w:ascii="Helvetica" w:hAnsi="Helvetica" w:eastAsia="Helvetica" w:cs="Helvetica"/>
          <w:i w:val="0"/>
          <w:caps w:val="0"/>
          <w:color w:val="000000"/>
          <w:spacing w:val="0"/>
          <w:sz w:val="21"/>
          <w:szCs w:val="21"/>
          <w:shd w:val="clear" w:fill="FFFFFF"/>
        </w:rPr>
        <w:t>简单来说，哈希意味着输入任意长度的字符串通过密码运算来实现固定长度的输出。</w:t>
      </w:r>
    </w:p>
    <w:p>
      <w:pPr>
        <w:rPr>
          <w:rFonts w:ascii="Helvetica" w:hAnsi="Helvetica" w:eastAsia="Helvetica" w:cs="Helvetica"/>
          <w:i w:val="0"/>
          <w:caps w:val="0"/>
          <w:color w:val="000000"/>
          <w:spacing w:val="0"/>
          <w:sz w:val="21"/>
          <w:szCs w:val="21"/>
          <w:shd w:val="clear" w:fill="FFFFFF"/>
        </w:rPr>
      </w:pPr>
    </w:p>
    <w:p>
      <w:pPr>
        <w:rPr>
          <w:rFonts w:ascii="Helvetica" w:hAnsi="Helvetica" w:eastAsia="Helvetica" w:cs="Helvetica"/>
          <w:i w:val="0"/>
          <w:caps w:val="0"/>
          <w:color w:val="000000"/>
          <w:spacing w:val="0"/>
          <w:sz w:val="21"/>
          <w:szCs w:val="21"/>
          <w:shd w:val="clear" w:fill="FFFFFF"/>
        </w:rPr>
      </w:pPr>
    </w:p>
    <w:p>
      <w:pPr>
        <w:rPr>
          <w:rFonts w:ascii="Helvetica" w:hAnsi="Helvetica" w:eastAsia="Helvetica" w:cs="Helvetica"/>
          <w:i w:val="0"/>
          <w:caps w:val="0"/>
          <w:color w:val="000000"/>
          <w:spacing w:val="0"/>
          <w:sz w:val="21"/>
          <w:szCs w:val="21"/>
          <w:shd w:val="clear" w:fill="FFFFFF"/>
        </w:rPr>
      </w:pPr>
    </w:p>
    <w:p>
      <w:pPr>
        <w:pStyle w:val="3"/>
      </w:pPr>
      <w:r>
        <w:rPr>
          <w:rFonts w:hint="default"/>
        </w:rPr>
        <w:t>加密哈希算法特性</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096000" cy="25050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6000" cy="2505075"/>
                    </a:xfrm>
                    <a:prstGeom prst="rect">
                      <a:avLst/>
                    </a:prstGeom>
                    <a:noFill/>
                    <a:ln w="9525">
                      <a:noFill/>
                    </a:ln>
                  </pic:spPr>
                </pic:pic>
              </a:graphicData>
            </a:graphic>
          </wp:inline>
        </w:drawing>
      </w:r>
    </w:p>
    <w:p>
      <w:pPr>
        <w:rPr>
          <w:rFonts w:ascii="宋体" w:hAnsi="宋体" w:eastAsia="宋体" w:cs="宋体"/>
          <w:sz w:val="24"/>
          <w:szCs w:val="24"/>
        </w:rPr>
      </w:pPr>
    </w:p>
    <w:p>
      <w:pPr>
        <w:pStyle w:val="3"/>
        <w:rPr>
          <w:rFonts w:hint="eastAsia"/>
          <w:lang w:val="en-US" w:eastAsia="zh-CN"/>
        </w:rPr>
      </w:pPr>
      <w:r>
        <w:rPr>
          <w:rFonts w:hint="eastAsia"/>
          <w:lang w:val="en-US" w:eastAsia="zh-CN"/>
        </w:rPr>
        <w:t>生日悖论</w:t>
      </w:r>
    </w:p>
    <w:p>
      <w:pPr>
        <w:pStyle w:val="5"/>
        <w:keepNext w:val="0"/>
        <w:keepLines w:val="0"/>
        <w:widowControl/>
        <w:suppressLineNumbers w:val="0"/>
        <w:shd w:val="clear" w:fill="FFFFFF"/>
        <w:spacing w:before="0" w:beforeAutospacing="0" w:after="150" w:afterAutospacing="0"/>
        <w:ind w:right="0" w:firstLine="420" w:firstLineChars="200"/>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000000"/>
          <w:spacing w:val="0"/>
          <w:sz w:val="21"/>
          <w:szCs w:val="21"/>
          <w:shd w:val="clear" w:fill="FFFFFF"/>
        </w:rPr>
        <w:t>如果你在街上碰到任何陌生人，那么你们两个都有相同的生日的可能性非常低。事实上，假设一年中的所有日子都有生日的可能性，另一个人分享你的生日的机会是1/365，这是0.27％：概率非常低。</w:t>
      </w:r>
    </w:p>
    <w:p>
      <w:pPr>
        <w:pStyle w:val="5"/>
        <w:keepNext w:val="0"/>
        <w:keepLines w:val="0"/>
        <w:widowControl/>
        <w:suppressLineNumbers w:val="0"/>
        <w:shd w:val="clear" w:fill="FFFFFF"/>
        <w:spacing w:before="0" w:beforeAutospacing="0" w:after="150" w:afterAutospacing="0"/>
        <w:ind w:left="0" w:right="0" w:firstLine="420" w:firstLineChars="20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000000"/>
          <w:spacing w:val="0"/>
          <w:sz w:val="21"/>
          <w:szCs w:val="21"/>
          <w:shd w:val="clear" w:fill="FFFFFF"/>
        </w:rPr>
        <w:t>不过，如果你在一个房间里聚集20-30人，那么两个分享完全相同生日的人的几率会大幅度上升。</w:t>
      </w:r>
    </w:p>
    <w:p>
      <w:pPr>
        <w:rPr>
          <w:rFonts w:hint="eastAsia" w:ascii="宋体" w:hAnsi="宋体" w:eastAsia="宋体" w:cs="宋体"/>
          <w:sz w:val="24"/>
          <w:szCs w:val="24"/>
          <w:lang w:val="en-US" w:eastAsia="zh-CN"/>
        </w:rPr>
      </w:pPr>
    </w:p>
    <w:p>
      <w:pPr>
        <w:pStyle w:val="5"/>
        <w:keepNext w:val="0"/>
        <w:keepLines w:val="0"/>
        <w:widowControl/>
        <w:suppressLineNumbers w:val="0"/>
        <w:shd w:val="clear" w:fill="FFFFFF"/>
        <w:spacing w:before="0" w:beforeAutospacing="0" w:after="150" w:afterAutospacing="0"/>
        <w:ind w:left="0" w:right="0" w:firstLine="0"/>
        <w:rPr>
          <w:rFonts w:ascii="Helvetica" w:hAnsi="Helvetica" w:eastAsia="Helvetica" w:cs="Helvetica"/>
          <w:b/>
          <w:bCs/>
          <w:i w:val="0"/>
          <w:caps w:val="0"/>
          <w:color w:val="333333"/>
          <w:spacing w:val="0"/>
          <w:sz w:val="21"/>
          <w:szCs w:val="21"/>
        </w:rPr>
      </w:pPr>
      <w:r>
        <w:rPr>
          <w:rFonts w:hint="default" w:ascii="Helvetica" w:hAnsi="Helvetica" w:eastAsia="Helvetica" w:cs="Helvetica"/>
          <w:b/>
          <w:bCs/>
          <w:i w:val="0"/>
          <w:caps w:val="0"/>
          <w:color w:val="000000"/>
          <w:spacing w:val="0"/>
          <w:sz w:val="21"/>
          <w:szCs w:val="21"/>
          <w:shd w:val="clear" w:fill="FFFFFF"/>
        </w:rPr>
        <w:t>什么是Merkle-Damgard结构？</w:t>
      </w:r>
    </w:p>
    <w:p>
      <w:pPr>
        <w:pStyle w:val="5"/>
        <w:keepNext w:val="0"/>
        <w:keepLines w:val="0"/>
        <w:widowControl/>
        <w:suppressLineNumbers w:val="0"/>
        <w:shd w:val="clear" w:fill="FFFFFF"/>
        <w:spacing w:before="0" w:beforeAutospacing="0" w:after="150" w:afterAutospacing="0"/>
        <w:ind w:left="0" w:right="0" w:firstLine="420" w:firstLineChars="20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000000"/>
          <w:spacing w:val="0"/>
          <w:sz w:val="21"/>
          <w:szCs w:val="21"/>
          <w:shd w:val="clear" w:fill="FFFFFF"/>
        </w:rPr>
        <w:t>该结构非常简单，并且遵循以下原则：给定短消息的防碰撞哈希函数，我们可以为长消息构造防碰撞哈希函数。</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415280" cy="2183130"/>
            <wp:effectExtent l="0" t="0" r="13970" b="762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415280" cy="2183130"/>
                    </a:xfrm>
                    <a:prstGeom prst="rect">
                      <a:avLst/>
                    </a:prstGeom>
                    <a:noFill/>
                    <a:ln w="9525">
                      <a:noFill/>
                    </a:ln>
                  </pic:spPr>
                </pic:pic>
              </a:graphicData>
            </a:graphic>
          </wp:inline>
        </w:drawing>
      </w:r>
    </w:p>
    <w:p>
      <w:pPr>
        <w:pStyle w:val="3"/>
      </w:pPr>
      <w:r>
        <w:t>常用的加密哈希函数</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44465" cy="1555750"/>
            <wp:effectExtent l="0" t="0" r="13335" b="635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a:stretch>
                      <a:fillRect/>
                    </a:stretch>
                  </pic:blipFill>
                  <pic:spPr>
                    <a:xfrm>
                      <a:off x="0" y="0"/>
                      <a:ext cx="5244465" cy="155575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安全哈希算法(SHA)</w:t>
      </w:r>
    </w:p>
    <w:p>
      <w:pPr>
        <w:ind w:firstLine="630" w:firstLineChars="300"/>
        <w:rPr>
          <w:rFonts w:ascii="Helvetica" w:hAnsi="Helvetica" w:eastAsia="Helvetica" w:cs="Helvetica"/>
          <w:i w:val="0"/>
          <w:caps w:val="0"/>
          <w:color w:val="000000"/>
          <w:spacing w:val="0"/>
          <w:sz w:val="21"/>
          <w:szCs w:val="21"/>
          <w:shd w:val="clear" w:fill="FFFFFF"/>
        </w:rPr>
      </w:pPr>
      <w:r>
        <w:rPr>
          <w:rFonts w:ascii="Helvetica" w:hAnsi="Helvetica" w:eastAsia="Helvetica" w:cs="Helvetica"/>
          <w:i w:val="0"/>
          <w:caps w:val="0"/>
          <w:color w:val="000000"/>
          <w:spacing w:val="0"/>
          <w:sz w:val="21"/>
          <w:szCs w:val="21"/>
          <w:shd w:val="clear" w:fill="FFFFFF"/>
        </w:rPr>
        <w:t>安全哈希算法是由美国国家标准与技术研究院（NIST）发布的美国联邦信息处理标准（FIPS）的一系列加密哈希函数。</w:t>
      </w:r>
    </w:p>
    <w:p>
      <w:pPr>
        <w:rPr>
          <w:rFonts w:hint="eastAsia" w:ascii="Helvetica" w:hAnsi="Helvetica" w:eastAsia="Helvetica" w:cs="Helvetica"/>
          <w:i w:val="0"/>
          <w:caps w:val="0"/>
          <w:color w:val="000000"/>
          <w:spacing w:val="0"/>
          <w:sz w:val="21"/>
          <w:szCs w:val="21"/>
          <w:shd w:val="clear" w:fill="FFFFFF"/>
          <w:lang w:val="en-US" w:eastAsia="zh-CN"/>
        </w:rPr>
      </w:pPr>
    </w:p>
    <w:p>
      <w:pPr>
        <w:rPr>
          <w:rFonts w:ascii="Helvetica" w:hAnsi="Helvetica" w:eastAsia="Helvetica" w:cs="Helvetica"/>
          <w:i w:val="0"/>
          <w:caps w:val="0"/>
          <w:color w:val="000000"/>
          <w:spacing w:val="0"/>
          <w:sz w:val="21"/>
          <w:szCs w:val="21"/>
          <w:shd w:val="clear" w:fill="FFFFFF"/>
        </w:rPr>
      </w:pPr>
      <w:r>
        <w:rPr>
          <w:rFonts w:ascii="Helvetica" w:hAnsi="Helvetica" w:eastAsia="Helvetica" w:cs="Helvetica"/>
          <w:i w:val="0"/>
          <w:caps w:val="0"/>
          <w:color w:val="000000"/>
          <w:spacing w:val="0"/>
          <w:sz w:val="21"/>
          <w:szCs w:val="21"/>
          <w:shd w:val="clear" w:fill="FFFFFF"/>
        </w:rPr>
        <w:t>SHA由以下算法组成：</w:t>
      </w:r>
    </w:p>
    <w:p>
      <w:pPr>
        <w:rPr>
          <w:rFonts w:ascii="Helvetica" w:hAnsi="Helvetica" w:eastAsia="Helvetica" w:cs="Helvetica"/>
          <w:i w:val="0"/>
          <w:caps w:val="0"/>
          <w:color w:val="000000"/>
          <w:spacing w:val="0"/>
          <w:sz w:val="21"/>
          <w:szCs w:val="21"/>
          <w:shd w:val="clear" w:fill="FFFFFF"/>
        </w:rPr>
      </w:pPr>
      <w:r>
        <w:rPr>
          <w:rFonts w:ascii="宋体" w:hAnsi="宋体" w:eastAsia="宋体" w:cs="宋体"/>
          <w:sz w:val="24"/>
          <w:szCs w:val="24"/>
        </w:rPr>
        <w:drawing>
          <wp:inline distT="0" distB="0" distL="114300" distR="114300">
            <wp:extent cx="5200015" cy="2250440"/>
            <wp:effectExtent l="0" t="0" r="635" b="1651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5200015" cy="225044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p>
    <w:p>
      <w:pPr>
        <w:pStyle w:val="2"/>
        <w:numPr>
          <w:numId w:val="0"/>
        </w:numPr>
        <w:ind w:leftChars="0"/>
      </w:pPr>
      <w:r>
        <w:rPr>
          <w:rFonts w:hint="default"/>
        </w:rPr>
        <w:t>SHA-256</w:t>
      </w:r>
    </w:p>
    <w:p>
      <w:pPr>
        <w:pStyle w:val="5"/>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000000"/>
          <w:spacing w:val="0"/>
          <w:sz w:val="21"/>
          <w:szCs w:val="21"/>
          <w:shd w:val="clear" w:fill="FFFFFF"/>
        </w:rPr>
        <w:t>SHA-256是一个SHA-2函数，它使用32个单词，而不是使用64位单词的SHA-512。比特币在以下两种情况下使用SHA-256：</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使用场景:采矿、创建地址</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采矿:</w:t>
      </w:r>
    </w:p>
    <w:p>
      <w:pPr>
        <w:pStyle w:val="5"/>
        <w:keepNext w:val="0"/>
        <w:keepLines w:val="0"/>
        <w:widowControl/>
        <w:suppressLineNumbers w:val="0"/>
        <w:shd w:val="clear" w:fill="FFFFFF"/>
        <w:spacing w:before="0" w:beforeAutospacing="0" w:after="150" w:afterAutospacing="0"/>
        <w:ind w:left="0" w:right="0" w:firstLine="0"/>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000000"/>
          <w:spacing w:val="0"/>
          <w:sz w:val="21"/>
          <w:szCs w:val="21"/>
          <w:shd w:val="clear" w:fill="FFFFFF"/>
        </w:rPr>
        <w:t>比特币采矿涉及矿工解决复杂的计算难题，以找到一个块，然后将其附加到比特币区块链。就是我们经常称的工作量证明（proof-of-work），它涉及SHA-256哈希函数的计算。</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创建地址:</w:t>
      </w:r>
    </w:p>
    <w:p>
      <w:pPr>
        <w:pStyle w:val="5"/>
        <w:keepNext w:val="0"/>
        <w:keepLines w:val="0"/>
        <w:widowControl/>
        <w:suppressLineNumbers w:val="0"/>
        <w:shd w:val="clear" w:fill="FFFFFF"/>
        <w:spacing w:before="0" w:beforeAutospacing="0" w:after="150" w:afterAutospacing="0"/>
        <w:ind w:left="0" w:right="0" w:firstLine="0"/>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000000"/>
          <w:spacing w:val="0"/>
          <w:sz w:val="21"/>
          <w:szCs w:val="21"/>
          <w:shd w:val="clear" w:fill="FFFFFF"/>
        </w:rPr>
        <w:t>SHA-256哈希函数用于哈希比特币公钥以生成公共地址。哈希密钥为身份认证增加了一层额外的保护。此外，哈希地址的长度仅比存储更好的比特币公钥更短。</w:t>
      </w:r>
    </w:p>
    <w:p>
      <w:pPr>
        <w:rPr>
          <w:rFonts w:hint="eastAsia" w:ascii="宋体" w:hAnsi="宋体" w:eastAsia="宋体" w:cs="宋体"/>
          <w:sz w:val="24"/>
          <w:szCs w:val="24"/>
          <w:lang w:val="en-US" w:eastAsia="zh-CN"/>
        </w:rPr>
      </w:pPr>
    </w:p>
    <w:p>
      <w:pPr>
        <w:pStyle w:val="2"/>
        <w:rPr>
          <w:rFonts w:hint="eastAsia" w:ascii="Helvetica" w:hAnsi="Helvetica" w:eastAsia="宋体" w:cs="Helvetica"/>
          <w:i w:val="0"/>
          <w:caps w:val="0"/>
          <w:color w:val="333333"/>
          <w:spacing w:val="0"/>
          <w:sz w:val="21"/>
          <w:szCs w:val="21"/>
          <w:lang w:val="en-US" w:eastAsia="zh-CN"/>
        </w:rPr>
      </w:pPr>
      <w:r>
        <w:rPr>
          <w:rFonts w:hint="default" w:ascii="Helvetica" w:hAnsi="Helvetica" w:eastAsia="Helvetica" w:cs="Helvetica"/>
          <w:i w:val="0"/>
          <w:caps w:val="0"/>
          <w:color w:val="000000"/>
          <w:spacing w:val="0"/>
          <w:sz w:val="21"/>
          <w:szCs w:val="21"/>
          <w:shd w:val="clear" w:fill="FFFFFF"/>
        </w:rPr>
        <w:t>SHA-3</w:t>
      </w:r>
      <w:r>
        <w:rPr>
          <w:rFonts w:hint="eastAsia" w:ascii="Helvetica" w:hAnsi="Helvetica" w:eastAsia="宋体" w:cs="Helvetica"/>
          <w:b/>
          <w:bCs/>
          <w:i w:val="0"/>
          <w:caps w:val="0"/>
          <w:color w:val="000000"/>
          <w:spacing w:val="0"/>
          <w:sz w:val="21"/>
          <w:szCs w:val="21"/>
          <w:shd w:val="clear" w:fill="FFFFFF"/>
          <w:lang w:val="en-US" w:eastAsia="zh-CN"/>
        </w:rPr>
        <w:t>:</w:t>
      </w:r>
    </w:p>
    <w:p>
      <w:pPr>
        <w:rPr>
          <w:rFonts w:hint="eastAsia" w:ascii="宋体" w:hAnsi="宋体" w:eastAsia="宋体" w:cs="宋体"/>
          <w:sz w:val="24"/>
          <w:szCs w:val="24"/>
          <w:lang w:val="en-US" w:eastAsia="zh-CN"/>
        </w:rPr>
      </w:pPr>
      <w:r>
        <w:rPr>
          <w:rFonts w:ascii="Helvetica" w:hAnsi="Helvetica" w:eastAsia="Helvetica" w:cs="Helvetica"/>
          <w:i w:val="0"/>
          <w:caps w:val="0"/>
          <w:color w:val="000000"/>
          <w:spacing w:val="0"/>
          <w:sz w:val="21"/>
          <w:szCs w:val="21"/>
          <w:shd w:val="clear" w:fill="FFFFFF"/>
        </w:rPr>
        <w:t>这种算法以前被称为keccak，并被以太坊使用。它是在non-NSA设计师的公开竞赛之后创建的。SHA-3使用“海绵（sponge）机制”。</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pStyle w:val="3"/>
        <w:rPr>
          <w:rFonts w:hint="eastAsia"/>
          <w:lang w:val="en-US" w:eastAsia="zh-CN"/>
        </w:rPr>
      </w:pPr>
      <w:r>
        <w:rPr>
          <w:rFonts w:hint="eastAsia"/>
          <w:lang w:val="en-US" w:eastAsia="zh-CN"/>
        </w:rPr>
        <w:t>什么是海绵机制</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229100" cy="1857375"/>
            <wp:effectExtent l="0" t="0" r="0"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
                    <a:stretch>
                      <a:fillRect/>
                    </a:stretch>
                  </pic:blipFill>
                  <pic:spPr>
                    <a:xfrm>
                      <a:off x="0" y="0"/>
                      <a:ext cx="4229100" cy="1857375"/>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after="150" w:afterAutospacing="0"/>
        <w:ind w:left="0" w:right="0" w:firstLine="0"/>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000000"/>
          <w:spacing w:val="0"/>
          <w:sz w:val="21"/>
          <w:szCs w:val="21"/>
          <w:shd w:val="clear" w:fill="FFFFFF"/>
        </w:rPr>
        <w:t>海绵功能是具有有限内部状态的一类算法，其获取任意长度的输入比特流并产生预定长度的输出比特流。</w:t>
      </w:r>
    </w:p>
    <w:p>
      <w:pPr>
        <w:rPr>
          <w:rFonts w:hint="eastAsia" w:ascii="宋体" w:hAnsi="宋体" w:eastAsia="宋体" w:cs="宋体"/>
          <w:sz w:val="24"/>
          <w:szCs w:val="24"/>
          <w:lang w:val="en-US" w:eastAsia="zh-CN"/>
        </w:rPr>
      </w:pPr>
    </w:p>
    <w:p>
      <w:pPr>
        <w:pStyle w:val="2"/>
        <w:rPr>
          <w:rFonts w:hint="default"/>
        </w:rPr>
      </w:pPr>
      <w:r>
        <w:rPr>
          <w:rFonts w:hint="default"/>
        </w:rPr>
        <w:t>RIPEMD-160哈希函数</w:t>
      </w:r>
    </w:p>
    <w:p>
      <w:pPr>
        <w:pStyle w:val="5"/>
        <w:keepNext w:val="0"/>
        <w:keepLines w:val="0"/>
        <w:widowControl/>
        <w:suppressLineNumbers w:val="0"/>
        <w:shd w:val="clear" w:fill="FFFFFF"/>
        <w:spacing w:before="0" w:beforeAutospacing="0" w:after="150" w:afterAutospacing="0"/>
        <w:ind w:left="0" w:right="0" w:firstLine="420" w:firstLineChars="200"/>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000000"/>
          <w:spacing w:val="0"/>
          <w:sz w:val="21"/>
          <w:szCs w:val="21"/>
          <w:shd w:val="clear" w:fill="FFFFFF"/>
        </w:rPr>
        <w:t>RIPEMD是由比利时鲁汶的Hans Dobbertin，Antoon Bosselaers和Bart Preneel在鲁汶Katholieke大学的COSIC研究小组开发的一系列加密哈希函数，并于1996年首次发布。</w:t>
      </w:r>
    </w:p>
    <w:p/>
    <w:p>
      <w:pPr>
        <w:pStyle w:val="5"/>
        <w:keepNext w:val="0"/>
        <w:keepLines w:val="0"/>
        <w:widowControl/>
        <w:suppressLineNumbers w:val="0"/>
        <w:shd w:val="clear" w:fill="FFFFFF"/>
        <w:spacing w:before="0" w:beforeAutospacing="0" w:after="150" w:afterAutospacing="0"/>
        <w:ind w:left="0" w:right="0" w:firstLine="420" w:firstLineChars="200"/>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000000"/>
          <w:spacing w:val="0"/>
          <w:sz w:val="21"/>
          <w:szCs w:val="21"/>
          <w:shd w:val="clear" w:fill="FFFFFF"/>
        </w:rPr>
        <w:t>虽然RIPEMD基于MD4的设计原则，但其性能与SHA-1非常相似。RIPEMD-160是这种哈希函数的160位版本，通常用于生成比特币地址。</w:t>
      </w:r>
    </w:p>
    <w:p>
      <w:pPr>
        <w:rPr>
          <w:rFonts w:ascii="Helvetica" w:hAnsi="Helvetica" w:eastAsia="Helvetica" w:cs="Helvetica"/>
          <w:i w:val="0"/>
          <w:caps w:val="0"/>
          <w:color w:val="000000"/>
          <w:spacing w:val="0"/>
          <w:sz w:val="21"/>
          <w:szCs w:val="21"/>
          <w:shd w:val="clear" w:fill="FFFFFF"/>
        </w:rPr>
      </w:pPr>
      <w:r>
        <w:rPr>
          <w:rFonts w:hint="eastAsia"/>
          <w:lang w:val="en-US" w:eastAsia="zh-CN"/>
        </w:rPr>
        <w:t xml:space="preserve">     </w:t>
      </w:r>
      <w:r>
        <w:rPr>
          <w:rFonts w:ascii="Helvetica" w:hAnsi="Helvetica" w:eastAsia="Helvetica" w:cs="Helvetica"/>
          <w:i w:val="0"/>
          <w:caps w:val="0"/>
          <w:color w:val="000000"/>
          <w:spacing w:val="0"/>
          <w:sz w:val="21"/>
          <w:szCs w:val="21"/>
          <w:shd w:val="clear" w:fill="FFFFFF"/>
        </w:rPr>
        <w:t>比特币公钥首先通过SHA-256哈希函数运行，然后通过RIPEMD-160运行。这样做的原因是因为160位的输出比256位小很多，这有助于节省空间。</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214370" cy="2858135"/>
            <wp:effectExtent l="0" t="0" r="5080" b="1841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9"/>
                    <a:stretch>
                      <a:fillRect/>
                    </a:stretch>
                  </pic:blipFill>
                  <pic:spPr>
                    <a:xfrm>
                      <a:off x="0" y="0"/>
                      <a:ext cx="3214370" cy="285813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pStyle w:val="2"/>
        <w:rPr>
          <w:rFonts w:hint="default"/>
        </w:rPr>
      </w:pPr>
      <w:r>
        <w:rPr>
          <w:rFonts w:hint="default"/>
        </w:rPr>
        <w:t>CryptoNight哈希函数</w:t>
      </w:r>
    </w:p>
    <w:p>
      <w:pPr>
        <w:rPr>
          <w:rFonts w:ascii="Helvetica" w:hAnsi="Helvetica" w:eastAsia="Helvetica" w:cs="Helvetica"/>
          <w:i w:val="0"/>
          <w:caps w:val="0"/>
          <w:color w:val="000000"/>
          <w:spacing w:val="0"/>
          <w:sz w:val="21"/>
          <w:szCs w:val="21"/>
          <w:shd w:val="clear" w:fill="FFFFFF"/>
        </w:rPr>
      </w:pPr>
      <w:r>
        <w:rPr>
          <w:rFonts w:ascii="Helvetica" w:hAnsi="Helvetica" w:eastAsia="Helvetica" w:cs="Helvetica"/>
          <w:i w:val="0"/>
          <w:caps w:val="0"/>
          <w:color w:val="000000"/>
          <w:spacing w:val="0"/>
          <w:sz w:val="21"/>
          <w:szCs w:val="21"/>
          <w:shd w:val="clear" w:fill="FFFFFF"/>
        </w:rPr>
        <w:t>现在我们拥有由Monero使用的CryptoNight哈希函数。与比特币不同，Monero希望他们的采矿尽可能地不利于GPU。他们可以做到这一点的唯一方法是让他们的哈希算法难以记忆。</w:t>
      </w:r>
    </w:p>
    <w:p>
      <w:pPr>
        <w:rPr>
          <w:rFonts w:ascii="Helvetica" w:hAnsi="Helvetica" w:eastAsia="Helvetica" w:cs="Helvetica"/>
          <w:i w:val="0"/>
          <w:caps w:val="0"/>
          <w:color w:val="000000"/>
          <w:spacing w:val="0"/>
          <w:sz w:val="21"/>
          <w:szCs w:val="21"/>
          <w:shd w:val="clear" w:fill="FFFFFF"/>
        </w:rPr>
      </w:pPr>
    </w:p>
    <w:p>
      <w:pPr>
        <w:rPr>
          <w:rFonts w:ascii="Helvetica" w:hAnsi="Helvetica" w:eastAsia="Helvetica" w:cs="Helvetica"/>
          <w:i w:val="0"/>
          <w:caps w:val="0"/>
          <w:color w:val="000000"/>
          <w:spacing w:val="0"/>
          <w:sz w:val="21"/>
          <w:szCs w:val="21"/>
          <w:shd w:val="clear" w:fill="FFFFFF"/>
        </w:rPr>
      </w:pPr>
      <w:r>
        <w:rPr>
          <w:rFonts w:ascii="Helvetica" w:hAnsi="Helvetica" w:eastAsia="Helvetica" w:cs="Helvetica"/>
          <w:i w:val="0"/>
          <w:caps w:val="0"/>
          <w:color w:val="000000"/>
          <w:spacing w:val="0"/>
          <w:sz w:val="21"/>
          <w:szCs w:val="21"/>
          <w:shd w:val="clear" w:fill="FFFFFF"/>
        </w:rPr>
        <w:t>CryptoNight是一种内存硬件哈希函数。它被设计为在GPU，FPGA和ASIC体系结构上无法有效计算</w:t>
      </w:r>
    </w:p>
    <w:p>
      <w:pPr>
        <w:rPr>
          <w:rFonts w:ascii="Helvetica" w:hAnsi="Helvetica" w:eastAsia="Helvetica" w:cs="Helvetica"/>
          <w:i w:val="0"/>
          <w:caps w:val="0"/>
          <w:color w:val="000000"/>
          <w:spacing w:val="0"/>
          <w:sz w:val="21"/>
          <w:szCs w:val="21"/>
          <w:shd w:val="clear" w:fill="FFFFFF"/>
        </w:rPr>
      </w:pPr>
    </w:p>
    <w:p>
      <w:pPr>
        <w:rPr>
          <w:rFonts w:ascii="Helvetica" w:hAnsi="Helvetica" w:eastAsia="Helvetica" w:cs="Helvetica"/>
          <w:i w:val="0"/>
          <w:caps w:val="0"/>
          <w:color w:val="000000"/>
          <w:spacing w:val="0"/>
          <w:sz w:val="21"/>
          <w:szCs w:val="21"/>
          <w:shd w:val="clear" w:fill="FFFFFF"/>
        </w:rPr>
      </w:pPr>
    </w:p>
    <w:p>
      <w:pPr>
        <w:rPr>
          <w:rFonts w:hint="eastAsia" w:ascii="Helvetica" w:hAnsi="Helvetica" w:eastAsia="Helvetica" w:cs="Helvetica"/>
          <w:i w:val="0"/>
          <w:caps w:val="0"/>
          <w:color w:val="000000"/>
          <w:spacing w:val="0"/>
          <w:sz w:val="21"/>
          <w:szCs w:val="21"/>
          <w:shd w:val="clear" w:fill="FFFFFF"/>
          <w:lang w:val="en-US" w:eastAsia="zh-CN"/>
        </w:rPr>
      </w:pPr>
    </w:p>
    <w:p>
      <w:pPr>
        <w:rPr>
          <w:rFonts w:hint="eastAsia" w:ascii="Helvetica" w:hAnsi="Helvetica" w:eastAsia="Helvetica" w:cs="Helvetica"/>
          <w:i w:val="0"/>
          <w:caps w:val="0"/>
          <w:color w:val="000000"/>
          <w:spacing w:val="0"/>
          <w:sz w:val="21"/>
          <w:szCs w:val="21"/>
          <w:shd w:val="clear" w:fill="FFFFFF"/>
          <w:lang w:val="en-US" w:eastAsia="zh-CN"/>
        </w:rPr>
      </w:pPr>
    </w:p>
    <w:p>
      <w:pPr>
        <w:rPr>
          <w:rFonts w:hint="eastAsia" w:ascii="Helvetica" w:hAnsi="Helvetica" w:eastAsia="Helvetica" w:cs="Helvetica"/>
          <w:i w:val="0"/>
          <w:caps w:val="0"/>
          <w:color w:val="000000"/>
          <w:spacing w:val="0"/>
          <w:sz w:val="21"/>
          <w:szCs w:val="21"/>
          <w:shd w:val="clear" w:fill="FFFFFF"/>
          <w:lang w:val="en-US" w:eastAsia="zh-CN"/>
        </w:rPr>
      </w:pPr>
    </w:p>
    <w:p>
      <w:pPr>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CryptoNight的工作原理如下：</w:t>
      </w:r>
    </w:p>
    <w:p>
      <w:pPr>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1 该算法首先用伪随机数据初始化一个大暂存器。</w:t>
      </w:r>
    </w:p>
    <w:p>
      <w:pPr>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2 大量的读/写操作发生在伪随机地址上包含在便签簿中。</w:t>
      </w:r>
    </w:p>
    <w:p>
      <w:pPr>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3 整个暂存器被哈希以产生最终值。</w:t>
      </w:r>
    </w:p>
    <w:p>
      <w:pPr>
        <w:rPr>
          <w:rFonts w:hint="eastAsia"/>
          <w:lang w:val="en-US" w:eastAsia="zh-CN"/>
        </w:rPr>
      </w:pPr>
      <w:r>
        <w:rPr>
          <w:rFonts w:hint="eastAsia"/>
          <w:lang w:val="en-US" w:eastAsia="zh-CN"/>
        </w:rPr>
        <w:t xml:space="preserve"> </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291330" cy="3204845"/>
            <wp:effectExtent l="0" t="0" r="13970" b="1460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0"/>
                    <a:stretch>
                      <a:fillRect/>
                    </a:stretch>
                  </pic:blipFill>
                  <pic:spPr>
                    <a:xfrm>
                      <a:off x="0" y="0"/>
                      <a:ext cx="4291330" cy="3204845"/>
                    </a:xfrm>
                    <a:prstGeom prst="rect">
                      <a:avLst/>
                    </a:prstGeom>
                    <a:noFill/>
                    <a:ln w="9525">
                      <a:noFill/>
                    </a:ln>
                  </pic:spPr>
                </pic:pic>
              </a:graphicData>
            </a:graphic>
          </wp:inline>
        </w:drawing>
      </w:r>
    </w:p>
    <w:p>
      <w:pPr>
        <w:rPr>
          <w:rFonts w:ascii="宋体" w:hAnsi="宋体" w:eastAsia="宋体" w:cs="宋体"/>
          <w:sz w:val="24"/>
          <w:szCs w:val="24"/>
        </w:rPr>
      </w:pPr>
      <w:bookmarkStart w:id="0" w:name="_GoBack"/>
      <w:bookmarkEnd w:id="0"/>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6096000" cy="408622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1"/>
                    <a:stretch>
                      <a:fillRect/>
                    </a:stretch>
                  </pic:blipFill>
                  <pic:spPr>
                    <a:xfrm>
                      <a:off x="0" y="0"/>
                      <a:ext cx="6096000" cy="408622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87A55"/>
    <w:rsid w:val="01450E8D"/>
    <w:rsid w:val="017437E4"/>
    <w:rsid w:val="047A73DA"/>
    <w:rsid w:val="06677284"/>
    <w:rsid w:val="07EF00E0"/>
    <w:rsid w:val="0835014D"/>
    <w:rsid w:val="08B67C0B"/>
    <w:rsid w:val="0AEB5BF4"/>
    <w:rsid w:val="0E4E50B3"/>
    <w:rsid w:val="0F323847"/>
    <w:rsid w:val="106C256D"/>
    <w:rsid w:val="18AD2204"/>
    <w:rsid w:val="18E164B4"/>
    <w:rsid w:val="1A2F0FA2"/>
    <w:rsid w:val="1ACE165E"/>
    <w:rsid w:val="1C0004D9"/>
    <w:rsid w:val="1C6D2CBE"/>
    <w:rsid w:val="1ED74456"/>
    <w:rsid w:val="214C5F37"/>
    <w:rsid w:val="22725239"/>
    <w:rsid w:val="22950373"/>
    <w:rsid w:val="25BD2F87"/>
    <w:rsid w:val="28F43BF4"/>
    <w:rsid w:val="297452AD"/>
    <w:rsid w:val="2CCB6A55"/>
    <w:rsid w:val="2EEB0F1F"/>
    <w:rsid w:val="2F4D728F"/>
    <w:rsid w:val="30532A0D"/>
    <w:rsid w:val="33020956"/>
    <w:rsid w:val="35DC643F"/>
    <w:rsid w:val="3803104E"/>
    <w:rsid w:val="39590946"/>
    <w:rsid w:val="3A965193"/>
    <w:rsid w:val="3AF1340C"/>
    <w:rsid w:val="3B1D75E0"/>
    <w:rsid w:val="3C7C7CFD"/>
    <w:rsid w:val="3D89111F"/>
    <w:rsid w:val="400A0BBE"/>
    <w:rsid w:val="409679B9"/>
    <w:rsid w:val="409E73C0"/>
    <w:rsid w:val="434D6D32"/>
    <w:rsid w:val="439A11C8"/>
    <w:rsid w:val="4488444A"/>
    <w:rsid w:val="45E842B2"/>
    <w:rsid w:val="46102201"/>
    <w:rsid w:val="494005ED"/>
    <w:rsid w:val="4B710247"/>
    <w:rsid w:val="54F41878"/>
    <w:rsid w:val="564E5FCE"/>
    <w:rsid w:val="56984FDE"/>
    <w:rsid w:val="57516A7F"/>
    <w:rsid w:val="57D027D4"/>
    <w:rsid w:val="5AEB397B"/>
    <w:rsid w:val="5D0C3C20"/>
    <w:rsid w:val="60ED01AF"/>
    <w:rsid w:val="62A37E98"/>
    <w:rsid w:val="64010F56"/>
    <w:rsid w:val="64A02E79"/>
    <w:rsid w:val="65031E27"/>
    <w:rsid w:val="65B36E72"/>
    <w:rsid w:val="65F310AA"/>
    <w:rsid w:val="6D0B43CA"/>
    <w:rsid w:val="6E352962"/>
    <w:rsid w:val="6E371B66"/>
    <w:rsid w:val="6FFA18E8"/>
    <w:rsid w:val="709D57D8"/>
    <w:rsid w:val="771808FE"/>
    <w:rsid w:val="7813339F"/>
    <w:rsid w:val="783B041E"/>
    <w:rsid w:val="78D56384"/>
    <w:rsid w:val="78D6614C"/>
    <w:rsid w:val="7BFC50DC"/>
    <w:rsid w:val="7FA83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Office_11.1.0.8201_F1E327BC-269C-435d-A152-05C5408002CA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luxx</dc:creator>
  <cp:lastModifiedBy>luxx</cp:lastModifiedBy>
  <dcterms:modified xsi:type="dcterms:W3CDTF">2018-12-18T13:53:56Z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2052-11.1.0.8201</vt:lpwstr>
  </property>
</Properties>
</file>