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实验</w:t>
      </w:r>
      <w:r>
        <w:rPr>
          <w:rFonts w:hint="eastAsia" w:eastAsia="仿宋_GB2312"/>
          <w:b/>
          <w:bCs/>
          <w:sz w:val="28"/>
          <w:szCs w:val="28"/>
          <w:lang w:val="en-US" w:eastAsia="zh-CN"/>
        </w:rPr>
        <w:t>三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：</w:t>
      </w:r>
      <w:r>
        <w:rPr>
          <w:rFonts w:hint="eastAsia" w:eastAsia="仿宋_GB2312"/>
          <w:b/>
          <w:bCs/>
          <w:sz w:val="28"/>
          <w:szCs w:val="28"/>
        </w:rPr>
        <w:t>图像</w:t>
      </w:r>
      <w:r>
        <w:rPr>
          <w:rFonts w:hint="eastAsia" w:eastAsia="仿宋_GB2312"/>
          <w:b/>
          <w:bCs/>
          <w:sz w:val="28"/>
          <w:szCs w:val="28"/>
          <w:lang w:val="en-US" w:eastAsia="zh-CN"/>
        </w:rPr>
        <w:t>增强</w:t>
      </w:r>
    </w:p>
    <w:p>
      <w:pPr>
        <w:jc w:val="left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       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学号：</w:t>
      </w:r>
      <w:r>
        <w:rPr>
          <w:rFonts w:hint="eastAsia" w:eastAsia="仿宋_GB2312"/>
          <w:b/>
          <w:bCs/>
          <w:sz w:val="28"/>
          <w:szCs w:val="28"/>
          <w:lang w:val="en-US" w:eastAsia="zh-CN"/>
        </w:rPr>
        <w:t>20172131138          姓名：曾德明</w:t>
      </w:r>
    </w:p>
    <w:p>
      <w:pPr>
        <w:pStyle w:val="7"/>
        <w:spacing w:line="480" w:lineRule="exact"/>
        <w:ind w:left="0" w:leftChars="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一、</w:t>
      </w:r>
      <w:r>
        <w:rPr>
          <w:rFonts w:hint="eastAsia"/>
          <w:b/>
          <w:bCs/>
          <w:sz w:val="28"/>
          <w:szCs w:val="28"/>
        </w:rPr>
        <w:t>实验目的：掌握图像的线性灰度变化和非线性灰度变化</w:t>
      </w:r>
    </w:p>
    <w:p>
      <w:pPr>
        <w:spacing w:line="300" w:lineRule="auto"/>
        <w:ind w:firstLine="420" w:firstLineChars="0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二、</w:t>
      </w:r>
      <w:r>
        <w:rPr>
          <w:rFonts w:hint="eastAsia" w:eastAsia="仿宋_GB2312"/>
          <w:b/>
          <w:bCs/>
          <w:sz w:val="28"/>
          <w:szCs w:val="28"/>
        </w:rPr>
        <w:t>实验要求：1. 线性灰度变化：要求：读入位图图像，求取直方图，显示原直方图；进行图像线性变化，并把变化后的图像进行存储；显示处理后的图像，观察与原图像有何不同。实验后提交：原图像；原图像直方图；处理后图像；处理后图像直方图。</w:t>
      </w:r>
    </w:p>
    <w:p>
      <w:pPr>
        <w:spacing w:line="300" w:lineRule="auto"/>
        <w:ind w:firstLine="424" w:firstLineChars="151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2.非线性灰度变化：要求：读入位图图像，求取直方图，显示原直方图；进行图像非线性变化，并把变化后的图像进行存储；显示处理后的图像，观察与原图像有何不同。实验后提交：原图像；原图像直方图；处理后图像；处理后图像直方图。</w:t>
      </w:r>
    </w:p>
    <w:p>
      <w:pPr>
        <w:spacing w:line="300" w:lineRule="auto"/>
        <w:ind w:firstLine="420" w:firstLineChars="0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三、</w:t>
      </w:r>
      <w:r>
        <w:rPr>
          <w:rFonts w:hint="eastAsia" w:eastAsia="仿宋_GB2312"/>
          <w:b/>
          <w:bCs/>
          <w:sz w:val="28"/>
          <w:szCs w:val="28"/>
        </w:rPr>
        <w:t>实验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结果与分析</w:t>
      </w:r>
      <w:r>
        <w:rPr>
          <w:rFonts w:hint="eastAsia" w:eastAsia="仿宋_GB2312"/>
          <w:b/>
          <w:bCs/>
          <w:sz w:val="28"/>
          <w:szCs w:val="28"/>
        </w:rPr>
        <w:t>：</w:t>
      </w:r>
    </w:p>
    <w:p>
      <w:pPr>
        <w:numPr>
          <w:ilvl w:val="0"/>
          <w:numId w:val="1"/>
        </w:numPr>
        <w:spacing w:line="360" w:lineRule="auto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按照所给出的灰度变换曲线分别对图1进行线性灰度变化</w:t>
      </w:r>
    </w:p>
    <w:p>
      <w:pPr>
        <w:spacing w:line="360" w:lineRule="auto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_x0000_i1032" o:spt="75" type="#_x0000_t75" style="height:121.6pt;width:184.4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         </w:t>
      </w: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_x0000_i1033" o:spt="75" type="#_x0000_t75" style="height:118pt;width:179.6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（b）</w:t>
      </w:r>
    </w:p>
    <w:p>
      <w:pPr>
        <w:spacing w:line="360" w:lineRule="auto"/>
        <w:ind w:firstLine="3360" w:firstLineChars="1400"/>
        <w:rPr>
          <w:rFonts w:hint="eastAsia"/>
          <w:sz w:val="24"/>
        </w:rPr>
      </w:pPr>
      <w:r>
        <w:rPr>
          <w:rFonts w:hint="eastAsia"/>
          <w:sz w:val="24"/>
        </w:rPr>
        <w:t>灰度变换曲线</w:t>
      </w:r>
    </w:p>
    <w:p>
      <w:pPr>
        <w:spacing w:line="300" w:lineRule="auto"/>
        <w:jc w:val="center"/>
        <w:rPr>
          <w:rFonts w:hint="eastAsia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pict>
          <v:shape id="_x0000_i1034" o:spt="75" alt="" type="#_x0000_t75" style="height:145.25pt;width:96.95pt;" filled="f" o:preferrelative="t" stroked="f" coordsize="21600,21600">
            <v:path/>
            <v:fill on="f" focussize="0,0"/>
            <v:stroke on="f"/>
            <v:imagedata r:id="rId6" blacklevel="0f" o:title=""/>
            <o:lock v:ext="edit" aspectratio="t"/>
            <w10:wrap type="none"/>
            <w10:anchorlock/>
          </v:shape>
        </w:pict>
      </w:r>
    </w:p>
    <w:p>
      <w:pPr>
        <w:spacing w:line="30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图1</w:t>
      </w:r>
    </w:p>
    <w:p>
      <w:pPr>
        <w:spacing w:line="300" w:lineRule="auto"/>
        <w:jc w:val="left"/>
        <w:rPr>
          <w:rFonts w:hint="eastAsia"/>
          <w:lang w:val="en-US" w:eastAsia="zh-CN"/>
        </w:rPr>
      </w:pPr>
    </w:p>
    <w:p>
      <w:p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代码1：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= imread('t1.jpg');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255;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= b - i;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subplot(2,2,1);imshow(i);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subplot(2,2,2);imshow(F);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subplot(2,2,3);imhist(i);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subplot(2,2,4);imhist(F);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</w:p>
    <w:p>
      <w:p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结果1：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035" o:spt="75" alt="第一题1" type="#_x0000_t75" style="height:288.45pt;width:384.6pt;" filled="f" o:preferrelative="t" stroked="f" coordsize="21600,21600">
            <v:path/>
            <v:fill on="f" focussize="0,0"/>
            <v:stroke on="f"/>
            <v:imagedata r:id="rId7" o:title="第一题1"/>
            <o:lock v:ext="edit" aspectratio="t"/>
            <w10:wrap type="none"/>
            <w10:anchorlock/>
          </v:shape>
        </w:pict>
      </w:r>
    </w:p>
    <w:p>
      <w:p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代码2：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= imread('t1.jpg');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img = F;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[n, m] = size(F);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= 1 : n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= 1 : m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if(F(i,j)&gt;=0 &amp; F(i,j)&lt;=128)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F(i,j) = 0;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F(i,j) = 255;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subplot(2,2,1);imshow(img);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subplot(2,2,2);imshow(F);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subplot(2,2,3);imhist(img);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subplot(2,2,4);imhist(F);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</w:p>
    <w:p>
      <w:p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结果2：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036" o:spt="75" alt="第一题2" type="#_x0000_t75" style="height:311.2pt;width:414.95pt;" filled="f" o:preferrelative="t" stroked="f" coordsize="21600,21600">
            <v:path/>
            <v:fill on="f" focussize="0,0"/>
            <v:stroke on="f"/>
            <v:imagedata r:id="rId8" o:title="第一题2"/>
            <o:lock v:ext="edit" aspectratio="t"/>
            <w10:wrap type="none"/>
            <w10:anchorlock/>
          </v:shape>
        </w:pict>
      </w:r>
    </w:p>
    <w:p>
      <w:pPr>
        <w:spacing w:line="30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2.按照所给出的分段线性变换图，对图像2进行分段线性变化。</w:t>
      </w:r>
    </w:p>
    <w:p>
      <w:pPr>
        <w:spacing w:line="300" w:lineRule="auto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_x0000_i1037" o:spt="75" type="#_x0000_t75" style="height:206pt;width:304.8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00" w:lineRule="auto"/>
        <w:rPr>
          <w:rFonts w:hint="eastAsia" w:eastAsia="仿宋_GB2312"/>
          <w:b/>
          <w:bCs/>
          <w:szCs w:val="21"/>
        </w:rPr>
      </w:pPr>
      <w:r>
        <w:rPr>
          <w:rFonts w:hint="eastAsia"/>
        </w:rPr>
        <w:t xml:space="preserve">                     </w:t>
      </w:r>
      <w:r>
        <w:rPr>
          <w:rFonts w:hint="eastAsia" w:eastAsia="仿宋_GB2312"/>
          <w:b/>
          <w:bCs/>
          <w:szCs w:val="21"/>
        </w:rPr>
        <w:t>分段线性变换图（L=255）</w:t>
      </w:r>
    </w:p>
    <w:p>
      <w:pPr>
        <w:spacing w:line="300" w:lineRule="auto"/>
        <w:jc w:val="center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_x0000_i1038" o:spt="75" type="#_x0000_t75" style="height:158.4pt;width:194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00" w:lineRule="auto"/>
        <w:jc w:val="center"/>
        <w:rPr>
          <w:rFonts w:hint="eastAsia"/>
        </w:rPr>
      </w:pPr>
      <w:r>
        <w:rPr>
          <w:rFonts w:hint="eastAsia"/>
        </w:rPr>
        <w:t>图2</w:t>
      </w:r>
    </w:p>
    <w:p>
      <w:p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= imread('t2.jpg');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img = F;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 = 1/3;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 = 3;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a3 = a1;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b2 = -1/9;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b3 = 16/3;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[n, m] = size(F);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= 1 : n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= 1 : m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if(F(i,j)&gt;=0 &amp; F(i,j)&lt;=round(3/8*255))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F(i,j) = round(F(i,j) * a1);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if(F(i,j)&lt;=round(5/8*255))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F(i,j) = round(F(i,j) * a2 + b2);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F(i,j) = round(F(i,j) * a3 + b3);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end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subplot(2,2,1);imshow(img);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subplot(2,2,2);imshow(F);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subplot(2,2,3);imhist(img);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subplot(2,2,4);imhist(F);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</w:p>
    <w:p>
      <w:p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039" o:spt="75" alt="第二题" type="#_x0000_t75" style="height:311.2pt;width:414.95pt;" filled="f" o:preferrelative="t" stroked="f" coordsize="21600,21600">
            <v:path/>
            <v:fill on="f" focussize="0,0"/>
            <v:stroke on="f"/>
            <v:imagedata r:id="rId11" o:title="第二题"/>
            <o:lock v:ext="edit" aspectratio="t"/>
            <w10:wrap type="none"/>
            <w10:anchorlock/>
          </v:shape>
        </w:pict>
      </w:r>
    </w:p>
    <w:p>
      <w:pPr>
        <w:spacing w:line="300" w:lineRule="auto"/>
        <w:jc w:val="left"/>
        <w:rPr>
          <w:rFonts w:hint="default"/>
          <w:lang w:val="en-US" w:eastAsia="zh-CN"/>
        </w:rPr>
      </w:pPr>
    </w:p>
    <w:p>
      <w:pPr>
        <w:spacing w:line="300" w:lineRule="auto"/>
        <w:jc w:val="left"/>
        <w:rPr>
          <w:rFonts w:hint="default"/>
          <w:lang w:val="en-US" w:eastAsia="zh-CN"/>
        </w:rPr>
      </w:pPr>
    </w:p>
    <w:p>
      <w:pPr>
        <w:spacing w:line="300" w:lineRule="auto"/>
        <w:jc w:val="left"/>
        <w:rPr>
          <w:rFonts w:hint="default"/>
          <w:lang w:val="en-US" w:eastAsia="zh-CN"/>
        </w:rPr>
      </w:pPr>
    </w:p>
    <w:p>
      <w:pPr>
        <w:spacing w:line="300" w:lineRule="auto"/>
        <w:jc w:val="left"/>
        <w:rPr>
          <w:rFonts w:hint="default"/>
          <w:lang w:val="en-US" w:eastAsia="zh-CN"/>
        </w:rPr>
      </w:pPr>
    </w:p>
    <w:p>
      <w:pPr>
        <w:spacing w:line="30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3．分别用</w:t>
      </w:r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_x0000_i1040" o:spt="75" type="#_x0000_t75" style="height:21.6pt;width:180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sz w:val="28"/>
          <w:szCs w:val="28"/>
        </w:rPr>
        <w:t>对图像3进行处理，使用Matlab中的imadjust函数进行图像调整，并将调整后的结果保存成新的图像。对比不同参数的处理结果。</w:t>
      </w:r>
    </w:p>
    <w:p>
      <w:pPr>
        <w:spacing w:line="300" w:lineRule="auto"/>
        <w:jc w:val="center"/>
        <w:rPr>
          <w:rFonts w:hint="eastAsia"/>
        </w:rPr>
      </w:pPr>
      <w:bookmarkStart w:id="0" w:name="_GoBack"/>
      <w:bookmarkEnd w:id="0"/>
      <w:r>
        <w:rPr>
          <w:rFonts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_x0000_i1041" o:spt="75" type="#_x0000_t75" style="height:102.8pt;width:110.4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0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</w:rPr>
        <w:t>图3</w:t>
      </w:r>
    </w:p>
    <w:p>
      <w:p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= imread('t3.jpg');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= imadjust(F, [], [], 0.6);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f2 = imadjust(F, [], [], 0.4);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f3 = imadjust(F, [], [], 0.3);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subplot(2,4,1);imshow(F);subplot(2,4,2);imhist(F);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subplot(2,4,3);imshow(f1);subplot(2,4,4);imhist(f1);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subplot(2,4,5);imshow(f2);subplot(2,4,6);imhist(f2);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subplot(2,4,7);imshow(f3);subplot(2,4,8);imhist(f3);</w:t>
      </w:r>
    </w:p>
    <w:p>
      <w:p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042" o:spt="75" alt="第三题" type="#_x0000_t75" style="height:275.2pt;width:366.9pt;" filled="f" o:preferrelative="t" stroked="f" coordsize="21600,21600">
            <v:path/>
            <v:fill on="f" focussize="0,0"/>
            <v:stroke on="f"/>
            <v:imagedata r:id="rId14" o:title="第三题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lowerLetter"/>
      <w:lvlText w:val="（%1）"/>
      <w:lvlJc w:val="left"/>
      <w:pPr>
        <w:ind w:left="2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400" w:hanging="420"/>
      </w:pPr>
    </w:lvl>
    <w:lvl w:ilvl="2" w:tentative="0">
      <w:start w:val="1"/>
      <w:numFmt w:val="lowerRoman"/>
      <w:lvlText w:val="%3."/>
      <w:lvlJc w:val="right"/>
      <w:pPr>
        <w:ind w:left="2820" w:hanging="420"/>
      </w:pPr>
    </w:lvl>
    <w:lvl w:ilvl="3" w:tentative="0">
      <w:start w:val="1"/>
      <w:numFmt w:val="decimal"/>
      <w:lvlText w:val="%4."/>
      <w:lvlJc w:val="left"/>
      <w:pPr>
        <w:ind w:left="3240" w:hanging="420"/>
      </w:pPr>
    </w:lvl>
    <w:lvl w:ilvl="4" w:tentative="0">
      <w:start w:val="1"/>
      <w:numFmt w:val="lowerLetter"/>
      <w:lvlText w:val="%5)"/>
      <w:lvlJc w:val="left"/>
      <w:pPr>
        <w:ind w:left="3660" w:hanging="420"/>
      </w:pPr>
    </w:lvl>
    <w:lvl w:ilvl="5" w:tentative="0">
      <w:start w:val="1"/>
      <w:numFmt w:val="lowerRoman"/>
      <w:lvlText w:val="%6."/>
      <w:lvlJc w:val="right"/>
      <w:pPr>
        <w:ind w:left="4080" w:hanging="420"/>
      </w:pPr>
    </w:lvl>
    <w:lvl w:ilvl="6" w:tentative="0">
      <w:start w:val="1"/>
      <w:numFmt w:val="decimal"/>
      <w:lvlText w:val="%7."/>
      <w:lvlJc w:val="left"/>
      <w:pPr>
        <w:ind w:left="4500" w:hanging="420"/>
      </w:pPr>
    </w:lvl>
    <w:lvl w:ilvl="7" w:tentative="0">
      <w:start w:val="1"/>
      <w:numFmt w:val="lowerLetter"/>
      <w:lvlText w:val="%8)"/>
      <w:lvlJc w:val="left"/>
      <w:pPr>
        <w:ind w:left="4920" w:hanging="420"/>
      </w:pPr>
    </w:lvl>
    <w:lvl w:ilvl="8" w:tentative="0">
      <w:start w:val="1"/>
      <w:numFmt w:val="lowerRoman"/>
      <w:lvlText w:val="%9."/>
      <w:lvlJc w:val="right"/>
      <w:pPr>
        <w:ind w:left="534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02"/>
        </w:tabs>
        <w:ind w:left="140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2"/>
        </w:tabs>
        <w:ind w:left="1822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2"/>
        </w:tabs>
        <w:ind w:left="224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2"/>
        </w:tabs>
        <w:ind w:left="266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2"/>
        </w:tabs>
        <w:ind w:left="3082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2"/>
        </w:tabs>
        <w:ind w:left="350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2"/>
        </w:tabs>
        <w:ind w:left="392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2"/>
        </w:tabs>
        <w:ind w:left="434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705307F3"/>
    <w:rsid w:val="7DE63E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正文文本缩进 Char"/>
    <w:basedOn w:val="5"/>
    <w:link w:val="7"/>
    <w:semiHidden/>
    <w:uiPriority w:val="0"/>
    <w:rPr>
      <w:rFonts w:ascii="Times New Roman" w:hAnsi="Times New Roman" w:eastAsia="仿宋_GB2312" w:cs="Times New Roman"/>
      <w:szCs w:val="24"/>
    </w:rPr>
  </w:style>
  <w:style w:type="paragraph" w:customStyle="1" w:styleId="7">
    <w:name w:val="Body Text Indent"/>
    <w:basedOn w:val="1"/>
    <w:link w:val="6"/>
    <w:uiPriority w:val="0"/>
    <w:pPr>
      <w:ind w:firstLine="420"/>
    </w:pPr>
    <w:rPr>
      <w:rFonts w:ascii="Times New Roman" w:hAnsi="Times New Roman" w:eastAsia="仿宋_GB2312" w:cs="Times New Roman"/>
      <w:szCs w:val="24"/>
    </w:rPr>
  </w:style>
  <w:style w:type="character" w:customStyle="1" w:styleId="8">
    <w:name w:val="页脚 Char"/>
    <w:basedOn w:val="5"/>
    <w:link w:val="2"/>
    <w:semiHidden/>
    <w:uiPriority w:val="0"/>
    <w:rPr>
      <w:sz w:val="18"/>
      <w:szCs w:val="18"/>
    </w:rPr>
  </w:style>
  <w:style w:type="character" w:customStyle="1" w:styleId="9">
    <w:name w:val="页眉 Char"/>
    <w:basedOn w:val="5"/>
    <w:link w:val="3"/>
    <w:semiHidden/>
    <w:uiPriority w:val="0"/>
    <w:rPr>
      <w:sz w:val="18"/>
      <w:szCs w:val="18"/>
    </w:rPr>
  </w:style>
  <w:style w:type="paragraph" w:customStyle="1" w:styleId="10">
    <w:name w:val="批注框文本 Char Char"/>
    <w:basedOn w:val="1"/>
    <w:link w:val="12"/>
    <w:uiPriority w:val="0"/>
    <w:rPr>
      <w:sz w:val="18"/>
      <w:szCs w:val="18"/>
    </w:rPr>
  </w:style>
  <w:style w:type="paragraph" w:customStyle="1" w:styleId="11">
    <w:name w:val="List Paragraph"/>
    <w:basedOn w:val="1"/>
    <w:uiPriority w:val="0"/>
    <w:pPr>
      <w:ind w:firstLine="420" w:firstLineChars="200"/>
    </w:pPr>
  </w:style>
  <w:style w:type="character" w:customStyle="1" w:styleId="12">
    <w:name w:val="批注框文本 Char Char Char Char"/>
    <w:basedOn w:val="5"/>
    <w:link w:val="10"/>
    <w:semiHidden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</Words>
  <Characters>160</Characters>
  <Lines>1</Lines>
  <Paragraphs>1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2019-10-11T10:01:00Z</dcterms:created>
  <dc:creator>Monicearhust</dc:creator>
  <cp:lastModifiedBy>ZDM</cp:lastModifiedBy>
  <dcterms:modified xsi:type="dcterms:W3CDTF">2019-11-04T02:57:22Z</dcterms:modified>
  <dc:title>Monicearhust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