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实验三 问题三分析</w:t>
      </w:r>
    </w:p>
    <w:p>
      <w:pPr>
        <w:ind w:firstLine="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代码如下：</w:t>
      </w:r>
    </w:p>
    <w:p>
      <w:pPr>
        <w:ind w:firstLine="0" w:firstLineChars="0"/>
        <w:rPr>
          <w:sz w:val="24"/>
        </w:rPr>
      </w:pPr>
      <w:r>
        <w:rPr>
          <w:sz w:val="24"/>
        </w:rPr>
        <w:t>#include &lt;stdio.h&gt;</w:t>
      </w:r>
    </w:p>
    <w:p>
      <w:pPr>
        <w:ind w:firstLine="0" w:firstLineChars="0"/>
        <w:rPr>
          <w:sz w:val="24"/>
        </w:rPr>
      </w:pPr>
      <w:r>
        <w:rPr>
          <w:sz w:val="24"/>
        </w:rPr>
        <w:t>int main()</w:t>
      </w:r>
    </w:p>
    <w:p>
      <w:pPr>
        <w:ind w:firstLine="0" w:firstLineChars="0"/>
        <w:rPr>
          <w:sz w:val="24"/>
        </w:rPr>
      </w:pPr>
      <w:r>
        <w:rPr>
          <w:sz w:val="24"/>
        </w:rPr>
        <w:t>{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ab/>
      </w:r>
      <w:r>
        <w:rPr>
          <w:rFonts w:hint="eastAsia"/>
          <w:sz w:val="24"/>
        </w:rPr>
        <w:t>int</w:t>
      </w:r>
      <w:r>
        <w:rPr>
          <w:sz w:val="24"/>
        </w:rPr>
        <w:t xml:space="preserve"> a,b,c;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ab/>
      </w:r>
      <w:r>
        <w:rPr>
          <w:sz w:val="24"/>
        </w:rPr>
        <w:t>printf("Please Input a,b,c:");</w:t>
      </w:r>
    </w:p>
    <w:p>
      <w:pPr>
        <w:ind w:firstLine="0" w:firstLineChars="0"/>
        <w:rPr>
          <w:sz w:val="24"/>
          <w:lang w:val="it-IT"/>
        </w:rPr>
      </w:pP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ab/>
      </w:r>
      <w:r>
        <w:rPr>
          <w:sz w:val="24"/>
          <w:lang w:val="it-IT"/>
        </w:rPr>
        <w:t>scanf("%</w:t>
      </w:r>
      <w:r>
        <w:rPr>
          <w:rFonts w:hint="eastAsia"/>
          <w:sz w:val="24"/>
          <w:lang w:val="it-IT"/>
        </w:rPr>
        <w:t>d</w:t>
      </w:r>
      <w:r>
        <w:rPr>
          <w:sz w:val="24"/>
          <w:lang w:val="it-IT"/>
        </w:rPr>
        <w:t>%</w:t>
      </w:r>
      <w:r>
        <w:rPr>
          <w:rFonts w:hint="eastAsia"/>
          <w:sz w:val="24"/>
          <w:lang w:val="it-IT"/>
        </w:rPr>
        <w:t>d</w:t>
      </w:r>
      <w:r>
        <w:rPr>
          <w:sz w:val="24"/>
          <w:lang w:val="it-IT"/>
        </w:rPr>
        <w:t>%</w:t>
      </w:r>
      <w:r>
        <w:rPr>
          <w:rFonts w:hint="eastAsia"/>
          <w:sz w:val="24"/>
          <w:lang w:val="it-IT"/>
        </w:rPr>
        <w:t>d</w:t>
      </w:r>
      <w:r>
        <w:rPr>
          <w:sz w:val="24"/>
          <w:lang w:val="it-IT"/>
        </w:rPr>
        <w:t>",&amp;a,&amp;b,&amp;c);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4</w:t>
      </w:r>
      <w:r>
        <w:rPr>
          <w:sz w:val="24"/>
          <w:lang w:val="it-IT"/>
        </w:rPr>
        <w:tab/>
      </w:r>
      <w:r>
        <w:rPr>
          <w:sz w:val="24"/>
        </w:rPr>
        <w:t>if ((a&gt;0)&amp;&amp;(b&gt;0)&amp;&amp;(c&gt;0))</w:t>
      </w:r>
    </w:p>
    <w:p>
      <w:pPr>
        <w:ind w:firstLine="0"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ind w:firstLine="0" w:firstLineChars="0"/>
        <w:rPr>
          <w:rFonts w:hint="eastAsia"/>
          <w:szCs w:val="21"/>
        </w:rPr>
      </w:pP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if(a+b&lt;=c||a+c&lt;=b||b+c&lt;=a)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Cs w:val="21"/>
        </w:rPr>
        <w:t>/*判断是否能构成三角形*/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printf("They cann't constitute a triangle!\n");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</w:t>
      </w:r>
    </w:p>
    <w:p>
      <w:pPr>
        <w:ind w:firstLine="0" w:firstLineChars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ind w:firstLine="0" w:firstLineChars="0"/>
        <w:rPr>
          <w:rFonts w:hint="eastAsia"/>
          <w:szCs w:val="21"/>
        </w:rPr>
      </w:pP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if(a==c||a==b||b==c)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Cs w:val="21"/>
        </w:rPr>
        <w:t>/*判断是否为等腰三角形*/</w:t>
      </w:r>
    </w:p>
    <w:p>
      <w:pPr>
        <w:ind w:firstLine="0"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9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if(a==c &amp;&amp; a==b)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Cs w:val="21"/>
        </w:rPr>
        <w:t>/*判断是否为等边三角形*/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10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printf("It is an equilateral triangle!\n");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11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printf("It is an isosceles triangle!\n");</w:t>
      </w:r>
    </w:p>
    <w:p>
      <w:pPr>
        <w:ind w:firstLine="0"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12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printf("It is an irregular triangle!\n");</w:t>
      </w:r>
    </w:p>
    <w:p>
      <w:pPr>
        <w:ind w:firstLine="0"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ind w:firstLine="0"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13</w:t>
      </w:r>
      <w:r>
        <w:rPr>
          <w:sz w:val="24"/>
        </w:rPr>
        <w:tab/>
      </w:r>
      <w:r>
        <w:rPr>
          <w:sz w:val="24"/>
        </w:rPr>
        <w:t>else printf("Input error!\n");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14</w:t>
      </w:r>
      <w:r>
        <w:rPr>
          <w:sz w:val="24"/>
        </w:rPr>
        <w:tab/>
      </w:r>
      <w:r>
        <w:rPr>
          <w:sz w:val="24"/>
        </w:rPr>
        <w:t>return 0;</w:t>
      </w:r>
    </w:p>
    <w:p>
      <w:pPr>
        <w:ind w:firstLine="0" w:firstLineChars="0"/>
        <w:rPr>
          <w:rFonts w:hint="eastAsia"/>
          <w:sz w:val="24"/>
        </w:rPr>
      </w:pPr>
      <w:r>
        <w:rPr>
          <w:sz w:val="24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可根据以上代码获得程序流图：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03650" cy="8853170"/>
            <wp:effectExtent l="0" t="0" r="0" b="0"/>
            <wp:docPr id="1" name="图片 1" descr="程序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程序控制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根据以上的程序流图，可以计算出流图的环路复杂度：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V(G)=流图中的判定数+1=11+1=12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基本路径测试要求是每个独立路径都进行一次测试，可以找出上面程序的独立路径有：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1-2-3-4-13-14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1-2-3-4-5-6-14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1-2-3-4-5-7-8-12-14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1-2-3-4-5-7-8-9-10-14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1-2-3-4-5-7-8-9-11-14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测试设计用例：</w:t>
      </w:r>
    </w:p>
    <w:tbl>
      <w:tblPr>
        <w:tblStyle w:val="3"/>
        <w:tblW w:w="85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618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6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  <w:tc>
          <w:tcPr>
            <w:tcW w:w="3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，-1，-1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1-2-3-4-13-14</w:t>
            </w:r>
          </w:p>
        </w:tc>
        <w:tc>
          <w:tcPr>
            <w:tcW w:w="3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 error!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3.5，4，5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1-2-3-4-13-14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 error!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1，1，2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1-2-3-4-5-6-14</w:t>
            </w:r>
          </w:p>
        </w:tc>
        <w:tc>
          <w:tcPr>
            <w:tcW w:w="3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 cann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constitute a triangle!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3，4，5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1-2-3-4-5-7-8-12-14</w:t>
            </w:r>
          </w:p>
        </w:tc>
        <w:tc>
          <w:tcPr>
            <w:tcW w:w="3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is an irregular triangle!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3，3，4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1-2-3-4-5-7-8-9-10-14</w:t>
            </w:r>
          </w:p>
        </w:tc>
        <w:tc>
          <w:tcPr>
            <w:tcW w:w="3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is an equilateral triangle!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3，3，3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1-2-3-4-5-7-8-9-11-14</w:t>
            </w:r>
          </w:p>
        </w:tc>
        <w:tc>
          <w:tcPr>
            <w:tcW w:w="3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is an isosceles triangle!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3641D"/>
    <w:rsid w:val="1A714340"/>
    <w:rsid w:val="3B302F26"/>
    <w:rsid w:val="42A3641D"/>
    <w:rsid w:val="56847627"/>
    <w:rsid w:val="5B0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2020-05-30T12:38:00Z</dcterms:created>
  <dc:creator>ZDM</dc:creator>
  <cp:lastModifiedBy>ZDM</cp:lastModifiedBy>
  <dcterms:modified xsi:type="dcterms:W3CDTF">2020-05-30T13:39:04Z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