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网上选课系统 基于场景的测试法设计测试样例文档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网上选课系统为学生选课提供网上平台。学生可以通过登录、选课、退出全过程完成选课流程。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1）采用基于场景的测试法设计测试用例；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(1) </w:t>
      </w:r>
      <w:r>
        <w:rPr>
          <w:rFonts w:hint="eastAsia"/>
          <w:b/>
          <w:bCs/>
          <w:lang w:val="en-US" w:eastAsia="zh-CN"/>
        </w:rPr>
        <w:t>构建事件流，包括一个基本流和若干备选流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基本流：登录网上选课系统--&gt;登录学生账号--&gt;浏览课程--&gt;选择课程--&gt;退出系统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备选流1：账号不存在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备选流2：账号密码错误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备选流3：还未到选课时间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备选流4：选择的课程不属于本专业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备选流5：选择的课程人数已满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备选流6：该课程与已选课程时间冲突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(2) </w:t>
      </w:r>
      <w:r>
        <w:rPr>
          <w:rFonts w:hint="eastAsia"/>
          <w:b/>
          <w:bCs/>
          <w:lang w:val="en-US" w:eastAsia="zh-CN"/>
        </w:rPr>
        <w:t>构建场景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 成功选课：基本流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 账号不存在：基本流，备选流1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 账号密码错误：基本流，备选流2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场景4 无法浏览选课：基本流，备选流3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场景5 选择不符和专业的课程：基本流，备选流4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场景6 当前课程人数已满：基本流，备选流5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场景7 当前课程与已选课程时间冲突：基本流，备选流6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设计测试用例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6"/>
        <w:gridCol w:w="1987"/>
        <w:gridCol w:w="2269"/>
        <w:gridCol w:w="1987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2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1331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2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1331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正常的操作流程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打开选课系统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登陆学生账号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浏览选课页面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2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1331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输入未注册账号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打开选课系统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登陆学生账号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浏览选课页面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2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1331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输入错误的密码或用户名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打开选课系统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登陆学生账号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浏览选课页面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提示账号密码错误，登陆页面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2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1331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在非选课时间选课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打开选课系统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登陆学生账号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浏览选课页面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提示“未到选课时间，无法选课”，回到系统主页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2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1331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选择不同专业的课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打开选课系统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登陆学生账号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浏览选课页面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提示“不可选择该门课”，退回课程列表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2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1331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选择人数已满的课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打开选课系统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登陆学生账号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浏览选课页面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提示“课程人数已满”，返回课程列表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2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1331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选择两门在同一时间的课</w:t>
            </w:r>
          </w:p>
        </w:tc>
        <w:tc>
          <w:tcPr>
            <w:tcW w:w="1166" w:type="pc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打开选课系统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登陆学生账号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浏览选课页面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提示“课程时间冲突”，返回课程列表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设计测试数据（假设已注册账号为admin，密码为123456）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370"/>
        <w:gridCol w:w="2208"/>
        <w:gridCol w:w="4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预置条件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输入admin，123456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浏览课程列表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输入admin1,666666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浏览课程列表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输入adm，密码13456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浏览课程列表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提示账号密码错误，登陆页面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输入admin，123456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浏览课程列表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提示“未到选课时间，无法选课”，回到系统主页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输入admin，123456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浏览课程列表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选择专业外课程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提示“不可选择该门课”，退回课程列表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输入admin，123456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浏览课程列表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选择已满课程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提示“课程人数已满”，返回课程列表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选课系统正常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输入admin，123456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浏览课程列表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选择相同时间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的课程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提示“课程时间冲突”，返回课程列表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EA93C"/>
    <w:multiLevelType w:val="singleLevel"/>
    <w:tmpl w:val="5CEEA93C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D097D"/>
    <w:rsid w:val="4FB7465E"/>
    <w:rsid w:val="537D097D"/>
    <w:rsid w:val="7E72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2020-04-16T14:28:00Z</dcterms:created>
  <dc:creator>ZDM</dc:creator>
  <cp:lastModifiedBy>ZDM</cp:lastModifiedBy>
  <dcterms:modified xsi:type="dcterms:W3CDTF">2020-04-16T15:06:51Z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