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1AE" w:rsidRDefault="005B51AE" w:rsidP="005B51AE">
      <w:pPr>
        <w:jc w:val="center"/>
        <w:rPr>
          <w:rFonts w:asciiTheme="minorEastAsia" w:eastAsiaTheme="minorEastAsia" w:hAnsiTheme="minorEastAsia" w:hint="eastAsia"/>
          <w:b/>
          <w:sz w:val="32"/>
          <w:szCs w:val="32"/>
        </w:rPr>
      </w:pPr>
      <w:r w:rsidRPr="006521D6">
        <w:rPr>
          <w:rFonts w:asciiTheme="minorEastAsia" w:eastAsiaTheme="minorEastAsia" w:hAnsiTheme="minorEastAsia" w:hint="eastAsia"/>
          <w:b/>
          <w:sz w:val="32"/>
          <w:szCs w:val="32"/>
        </w:rPr>
        <w:t>通信服务</w:t>
      </w:r>
      <w:r>
        <w:rPr>
          <w:rFonts w:asciiTheme="minorEastAsia" w:eastAsiaTheme="minorEastAsia" w:hAnsiTheme="minorEastAsia" w:hint="eastAsia"/>
          <w:b/>
          <w:sz w:val="32"/>
          <w:szCs w:val="32"/>
        </w:rPr>
        <w:t>开发指南</w:t>
      </w:r>
    </w:p>
    <w:p w:rsidR="0056562B" w:rsidRPr="00691670" w:rsidRDefault="0056562B" w:rsidP="0056562B">
      <w:pPr>
        <w:pStyle w:val="2"/>
        <w:spacing w:line="240" w:lineRule="auto"/>
        <w:rPr>
          <w:rFonts w:asciiTheme="minorEastAsia" w:eastAsiaTheme="minorEastAsia" w:hAnsiTheme="minorEastAsia"/>
          <w:sz w:val="24"/>
          <w:szCs w:val="24"/>
        </w:rPr>
      </w:pPr>
      <w:bookmarkStart w:id="0" w:name="_Toc525390078"/>
      <w:bookmarkStart w:id="1" w:name="_Toc525390233"/>
      <w:bookmarkStart w:id="2" w:name="_Toc525390317"/>
      <w:r w:rsidRPr="00691670">
        <w:rPr>
          <w:rFonts w:asciiTheme="minorEastAsia" w:eastAsiaTheme="minorEastAsia" w:hAnsiTheme="minorEastAsia" w:hint="eastAsia"/>
          <w:sz w:val="24"/>
          <w:szCs w:val="24"/>
        </w:rPr>
        <w:t>一、简介</w:t>
      </w:r>
      <w:bookmarkEnd w:id="0"/>
      <w:bookmarkEnd w:id="1"/>
      <w:bookmarkEnd w:id="2"/>
    </w:p>
    <w:p w:rsidR="0056562B" w:rsidRPr="00691670" w:rsidRDefault="0056562B" w:rsidP="0056562B">
      <w:pPr>
        <w:rPr>
          <w:rFonts w:asciiTheme="minorEastAsia" w:eastAsiaTheme="minorEastAsia" w:hAnsiTheme="minorEastAsia"/>
          <w:sz w:val="24"/>
          <w:szCs w:val="24"/>
        </w:rPr>
      </w:pPr>
      <w:r w:rsidRPr="00691670">
        <w:rPr>
          <w:rFonts w:asciiTheme="minorEastAsia" w:eastAsiaTheme="minorEastAsia" w:hAnsiTheme="minorEastAsia" w:hint="eastAsia"/>
          <w:sz w:val="24"/>
          <w:szCs w:val="24"/>
        </w:rPr>
        <w:t>通信服务提供app、设备的socket通信，使用.net core开发，同时支持linux、windows、OSX  等平台。</w:t>
      </w:r>
    </w:p>
    <w:p w:rsidR="0056562B" w:rsidRDefault="0056562B" w:rsidP="0056562B">
      <w:pPr>
        <w:rPr>
          <w:rFonts w:asciiTheme="minorEastAsia" w:eastAsiaTheme="minorEastAsia" w:hAnsiTheme="minorEastAsia" w:hint="eastAsia"/>
          <w:sz w:val="24"/>
          <w:szCs w:val="24"/>
        </w:rPr>
      </w:pPr>
      <w:r w:rsidRPr="00691670">
        <w:rPr>
          <w:rFonts w:asciiTheme="minorEastAsia" w:eastAsiaTheme="minorEastAsia" w:hAnsiTheme="minorEastAsia" w:hint="eastAsia"/>
          <w:sz w:val="24"/>
          <w:szCs w:val="24"/>
        </w:rPr>
        <w:t>支持可使用</w:t>
      </w:r>
      <w:r w:rsidRPr="00691670">
        <w:rPr>
          <w:rFonts w:asciiTheme="minorEastAsia" w:eastAsiaTheme="minorEastAsia" w:hAnsiTheme="minorEastAsia"/>
          <w:sz w:val="24"/>
          <w:szCs w:val="24"/>
        </w:rPr>
        <w:t>nginx</w:t>
      </w:r>
      <w:r w:rsidRPr="00691670">
        <w:rPr>
          <w:rFonts w:asciiTheme="minorEastAsia" w:eastAsiaTheme="minorEastAsia" w:hAnsiTheme="minorEastAsia" w:hint="eastAsia"/>
          <w:sz w:val="24"/>
          <w:szCs w:val="24"/>
        </w:rPr>
        <w:t>、LVS、LVS+nginx等负载均衡等方式进行集群。每台服务器可同时运行udp、tcp两个服务，以应对多种网络环境。</w:t>
      </w:r>
    </w:p>
    <w:p w:rsidR="00265236" w:rsidRDefault="00265236" w:rsidP="0056562B">
      <w:pPr>
        <w:rPr>
          <w:rFonts w:asciiTheme="minorEastAsia" w:eastAsiaTheme="minorEastAsia" w:hAnsiTheme="minorEastAsia" w:hint="eastAsia"/>
          <w:sz w:val="24"/>
          <w:szCs w:val="24"/>
        </w:rPr>
      </w:pPr>
      <w:r w:rsidRPr="004C1FE2">
        <w:rPr>
          <w:rFonts w:asciiTheme="minorEastAsia" w:eastAsiaTheme="minorEastAsia" w:hAnsiTheme="minorEastAsia" w:hint="eastAsia"/>
          <w:color w:val="00B0F0"/>
          <w:sz w:val="24"/>
          <w:szCs w:val="24"/>
        </w:rPr>
        <w:t>参考</w:t>
      </w:r>
      <w:r>
        <w:rPr>
          <w:rFonts w:asciiTheme="minorEastAsia" w:eastAsiaTheme="minorEastAsia" w:hAnsiTheme="minorEastAsia" w:hint="eastAsia"/>
          <w:sz w:val="24"/>
          <w:szCs w:val="24"/>
        </w:rPr>
        <w:t>：</w:t>
      </w:r>
      <w:r w:rsidRPr="00265236">
        <w:rPr>
          <w:rFonts w:asciiTheme="minorEastAsia" w:eastAsiaTheme="minorEastAsia" w:hAnsiTheme="minorEastAsia" w:hint="eastAsia"/>
          <w:sz w:val="24"/>
          <w:szCs w:val="24"/>
        </w:rPr>
        <w:t>吉风物联-服务器安装</w:t>
      </w:r>
      <w:r>
        <w:rPr>
          <w:rFonts w:asciiTheme="minorEastAsia" w:eastAsiaTheme="minorEastAsia" w:hAnsiTheme="minorEastAsia" w:hint="eastAsia"/>
          <w:sz w:val="24"/>
          <w:szCs w:val="24"/>
        </w:rPr>
        <w:t>文档</w:t>
      </w:r>
      <w:r w:rsidR="0082544E"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 w:hint="eastAsia"/>
          <w:sz w:val="24"/>
          <w:szCs w:val="24"/>
        </w:rPr>
        <w:t>进行安装与运行</w:t>
      </w:r>
      <w:r w:rsidR="0082544E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196EDA" w:rsidRDefault="00265236" w:rsidP="00196EDA"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二、数据库</w:t>
      </w:r>
    </w:p>
    <w:p w:rsidR="00E56160" w:rsidRDefault="00E56160" w:rsidP="00E56160">
      <w:pPr>
        <w:rPr>
          <w:rFonts w:hint="eastAsia"/>
        </w:rPr>
      </w:pPr>
      <w:r>
        <w:rPr>
          <w:rFonts w:hint="eastAsia"/>
        </w:rPr>
        <w:t>新建任意名称数据库，执行</w:t>
      </w:r>
      <w:r w:rsidR="004C464A">
        <w:rPr>
          <w:rFonts w:hint="eastAsia"/>
        </w:rPr>
        <w:t>根据数据库类型，执行相应的脚本建立表，吉风</w:t>
      </w:r>
      <w:r>
        <w:rPr>
          <w:rFonts w:hint="eastAsia"/>
        </w:rPr>
        <w:t>提供最基本的数据结构，如有其他业务需求，可自行扩展。</w:t>
      </w:r>
    </w:p>
    <w:p w:rsidR="004C464A" w:rsidRPr="00E56160" w:rsidRDefault="004C464A" w:rsidP="00E56160">
      <w:pPr>
        <w:rPr>
          <w:rFonts w:hint="eastAsia"/>
        </w:rPr>
      </w:pPr>
      <w:r w:rsidRPr="007116CD">
        <w:rPr>
          <w:rFonts w:hint="eastAsia"/>
          <w:color w:val="FF0000"/>
        </w:rPr>
        <w:t>注</w:t>
      </w:r>
      <w:r>
        <w:rPr>
          <w:rFonts w:hint="eastAsia"/>
        </w:rPr>
        <w:t>：</w:t>
      </w:r>
      <w:r>
        <w:rPr>
          <w:rFonts w:hint="eastAsia"/>
        </w:rPr>
        <w:t>device</w:t>
      </w:r>
      <w:r>
        <w:rPr>
          <w:rFonts w:hint="eastAsia"/>
        </w:rPr>
        <w:t>为</w:t>
      </w:r>
      <w:r w:rsidR="007116CD">
        <w:rPr>
          <w:rFonts w:hint="eastAsia"/>
        </w:rPr>
        <w:t>设备基本数据</w:t>
      </w:r>
      <w:r>
        <w:rPr>
          <w:rFonts w:hint="eastAsia"/>
        </w:rPr>
        <w:t>，不可修改</w:t>
      </w:r>
      <w:r w:rsidR="00E30A87">
        <w:rPr>
          <w:rFonts w:hint="eastAsia"/>
        </w:rPr>
        <w:t>结构</w:t>
      </w:r>
    </w:p>
    <w:p w:rsidR="00196EDA" w:rsidRDefault="00196EDA" w:rsidP="0056562B">
      <w:pPr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2.1</w:t>
      </w:r>
      <w:r w:rsidR="00E56160">
        <w:rPr>
          <w:rFonts w:asciiTheme="minorEastAsia" w:eastAsiaTheme="minorEastAsia" w:hAnsiTheme="minorEastAsia" w:hint="eastAsia"/>
          <w:sz w:val="24"/>
          <w:szCs w:val="24"/>
        </w:rPr>
        <w:t>基本结构</w:t>
      </w:r>
    </w:p>
    <w:p w:rsidR="00D21E3F" w:rsidRDefault="00D21E3F" w:rsidP="0056562B">
      <w:pPr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1.</w:t>
      </w:r>
      <w:r w:rsidRPr="00D21E3F">
        <w:rPr>
          <w:rFonts w:asciiTheme="minorEastAsia" w:eastAsiaTheme="minorEastAsia" w:hAnsiTheme="minorEastAsia"/>
          <w:sz w:val="24"/>
          <w:szCs w:val="24"/>
        </w:rPr>
        <w:t>Device</w:t>
      </w:r>
      <w:r>
        <w:rPr>
          <w:rFonts w:asciiTheme="minorEastAsia" w:eastAsiaTheme="minorEastAsia" w:hAnsiTheme="minorEastAsia" w:hint="eastAsia"/>
          <w:sz w:val="24"/>
          <w:szCs w:val="24"/>
        </w:rPr>
        <w:t>设备基本信息，设备登录服务器，验证mac及sn从此表读取。</w:t>
      </w:r>
    </w:p>
    <w:p w:rsidR="00D21E3F" w:rsidRDefault="00D21E3F" w:rsidP="0056562B">
      <w:pPr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2．</w:t>
      </w:r>
      <w:r w:rsidRPr="00D21E3F">
        <w:rPr>
          <w:rFonts w:asciiTheme="minorEastAsia" w:eastAsiaTheme="minorEastAsia" w:hAnsiTheme="minorEastAsia" w:hint="eastAsia"/>
          <w:sz w:val="24"/>
          <w:szCs w:val="24"/>
        </w:rPr>
        <w:t>device_info 设备详情</w:t>
      </w:r>
      <w:r>
        <w:rPr>
          <w:rFonts w:asciiTheme="minorEastAsia" w:eastAsiaTheme="minorEastAsia" w:hAnsiTheme="minorEastAsia" w:hint="eastAsia"/>
          <w:sz w:val="24"/>
          <w:szCs w:val="24"/>
        </w:rPr>
        <w:t>，通信密码等，</w:t>
      </w:r>
      <w:r w:rsidRPr="00021D3F">
        <w:rPr>
          <w:rFonts w:asciiTheme="minorEastAsia" w:eastAsiaTheme="minorEastAsia" w:hAnsiTheme="minorEastAsia" w:hint="eastAsia"/>
          <w:color w:val="FF0000"/>
          <w:sz w:val="24"/>
          <w:szCs w:val="24"/>
        </w:rPr>
        <w:t>由app读取设备信息</w:t>
      </w:r>
      <w:r>
        <w:rPr>
          <w:rFonts w:asciiTheme="minorEastAsia" w:eastAsiaTheme="minorEastAsia" w:hAnsiTheme="minorEastAsia" w:hint="eastAsia"/>
          <w:sz w:val="24"/>
          <w:szCs w:val="24"/>
        </w:rPr>
        <w:t>，上传到此表</w:t>
      </w:r>
      <w:r w:rsidR="00526ED8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526ED8" w:rsidRDefault="00526ED8" w:rsidP="0056562B">
      <w:pPr>
        <w:rPr>
          <w:rFonts w:asciiTheme="minorEastAsia" w:eastAsiaTheme="minorEastAsia" w:hAnsiTheme="minorEastAsia" w:hint="eastAsia"/>
          <w:sz w:val="24"/>
          <w:szCs w:val="24"/>
        </w:rPr>
      </w:pPr>
    </w:p>
    <w:p w:rsidR="000023AC" w:rsidRDefault="000023AC" w:rsidP="0056562B">
      <w:pPr>
        <w:rPr>
          <w:rFonts w:asciiTheme="minorEastAsia" w:eastAsiaTheme="minorEastAsia" w:hAnsiTheme="minorEastAsia" w:hint="eastAsia"/>
          <w:sz w:val="24"/>
          <w:szCs w:val="24"/>
        </w:rPr>
      </w:pPr>
    </w:p>
    <w:p w:rsidR="004C1FE2" w:rsidRDefault="004C1FE2" w:rsidP="0056562B">
      <w:pPr>
        <w:rPr>
          <w:rFonts w:asciiTheme="minorEastAsia" w:eastAsiaTheme="minorEastAsia" w:hAnsiTheme="minorEastAsia" w:hint="eastAsia"/>
          <w:sz w:val="24"/>
          <w:szCs w:val="24"/>
        </w:rPr>
      </w:pPr>
    </w:p>
    <w:p w:rsidR="00D4059A" w:rsidRDefault="00D4059A" w:rsidP="0056562B">
      <w:pPr>
        <w:rPr>
          <w:rFonts w:asciiTheme="minorEastAsia" w:eastAsiaTheme="minorEastAsia" w:hAnsiTheme="minorEastAsia" w:hint="eastAsia"/>
          <w:sz w:val="24"/>
          <w:szCs w:val="24"/>
        </w:rPr>
      </w:pPr>
    </w:p>
    <w:p w:rsidR="00E56160" w:rsidRPr="00691670" w:rsidRDefault="00E56160" w:rsidP="0056562B">
      <w:pPr>
        <w:rPr>
          <w:rFonts w:asciiTheme="minorEastAsia" w:eastAsiaTheme="minorEastAsia" w:hAnsiTheme="minorEastAsia"/>
          <w:sz w:val="24"/>
          <w:szCs w:val="24"/>
        </w:rPr>
      </w:pPr>
    </w:p>
    <w:p w:rsidR="0056562B" w:rsidRPr="0056562B" w:rsidRDefault="0056562B" w:rsidP="0056562B">
      <w:pPr>
        <w:pStyle w:val="a3"/>
        <w:ind w:left="720" w:firstLineChars="0" w:firstLine="0"/>
        <w:rPr>
          <w:rFonts w:asciiTheme="minorEastAsia" w:eastAsiaTheme="minorEastAsia" w:hAnsiTheme="minorEastAsia"/>
          <w:b/>
          <w:sz w:val="24"/>
          <w:szCs w:val="24"/>
        </w:rPr>
      </w:pPr>
    </w:p>
    <w:p w:rsidR="004358AB" w:rsidRPr="00691670" w:rsidRDefault="004358AB" w:rsidP="00964FFD">
      <w:pPr>
        <w:rPr>
          <w:rFonts w:asciiTheme="minorEastAsia" w:eastAsiaTheme="minorEastAsia" w:hAnsiTheme="minorEastAsia"/>
          <w:sz w:val="24"/>
          <w:szCs w:val="24"/>
        </w:rPr>
      </w:pPr>
    </w:p>
    <w:sectPr w:rsidR="004358AB" w:rsidRPr="00691670" w:rsidSect="004358AB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7CE3" w:rsidRDefault="00B57CE3" w:rsidP="00E22F24">
      <w:pPr>
        <w:spacing w:after="0"/>
      </w:pPr>
      <w:r>
        <w:separator/>
      </w:r>
    </w:p>
  </w:endnote>
  <w:endnote w:type="continuationSeparator" w:id="0">
    <w:p w:rsidR="00B57CE3" w:rsidRDefault="00B57CE3" w:rsidP="00E22F2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?????????????????????????????¡ì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1656"/>
      <w:gridCol w:w="1026"/>
    </w:tblGrid>
    <w:tr w:rsidR="00D4059A">
      <w:trPr>
        <w:jc w:val="right"/>
      </w:trPr>
      <w:tc>
        <w:tcPr>
          <w:tcW w:w="0" w:type="auto"/>
        </w:tcPr>
        <w:p w:rsidR="00D4059A" w:rsidRDefault="00D4059A" w:rsidP="004263A1">
          <w:pPr>
            <w:pStyle w:val="a7"/>
            <w:jc w:val="right"/>
          </w:pPr>
          <w:sdt>
            <w:sdtPr>
              <w:alias w:val="公司"/>
              <w:id w:val="76335071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rPr>
                  <w:rFonts w:hint="eastAsia"/>
                </w:rPr>
                <w:t>深圳吉风物联科技</w:t>
              </w:r>
            </w:sdtContent>
          </w:sdt>
          <w:r>
            <w:rPr>
              <w:lang w:val="zh-CN"/>
            </w:rPr>
            <w:t xml:space="preserve"> </w:t>
          </w:r>
        </w:p>
      </w:tc>
      <w:tc>
        <w:tcPr>
          <w:tcW w:w="0" w:type="auto"/>
        </w:tcPr>
        <w:p w:rsidR="00D4059A" w:rsidRDefault="00D4059A">
          <w:pPr>
            <w:pStyle w:val="a7"/>
            <w:jc w:val="right"/>
          </w:pPr>
          <w:r>
            <w:pict>
              <v:group id="_x0000_s12289" style="width:39pt;height:37.95pt;flip:x y;mso-position-horizontal-relative:char;mso-position-vertical-relative:line" coordorigin="8754,11945" coordsize="2880,2859">
                <v:rect id="_x0000_s12290" style="position:absolute;left:10194;top:11945;width:1440;height:1440;flip:x;mso-width-relative:margin;v-text-anchor:middle" fillcolor="#bfbfbf [2412]" strokecolor="white [3212]" strokeweight="1pt">
                  <v:fill opacity=".5"/>
                  <v:shadow color="#d8d8d8 [2732]" offset="3pt,3pt" offset2="2pt,2pt"/>
                </v:rect>
                <v:rect id="_x0000_s12291" style="position:absolute;left:10194;top:13364;width:1440;height:1440;flip:x;mso-width-relative:margin;v-text-anchor:middle" fillcolor="#f3a447 [3205]" strokecolor="white [3212]" strokeweight="1pt">
                  <v:shadow color="#d8d8d8 [2732]" offset="3pt,3pt" offset2="2pt,2pt"/>
                </v:rect>
                <v:rect id="_x0000_s12292" style="position:absolute;left:8754;top:13364;width:1440;height:1440;flip:x;mso-width-relative:margin;v-text-anchor:middle" fillcolor="#bfbfbf [2412]" strokecolor="white [3212]" strokeweight="1pt">
                  <v:fill opacity=".5"/>
                  <v:shadow color="#d8d8d8 [2732]" offset="3pt,3pt" offset2="2pt,2pt"/>
                </v:rect>
                <w10:wrap type="none" anchorx="margin" anchory="page"/>
                <w10:anchorlock/>
              </v:group>
            </w:pict>
          </w:r>
        </w:p>
      </w:tc>
    </w:tr>
  </w:tbl>
  <w:p w:rsidR="00D4059A" w:rsidRDefault="00D4059A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7CE3" w:rsidRDefault="00B57CE3" w:rsidP="00E22F24">
      <w:pPr>
        <w:spacing w:after="0"/>
      </w:pPr>
      <w:r>
        <w:separator/>
      </w:r>
    </w:p>
  </w:footnote>
  <w:footnote w:type="continuationSeparator" w:id="0">
    <w:p w:rsidR="00B57CE3" w:rsidRDefault="00B57CE3" w:rsidP="00E22F2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70DD9"/>
    <w:multiLevelType w:val="hybridMultilevel"/>
    <w:tmpl w:val="68B2F20C"/>
    <w:lvl w:ilvl="0" w:tplc="6E0AF5E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4D1DB3"/>
    <w:multiLevelType w:val="hybridMultilevel"/>
    <w:tmpl w:val="3E3E1B92"/>
    <w:lvl w:ilvl="0" w:tplc="A5F09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363B4B"/>
    <w:multiLevelType w:val="hybridMultilevel"/>
    <w:tmpl w:val="2E84046A"/>
    <w:lvl w:ilvl="0" w:tplc="8322476A">
      <w:start w:val="5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8F52EEF"/>
    <w:multiLevelType w:val="hybridMultilevel"/>
    <w:tmpl w:val="9ECEEDF2"/>
    <w:lvl w:ilvl="0" w:tplc="EF30BA0E">
      <w:start w:val="1"/>
      <w:numFmt w:val="japaneseCounting"/>
      <w:lvlText w:val="%1、"/>
      <w:lvlJc w:val="left"/>
      <w:pPr>
        <w:ind w:left="360" w:hanging="360"/>
      </w:pPr>
      <w:rPr>
        <w:rFonts w:ascii="Tahoma" w:eastAsia="微软雅黑" w:hAnsi="Tahom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5362"/>
    <o:shapelayout v:ext="edit">
      <o:idmap v:ext="edit" data="1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3AC"/>
    <w:rsid w:val="00021D3F"/>
    <w:rsid w:val="00081ED1"/>
    <w:rsid w:val="0009019E"/>
    <w:rsid w:val="000A3DBA"/>
    <w:rsid w:val="000A4CC6"/>
    <w:rsid w:val="000B47CB"/>
    <w:rsid w:val="000F013C"/>
    <w:rsid w:val="00111FB6"/>
    <w:rsid w:val="00117BBA"/>
    <w:rsid w:val="00145090"/>
    <w:rsid w:val="00156540"/>
    <w:rsid w:val="00156F0A"/>
    <w:rsid w:val="00166DEA"/>
    <w:rsid w:val="00176F7F"/>
    <w:rsid w:val="001832E6"/>
    <w:rsid w:val="00196EDA"/>
    <w:rsid w:val="001A42ED"/>
    <w:rsid w:val="001D1BDF"/>
    <w:rsid w:val="001E5EF8"/>
    <w:rsid w:val="001F1D67"/>
    <w:rsid w:val="00206F91"/>
    <w:rsid w:val="00265236"/>
    <w:rsid w:val="00277C56"/>
    <w:rsid w:val="002857FA"/>
    <w:rsid w:val="002A32DF"/>
    <w:rsid w:val="002B3FB5"/>
    <w:rsid w:val="002C3F4C"/>
    <w:rsid w:val="002C5F58"/>
    <w:rsid w:val="00323B43"/>
    <w:rsid w:val="003356E9"/>
    <w:rsid w:val="00360C97"/>
    <w:rsid w:val="0037749F"/>
    <w:rsid w:val="003935AC"/>
    <w:rsid w:val="003D37D8"/>
    <w:rsid w:val="003F65B8"/>
    <w:rsid w:val="00426133"/>
    <w:rsid w:val="004263A1"/>
    <w:rsid w:val="004358AB"/>
    <w:rsid w:val="00484A64"/>
    <w:rsid w:val="00485063"/>
    <w:rsid w:val="00486BB2"/>
    <w:rsid w:val="004C1FE2"/>
    <w:rsid w:val="004C30A1"/>
    <w:rsid w:val="004C464A"/>
    <w:rsid w:val="004D4379"/>
    <w:rsid w:val="004D79A4"/>
    <w:rsid w:val="004E5CE9"/>
    <w:rsid w:val="004F641C"/>
    <w:rsid w:val="00504231"/>
    <w:rsid w:val="00514F1D"/>
    <w:rsid w:val="0051647A"/>
    <w:rsid w:val="00526ED8"/>
    <w:rsid w:val="00534CAF"/>
    <w:rsid w:val="0054249B"/>
    <w:rsid w:val="005528A7"/>
    <w:rsid w:val="00552DEA"/>
    <w:rsid w:val="0056562B"/>
    <w:rsid w:val="00582277"/>
    <w:rsid w:val="005B256D"/>
    <w:rsid w:val="005B51AE"/>
    <w:rsid w:val="005B6827"/>
    <w:rsid w:val="005E618F"/>
    <w:rsid w:val="005F18D6"/>
    <w:rsid w:val="00623115"/>
    <w:rsid w:val="006350DD"/>
    <w:rsid w:val="00643D63"/>
    <w:rsid w:val="00647DD1"/>
    <w:rsid w:val="006521D6"/>
    <w:rsid w:val="00667F65"/>
    <w:rsid w:val="00673021"/>
    <w:rsid w:val="0068194C"/>
    <w:rsid w:val="00691670"/>
    <w:rsid w:val="006B6E09"/>
    <w:rsid w:val="006D75E9"/>
    <w:rsid w:val="006E4761"/>
    <w:rsid w:val="006F3BB4"/>
    <w:rsid w:val="00706E0A"/>
    <w:rsid w:val="00710919"/>
    <w:rsid w:val="007116CD"/>
    <w:rsid w:val="00724E3B"/>
    <w:rsid w:val="00733E13"/>
    <w:rsid w:val="007415B2"/>
    <w:rsid w:val="00792F0B"/>
    <w:rsid w:val="007A7F7E"/>
    <w:rsid w:val="007C7372"/>
    <w:rsid w:val="007D4ED2"/>
    <w:rsid w:val="007D535C"/>
    <w:rsid w:val="007E6C48"/>
    <w:rsid w:val="00813E3D"/>
    <w:rsid w:val="0082544E"/>
    <w:rsid w:val="00850C2E"/>
    <w:rsid w:val="00856FD4"/>
    <w:rsid w:val="00863A95"/>
    <w:rsid w:val="0086477C"/>
    <w:rsid w:val="008750F6"/>
    <w:rsid w:val="008A77FD"/>
    <w:rsid w:val="008B7726"/>
    <w:rsid w:val="008F5A1A"/>
    <w:rsid w:val="009058B4"/>
    <w:rsid w:val="00907E4C"/>
    <w:rsid w:val="009216C0"/>
    <w:rsid w:val="00925F9C"/>
    <w:rsid w:val="00927946"/>
    <w:rsid w:val="009318FB"/>
    <w:rsid w:val="0093467F"/>
    <w:rsid w:val="00942659"/>
    <w:rsid w:val="00964D4C"/>
    <w:rsid w:val="00964FFD"/>
    <w:rsid w:val="00980B27"/>
    <w:rsid w:val="009830AC"/>
    <w:rsid w:val="00984951"/>
    <w:rsid w:val="009C4CD5"/>
    <w:rsid w:val="009D0A43"/>
    <w:rsid w:val="009E2A57"/>
    <w:rsid w:val="00A1522D"/>
    <w:rsid w:val="00A535FF"/>
    <w:rsid w:val="00A96FA7"/>
    <w:rsid w:val="00AE1892"/>
    <w:rsid w:val="00B22AC5"/>
    <w:rsid w:val="00B41A81"/>
    <w:rsid w:val="00B502C8"/>
    <w:rsid w:val="00B536DA"/>
    <w:rsid w:val="00B578C9"/>
    <w:rsid w:val="00B57CE3"/>
    <w:rsid w:val="00B9285B"/>
    <w:rsid w:val="00BA45F0"/>
    <w:rsid w:val="00BF3DD7"/>
    <w:rsid w:val="00BF749B"/>
    <w:rsid w:val="00CB0A93"/>
    <w:rsid w:val="00CD1D75"/>
    <w:rsid w:val="00D05D28"/>
    <w:rsid w:val="00D21E3F"/>
    <w:rsid w:val="00D31D50"/>
    <w:rsid w:val="00D4059A"/>
    <w:rsid w:val="00D43B38"/>
    <w:rsid w:val="00D54668"/>
    <w:rsid w:val="00D627DF"/>
    <w:rsid w:val="00D90833"/>
    <w:rsid w:val="00DB3736"/>
    <w:rsid w:val="00DE48A6"/>
    <w:rsid w:val="00DF0724"/>
    <w:rsid w:val="00DF7537"/>
    <w:rsid w:val="00E1798A"/>
    <w:rsid w:val="00E22F24"/>
    <w:rsid w:val="00E30A87"/>
    <w:rsid w:val="00E43BCD"/>
    <w:rsid w:val="00E537CE"/>
    <w:rsid w:val="00E56160"/>
    <w:rsid w:val="00E76E06"/>
    <w:rsid w:val="00E849BE"/>
    <w:rsid w:val="00E92711"/>
    <w:rsid w:val="00EC5D15"/>
    <w:rsid w:val="00F70C5D"/>
    <w:rsid w:val="00F906AF"/>
    <w:rsid w:val="00FB2D43"/>
    <w:rsid w:val="00FE4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0A3DBA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02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5C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5CE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67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A7F7E"/>
    <w:rPr>
      <w:color w:val="8E58B6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56F0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56F0A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A3DBA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header"/>
    <w:basedOn w:val="a"/>
    <w:link w:val="Char0"/>
    <w:uiPriority w:val="99"/>
    <w:semiHidden/>
    <w:unhideWhenUsed/>
    <w:rsid w:val="00E22F2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22F24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22F2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22F24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502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5CE9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E5CE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0F013C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0F013C"/>
  </w:style>
  <w:style w:type="paragraph" w:styleId="TOC">
    <w:name w:val="TOC Heading"/>
    <w:basedOn w:val="1"/>
    <w:next w:val="a"/>
    <w:uiPriority w:val="39"/>
    <w:semiHidden/>
    <w:unhideWhenUsed/>
    <w:qFormat/>
    <w:rsid w:val="0015654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7C9163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纸张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BCEA448-38CD-435E-8352-3BB8BB3E6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1</Pages>
  <Words>53</Words>
  <Characters>305</Characters>
  <Application>Microsoft Office Word</Application>
  <DocSecurity>0</DocSecurity>
  <Lines>2</Lines>
  <Paragraphs>1</Paragraphs>
  <ScaleCrop>false</ScaleCrop>
  <Company>深圳吉风物联科技</Company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136</cp:revision>
  <dcterms:created xsi:type="dcterms:W3CDTF">2008-09-11T17:20:00Z</dcterms:created>
  <dcterms:modified xsi:type="dcterms:W3CDTF">2018-09-26T00:10:00Z</dcterms:modified>
</cp:coreProperties>
</file>