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50jvnawfe9jl" w:id="0"/>
      <w:bookmarkEnd w:id="0"/>
      <w:r w:rsidDel="00000000" w:rsidR="00000000" w:rsidRPr="00000000">
        <w:rPr>
          <w:rtl w:val="0"/>
        </w:rPr>
        <w:t xml:space="preserve">Classroom — Yeni Codex Oturumu Devir Belgesi</w:t>
      </w:r>
    </w:p>
    <w:p w:rsidR="00000000" w:rsidDel="00000000" w:rsidP="00000000" w:rsidRDefault="00000000" w:rsidRPr="00000000" w14:paraId="00000002">
      <w:pPr>
        <w:pStyle w:val="Subtitle"/>
        <w:rPr/>
      </w:pPr>
      <w:bookmarkStart w:colFirst="0" w:colLast="0" w:name="_nzkgatcvyw1t" w:id="1"/>
      <w:bookmarkEnd w:id="1"/>
      <w:r w:rsidDel="00000000" w:rsidR="00000000" w:rsidRPr="00000000">
        <w:rPr>
          <w:rtl w:val="0"/>
        </w:rPr>
        <w:t xml:space="preserve">16 Temmuz 2026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c1mdjdkvi1zw" w:id="2"/>
      <w:bookmarkEnd w:id="2"/>
      <w:r w:rsidDel="00000000" w:rsidR="00000000" w:rsidRPr="00000000">
        <w:rPr>
          <w:rtl w:val="0"/>
        </w:rPr>
        <w:t xml:space="preserve">1. Belgenin amacı</w:t>
      </w:r>
    </w:p>
    <w:p w:rsidR="00000000" w:rsidDel="00000000" w:rsidP="00000000" w:rsidRDefault="00000000" w:rsidRPr="00000000" w14:paraId="00000005">
      <w:pPr>
        <w:rPr/>
      </w:pPr>
      <w:r w:rsidDel="00000000" w:rsidR="00000000" w:rsidRPr="00000000">
        <w:rPr>
          <w:rtl w:val="0"/>
        </w:rPr>
        <w:t xml:space="preserve">Bu geçici belge, yeni Codex oturumunda Classroom projesinin doğrulanmış bağlamını, bağımsız çalışma yöntemini ve sıradaki önceliği hızla yeniden kurmak içindir. Kalıcı ve yetkili durum kaynakları aşağıdaki A ve B belgeleridir.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1appxo74sg3r" w:id="3"/>
      <w:bookmarkEnd w:id="3"/>
      <w:r w:rsidDel="00000000" w:rsidR="00000000" w:rsidRPr="00000000">
        <w:rPr>
          <w:rtl w:val="0"/>
        </w:rPr>
        <w:t xml:space="preserve">2. Kalıcı ve yetkili Google Drive belgeleri</w:t>
      </w:r>
    </w:p>
    <w:p w:rsidR="00000000" w:rsidDel="00000000" w:rsidP="00000000" w:rsidRDefault="00000000" w:rsidRPr="00000000" w14:paraId="00000008">
      <w:pPr>
        <w:rPr/>
      </w:pPr>
      <w:r w:rsidDel="00000000" w:rsidR="00000000" w:rsidRPr="00000000">
        <w:rPr>
          <w:rtl w:val="0"/>
        </w:rPr>
        <w:t xml:space="preserve">A — Güncel durum ve aktif görev: </w:t>
      </w:r>
      <w:hyperlink r:id="rId6">
        <w:r w:rsidDel="00000000" w:rsidR="00000000" w:rsidRPr="00000000">
          <w:rPr>
            <w:color w:val="1155cc"/>
            <w:u w:val="single"/>
            <w:rtl w:val="0"/>
          </w:rPr>
          <w:t xml:space="preserve">https://docs.google.com/document/d/1BUVAbJhoIigKyAhagOVmUc8Q5nb-Q9KMiDggppUYcZ4/edit</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 — Güncel özellik envanteri ve açık riskler: </w:t>
      </w:r>
      <w:hyperlink r:id="rId7">
        <w:r w:rsidDel="00000000" w:rsidR="00000000" w:rsidRPr="00000000">
          <w:rPr>
            <w:color w:val="1155cc"/>
            <w:u w:val="single"/>
            <w:rtl w:val="0"/>
          </w:rPr>
          <w:t xml:space="preserve">https://docs.google.com/document/d/1EZFe1U2J3LIdUBVpQHCSpoRSpDhAfnVBzWS0PLDn-Bc/edit</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Yeni oturum önce A ve B’yi, ardından bu geçici devir belgesini okumalıdır. Eski devir belgeleri yetkili kaynak değildir.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bookmarkStart w:colFirst="0" w:colLast="0" w:name="_563jg8g035lu" w:id="4"/>
      <w:bookmarkEnd w:id="4"/>
      <w:r w:rsidDel="00000000" w:rsidR="00000000" w:rsidRPr="00000000">
        <w:rPr>
          <w:rtl w:val="0"/>
        </w:rPr>
        <w:t xml:space="preserve">3. Son doğrulanmış proje durumu</w:t>
      </w:r>
    </w:p>
    <w:p w:rsidR="00000000" w:rsidDel="00000000" w:rsidP="00000000" w:rsidRDefault="00000000" w:rsidRPr="00000000" w14:paraId="0000000D">
      <w:pPr>
        <w:rPr/>
      </w:pPr>
      <w:r w:rsidDel="00000000" w:rsidR="00000000" w:rsidRPr="00000000">
        <w:rPr>
          <w:rtl w:val="0"/>
        </w:rPr>
        <w:t xml:space="preserve">Repository: bingoweb/Classroom</w:t>
      </w:r>
    </w:p>
    <w:p w:rsidR="00000000" w:rsidDel="00000000" w:rsidP="00000000" w:rsidRDefault="00000000" w:rsidRPr="00000000" w14:paraId="0000000E">
      <w:pPr>
        <w:rPr/>
      </w:pPr>
      <w:r w:rsidDel="00000000" w:rsidR="00000000" w:rsidRPr="00000000">
        <w:rPr>
          <w:rtl w:val="0"/>
        </w:rPr>
        <w:t xml:space="preserve">Branch: main</w:t>
      </w:r>
    </w:p>
    <w:p w:rsidR="00000000" w:rsidDel="00000000" w:rsidP="00000000" w:rsidRDefault="00000000" w:rsidRPr="00000000" w14:paraId="0000000F">
      <w:pPr>
        <w:rPr/>
      </w:pPr>
      <w:r w:rsidDel="00000000" w:rsidR="00000000" w:rsidRPr="00000000">
        <w:rPr>
          <w:rtl w:val="0"/>
        </w:rPr>
        <w:t xml:space="preserve">Yerel çalışma dizini: /Users/bingoweb/Projeler/Classroom-ilk-surum</w:t>
      </w:r>
    </w:p>
    <w:p w:rsidR="00000000" w:rsidDel="00000000" w:rsidP="00000000" w:rsidRDefault="00000000" w:rsidRPr="00000000" w14:paraId="00000010">
      <w:pPr>
        <w:rPr/>
      </w:pPr>
      <w:r w:rsidDel="00000000" w:rsidR="00000000" w:rsidRPr="00000000">
        <w:rPr>
          <w:rtl w:val="0"/>
        </w:rPr>
        <w:t xml:space="preserve">Son bağımsız kabul edilen HEAD ve origin/main: bcab7bc1d889e80473450f3b5593c907d9c9a929</w:t>
      </w:r>
    </w:p>
    <w:p w:rsidR="00000000" w:rsidDel="00000000" w:rsidP="00000000" w:rsidRDefault="00000000" w:rsidRPr="00000000" w14:paraId="00000011">
      <w:pPr>
        <w:rPr/>
      </w:pPr>
      <w:r w:rsidDel="00000000" w:rsidR="00000000" w:rsidRPr="00000000">
        <w:rPr>
          <w:rtl w:val="0"/>
        </w:rPr>
        <w:t xml:space="preserve">Commit: fix: isolate remaining sqlite transactions</w:t>
      </w:r>
    </w:p>
    <w:p w:rsidR="00000000" w:rsidDel="00000000" w:rsidP="00000000" w:rsidRDefault="00000000" w:rsidRPr="00000000" w14:paraId="00000012">
      <w:pPr>
        <w:rPr/>
      </w:pPr>
      <w:r w:rsidDel="00000000" w:rsidR="00000000" w:rsidRPr="00000000">
        <w:rPr>
          <w:rtl w:val="0"/>
        </w:rPr>
        <w:t xml:space="preserve">GitHub Actions: run 29460740861; Node.js 22 ve Node.js 24 jobları success; her iki jobda npm ci ve npm run test:core geçti; 1511/1511 test başarılı.</w:t>
      </w:r>
    </w:p>
    <w:p w:rsidR="00000000" w:rsidDel="00000000" w:rsidP="00000000" w:rsidRDefault="00000000" w:rsidRPr="00000000" w14:paraId="00000013">
      <w:pPr>
        <w:rPr/>
      </w:pPr>
      <w:r w:rsidDel="00000000" w:rsidR="00000000" w:rsidRPr="00000000">
        <w:rPr>
          <w:rtl w:val="0"/>
        </w:rPr>
        <w:t xml:space="preserve">Çalışma ağacı kabul anında temizdi.</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Son kabul edilen sistemik düzeltme, paylaşılan SQLite bağlantısındaki dört ciddi transaction akışını ayrı bağlantılara taşıdı: toplu yoklama, president rolü atama, slide reorder ve normalize ders programı toplu değiştirme. Gerçek SQLite interleaving testleri, başarısız rollback sırasında ana bağlantıdaki ilgisiz yazının korunduğunu kanıtlıyor.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ua8fr5jfmwl4" w:id="5"/>
      <w:bookmarkEnd w:id="5"/>
      <w:r w:rsidDel="00000000" w:rsidR="00000000" w:rsidRPr="00000000">
        <w:rPr>
          <w:rtl w:val="0"/>
        </w:rPr>
        <w:t xml:space="preserve">4. Bağımsız çalışma yöntemi</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Önce A ve B’yi, repository içindeki geçerli AGENTS.md talimatlarını, git durumunu, branch/HEAD/origin durumunu ve ilgili kodu doğrula.</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Kullanıcının mevcut değişikliklerini koru; ilgisiz dosyalara dokunma ve kirli çalışma ağacını temizleme.</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Yalnız veri kaybı, güvenlik, çökme veya temel kullanıcı akışını bozan doğrulanmış ciddi sorunları önceliklendir. Küçük hata maskeleme ve düşük etkili bağımlılık işlerini proje sonuna bırak.</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Kök nedeni gerçek kod akışından kanıtla; en küçük güvenli düzeltmeyi uygula ve kapsamı büyütme.</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Dosya düzenlemelerinde apply_patch kullan; reset, restore, checkout, clean, stash, rebase, amend ve force-push gibi yıkıcı veya geçmiş değiştiren Git işlemlerini kullanma.</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Önce dar ve ilgili testleri çalıştır. Yerelde bütün test paketini gereksiz yere tekrarlama. Test beklenmedik biçimde uzarsa süreci incele, güvenle durdur ve donmanın kök nedenini düzelt.</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Teslim edilen exact SHA için GitHub Actions Node.js 22 ve 24 sonuçlarını, npm ci ve npm run test:core adımlarını doğrulamadan işi kabul edilmiş sayma.</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Commit, push veya başka dış etkili işlem için güncel kullanıcı talebindeki yetkiyi kontrol et. Yetki varsa yalnız ilgili dosyaları açıkça stage et; glob staging kullanma.</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KABUL sonrasında A ve B’yi taze revision guard ile güncelle, yeniden okuyarak doğrula ve tamamlanan görevleri belgelerden kaldır. Ayrıntılı geçmişin kaynağı GitHub’dır.</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Antigravity Google Drive belgelerini göremez. Ona A, B veya devir belgesinden bahsetme; gerekiyorsa yalnız teknik repository görevini İngilizce prompt olarak ver.</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Kullanıcıya doğal Türkçe ve kısa aşama güncellemeleri ver; doğrulanmamış durumu tamamlanmış gibi sunma.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xnxlqlmzrmn7" w:id="6"/>
      <w:bookmarkEnd w:id="6"/>
      <w:r w:rsidDel="00000000" w:rsidR="00000000" w:rsidRPr="00000000">
        <w:rPr>
          <w:rtl w:val="0"/>
        </w:rPr>
        <w:t xml:space="preserve">5. Şu anda üzerinde çalışılan konu</w:t>
      </w:r>
    </w:p>
    <w:p w:rsidR="00000000" w:rsidDel="00000000" w:rsidP="00000000" w:rsidRDefault="00000000" w:rsidRPr="00000000" w14:paraId="00000025">
      <w:pPr>
        <w:rPr/>
      </w:pPr>
      <w:r w:rsidDel="00000000" w:rsidR="00000000" w:rsidRPr="00000000">
        <w:rPr>
          <w:rtl w:val="0"/>
        </w:rPr>
        <w:t xml:space="preserve">SHARED-TXN-P1 tamamlandı. Henüz yeni bir hata düzeltmesi seçilmedi.</w:t>
      </w:r>
    </w:p>
    <w:p w:rsidR="00000000" w:rsidDel="00000000" w:rsidP="00000000" w:rsidRDefault="00000000" w:rsidRPr="00000000" w14:paraId="00000026">
      <w:pPr>
        <w:rPr/>
      </w:pPr>
      <w:r w:rsidDel="00000000" w:rsidR="00000000" w:rsidRPr="00000000">
        <w:rPr>
          <w:rtl w:val="0"/>
        </w:rPr>
        <w:t xml:space="preserve">Sıradaki iş, tasarım ve frontend çalışmalarına geçmeden önce yalnız ciddi riskleri taramak ve önceliklendirmektir. Öncelik: veri kaybı, güvenlik açığı, çökme veya temel kullanıcı akışının bozulması. Küçük SEC-02 kalıntıları, tar/sqlite3 ve qs gibi düşük etkili işler proje sonuna ertelenmiştir.</w:t>
      </w:r>
    </w:p>
    <w:p w:rsidR="00000000" w:rsidDel="00000000" w:rsidP="00000000" w:rsidRDefault="00000000" w:rsidRPr="00000000" w14:paraId="00000027">
      <w:pPr>
        <w:rPr/>
      </w:pPr>
      <w:r w:rsidDel="00000000" w:rsidR="00000000" w:rsidRPr="00000000">
        <w:rPr>
          <w:rtl w:val="0"/>
        </w:rPr>
        <w:t xml:space="preserve">Tarama sonucunda ciddi ve kanıtlanmış bir risk yoksa bunu açıkça bildir ve tasarım/frontend aşamasına geçiş için öneri sun; sırf iş üretmek amacıyla küçük hata seçme.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bookmarkStart w:colFirst="0" w:colLast="0" w:name="_w4mspialv03p" w:id="7"/>
      <w:bookmarkEnd w:id="7"/>
      <w:r w:rsidDel="00000000" w:rsidR="00000000" w:rsidRPr="00000000">
        <w:rPr>
          <w:rtl w:val="0"/>
        </w:rPr>
        <w:t xml:space="preserve">6. Yeni oturum başlangıç promptu</w:t>
      </w:r>
    </w:p>
    <w:p w:rsidR="00000000" w:rsidDel="00000000" w:rsidP="00000000" w:rsidRDefault="00000000" w:rsidRPr="00000000" w14:paraId="0000002A">
      <w:pPr>
        <w:rPr/>
      </w:pPr>
      <w:r w:rsidDel="00000000" w:rsidR="00000000" w:rsidRPr="00000000">
        <w:rPr>
          <w:rtl w:val="0"/>
        </w:rPr>
        <w:t xml:space="preserve">Classroom projesinde önceki oturumdan devam et. Önce aşağıdaki geçici devir belgesini ve içinde belirtilen kalıcı A/B belgelerini oku:</w:t>
      </w:r>
    </w:p>
    <w:p w:rsidR="00000000" w:rsidDel="00000000" w:rsidP="00000000" w:rsidRDefault="00000000" w:rsidRPr="00000000" w14:paraId="0000002B">
      <w:pPr>
        <w:rPr/>
      </w:pPr>
      <w:hyperlink r:id="rId8">
        <w:r w:rsidDel="00000000" w:rsidR="00000000" w:rsidRPr="00000000">
          <w:rPr>
            <w:color w:val="1155cc"/>
            <w:u w:val="single"/>
            <w:rtl w:val="0"/>
          </w:rPr>
          <w:t xml:space="preserve">https://docs.google.com/document/d/1gzrJnhKjFJTL975JRPNX_7Yc6xPw_sVg6YDM3Yjxb2E/edit</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Repository bingoweb/Classroom; branch main; yerel dizin /Users/bingoweb/Projeler/Classroom-ilk-surum. Son bağımsız kabul edilen HEAD bcab7bc1d889e80473450f3b5593c907d9c9a929 ve GitHub Actions run 29460740861 Node.js 22/24 matrisinde başarılıdır. Bu bilgileri yine de repo ve GitHub üzerinden doğrula.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Bağımsız ilerle: mevcut kullanıcı değişikliklerini koru; önce repo, AGENTS.md, git ve güncel kod durumunu doğrula. Şu aşamada küçük veya önemsiz sorunları düzeltme. Tasarım ve frontend çalışmalarına geçmeden önce yalnız veri kaybı, güvenlik, çökme veya temel kullanıcı akışını bozan ciddi ve kanıtlanmış riskleri ara. Ciddi bir risk bulursan kök nedeni, etkiyi, ilgili dosyaları ve en küçük güvenli düzeltmeyi sun; kullanıcı düzeltmeni isterse doğrudan uygula ve dar testlerle doğrula. Test donarsa beklemeye devam etme; süreci inceleyip kök nedeni çöz. Yerelde tam test paketini gereksiz yere çalıştırma.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Commit/push gibi dış etkili işlemler için güncel talepte açık yetkiyi kontrol et. Teslim edilen exact SHA üzerinde Node.js 22 ve 24 GitHub Actions doğrulaması olmadan tamamlandı deme. Kabul edilen işten sonra yalnız A ve B Google Drive belgelerini güncelle; tamamlanan işleri bu belgelerden kaldır ve yalnız kalan yapılacakları tut. Antigravity Google Drive belgelerini göremez; ona bu belgelerden bahsetme.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İlk yanıtında kısa bir durum özeti ver ve gereksiz onay istemeden güvenli, kapsam içi incelemeye başla.</w:t>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BUVAbJhoIigKyAhagOVmUc8Q5nb-Q9KMiDggppUYcZ4/edit" TargetMode="External"/><Relationship Id="rId7" Type="http://schemas.openxmlformats.org/officeDocument/2006/relationships/hyperlink" Target="https://docs.google.com/document/d/1EZFe1U2J3LIdUBVpQHCSpoRSpDhAfnVBzWS0PLDn-Bc/edit" TargetMode="External"/><Relationship Id="rId8" Type="http://schemas.openxmlformats.org/officeDocument/2006/relationships/hyperlink" Target="https://docs.google.com/document/d/1gzrJnhKjFJTL975JRPNX_7Yc6xPw_sVg6YDM3Yjxb2E/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