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en-MY"/>
        </w:rPr>
      </w:pPr>
      <w:r>
        <w:rPr>
          <w:lang w:val="en-MY"/>
        </w:rPr>
        <w:t xml:space="preserve">Infonique </w:t>
      </w:r>
      <w:r>
        <w:rPr>
          <w:lang w:val="en-MY"/>
        </w:rPr>
        <w:t>Voice</w:t>
      </w:r>
      <w:r>
        <w:rPr>
          <w:lang w:val="en-MY"/>
        </w:rPr>
        <w:t xml:space="preserve"> Recognition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16"/>
        <w:tblpPr w:bottomFromText="0" w:horzAnchor="margin" w:leftFromText="180" w:rightFromText="180" w:tblpX="0" w:tblpY="4940" w:topFromText="0" w:vertAnchor="text"/>
        <w:tblW w:w="901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Prepared by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Date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Version</w:t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rFonts w:eastAsia="宋体"/>
                <w:kern w:val="0"/>
                <w:sz w:val="20"/>
                <w:lang w:val="en-MY" w:eastAsia="zh-CN"/>
              </w:rPr>
              <w:t>03/20</w:t>
            </w:r>
            <w:r>
              <w:rPr>
                <w:kern w:val="0"/>
                <w:sz w:val="20"/>
                <w:lang w:val="en-MY"/>
              </w:rPr>
              <w:t>/2025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宋体"/>
                <w:lang w:val="en-MY" w:eastAsia="zh-CN"/>
              </w:rPr>
            </w:pPr>
            <w:r>
              <w:rPr>
                <w:kern w:val="0"/>
                <w:sz w:val="20"/>
                <w:lang w:val="en-MY"/>
              </w:rPr>
              <w:t>1.</w:t>
            </w:r>
            <w:r>
              <w:rPr>
                <w:rFonts w:eastAsia="宋体"/>
                <w:kern w:val="0"/>
                <w:sz w:val="20"/>
                <w:lang w:val="en-MY" w:eastAsia="zh-CN"/>
              </w:rPr>
              <w:t>0</w:t>
            </w:r>
          </w:p>
        </w:tc>
      </w:tr>
    </w:tbl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1131_1720759766"/>
      <w:bookmarkEnd w:id="0"/>
      <w:r>
        <w:rPr/>
        <w:t xml:space="preserve">1 </w:t>
      </w:r>
      <w:bookmarkStart w:id="1" w:name="_Toc23312"/>
      <w:r>
        <w:rPr/>
        <w:t>Abstract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en-MY"/>
        </w:rPr>
        <w:t xml:space="preserve">This document details the implementation of a </w:t>
      </w:r>
      <w:r>
        <w:rPr>
          <w:lang w:val="en-MY"/>
        </w:rPr>
        <w:t>voice</w:t>
      </w:r>
      <w:r>
        <w:rPr>
          <w:lang w:val="en-MY"/>
        </w:rPr>
        <w:t xml:space="preserve"> recognition system using the ESP32, covering both hardware and software aspects. The system is designed to recognize voice commands, process them, and respond with spoken feedback using pre-recorded audio files. The hardware includes an ESP32 Dev module, a VC-02 voice recognition module, an I2S audio output system, and an OLED display for visual feedback. The software integrates voice detection, serial communication, and audio playback . This document provides an in-depth exploration of system design, firmware development, and practical considerations, offering a comprehensive guide for developers interested in embedded </w:t>
      </w:r>
      <w:r>
        <w:rPr>
          <w:lang w:val="en-MY"/>
        </w:rPr>
        <w:t>voice</w:t>
      </w:r>
      <w:r>
        <w:rPr>
          <w:lang w:val="en-MY"/>
        </w:rPr>
        <w:t xml:space="preserve"> recognition applications. </w:t>
      </w:r>
    </w:p>
    <w:p>
      <w:pPr>
        <w:pStyle w:val="Heading1"/>
        <w:rPr/>
      </w:pPr>
      <w:bookmarkStart w:id="2" w:name="__RefHeading___Toc1133_1720759766"/>
      <w:bookmarkStart w:id="3" w:name="_Toc13302"/>
      <w:bookmarkEnd w:id="2"/>
      <w:r>
        <w:rPr/>
        <w:t>Document History</w:t>
      </w:r>
      <w:bookmarkEnd w:id="3"/>
    </w:p>
    <w:tbl>
      <w:tblPr>
        <w:tblStyle w:val="39"/>
        <w:tblW w:w="9146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607"/>
        <w:gridCol w:w="2551"/>
        <w:gridCol w:w="4467"/>
      </w:tblGrid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Date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Rev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Modifier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Changes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lang w:val="en-MY"/>
              </w:rPr>
            </w:pPr>
            <w:r>
              <w:rPr>
                <w:b/>
                <w:kern w:val="0"/>
                <w:sz w:val="20"/>
                <w:lang w:val="en-MY"/>
              </w:rPr>
              <w:t>20</w:t>
            </w:r>
            <w:r>
              <w:rPr>
                <w:b/>
                <w:kern w:val="0"/>
                <w:sz w:val="20"/>
              </w:rPr>
              <w:t>-</w:t>
            </w:r>
            <w:r>
              <w:rPr>
                <w:b/>
                <w:kern w:val="0"/>
                <w:sz w:val="20"/>
                <w:lang w:val="en-MY"/>
              </w:rPr>
              <w:t>March-</w:t>
            </w:r>
            <w:r>
              <w:rPr>
                <w:b/>
                <w:kern w:val="0"/>
                <w:sz w:val="20"/>
              </w:rPr>
              <w:t>202</w:t>
            </w:r>
            <w:r>
              <w:rPr>
                <w:b/>
                <w:kern w:val="0"/>
                <w:sz w:val="20"/>
                <w:lang w:val="en-MY"/>
              </w:rPr>
              <w:t>5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1.0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First Draft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宋体" w:cs="Calibri"/>
                <w:sz w:val="22"/>
                <w:szCs w:val="22"/>
                <w:lang w:val="en-MY" w:eastAsia="zh-CN" w:bidi="ar-SA"/>
              </w:rPr>
            </w:pPr>
            <w:r>
              <w:rPr>
                <w:rFonts w:eastAsia="宋体" w:cs="Calibri"/>
                <w:sz w:val="22"/>
                <w:szCs w:val="22"/>
                <w:lang w:val="en-MY" w:eastAsia="zh-CN" w:bidi="ar-SA"/>
              </w:rPr>
            </w:r>
            <w:bookmarkStart w:id="4" w:name="_GoBack"/>
            <w:bookmarkStart w:id="5" w:name="_GoBack"/>
            <w:bookmarkEnd w:id="5"/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sz w:val="20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</w:tr>
    </w:tbl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/>
      </w:pPr>
      <w:bookmarkStart w:id="6" w:name="__RefHeading___Toc1135_1720759766"/>
      <w:bookmarkStart w:id="7" w:name="_Toc23313"/>
      <w:bookmarkEnd w:id="6"/>
      <w:r>
        <w:rPr/>
        <w:t>Contents</w:t>
      </w:r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"1-9"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1131_1720759766">
            <w:r>
              <w:rPr>
                <w:webHidden/>
                <w:rStyle w:val="IndexLink"/>
              </w:rPr>
              <w:t>1 Abstract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3_1720759766">
            <w:r>
              <w:rPr>
                <w:webHidden/>
                <w:rStyle w:val="IndexLink"/>
              </w:rPr>
              <w:t>Document History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5_1720759766">
            <w:r>
              <w:rPr>
                <w:webHidden/>
                <w:rStyle w:val="IndexLink"/>
              </w:rPr>
              <w:t>Contents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7_1720759766">
            <w:r>
              <w:rPr>
                <w:webHidden/>
                <w:rStyle w:val="IndexLink"/>
              </w:rPr>
              <w:t>Table of Figures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9_1720759766">
            <w:r>
              <w:rPr>
                <w:webHidden/>
                <w:rStyle w:val="IndexLink"/>
              </w:rPr>
              <w:t>Table of table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41_1720759766">
            <w:r>
              <w:rPr>
                <w:webHidden/>
                <w:rStyle w:val="IndexLink"/>
              </w:rPr>
              <w:t>1 Introduction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829_132659035">
            <w:r>
              <w:rPr>
                <w:webHidden/>
                <w:rStyle w:val="IndexLink"/>
              </w:rPr>
              <w:t>1.1 Overview of Sound Recognition Technology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831_132659035">
            <w:r>
              <w:rPr>
                <w:webHidden/>
                <w:rStyle w:val="IndexLink"/>
              </w:rPr>
              <w:t>1.2 Importance of Embedded Sound Recognition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33_132659035">
            <w:r>
              <w:rPr>
                <w:webHidden/>
                <w:rStyle w:val="IndexLink"/>
              </w:rPr>
              <w:t>1.3 Objectives of This Project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835_132659035">
            <w:r>
              <w:rPr>
                <w:webHidden/>
                <w:rStyle w:val="IndexLink"/>
              </w:rPr>
              <w:t>2. Hardware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837_132659035">
            <w:r>
              <w:rPr>
                <w:webHidden/>
                <w:rStyle w:val="IndexLink"/>
              </w:rPr>
              <w:t>2.1 ESP32 – Microcontroller for Processing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2856_132659035">
            <w:r>
              <w:rPr>
                <w:webHidden/>
                <w:rStyle w:val="IndexLink"/>
              </w:rPr>
              <w:t>2.2 VC-02 Voice Recognition Module – Recognizing Voice Commands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2858_132659035">
            <w:r>
              <w:rPr>
                <w:webHidden/>
                <w:rStyle w:val="IndexLink"/>
              </w:rPr>
              <w:t>2.3 I2S Audio Output (MAX98357A + Speaker) – Playing Responses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849_132659035">
            <w:r>
              <w:rPr>
                <w:webHidden/>
                <w:rStyle w:val="IndexLink"/>
              </w:rPr>
              <w:t>2.4 SSD1306 OLED Display – Visual Feedback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855_132659035">
            <w:r>
              <w:rPr>
                <w:webHidden/>
                <w:rStyle w:val="IndexLink"/>
              </w:rPr>
              <w:t>2.5 SHT31 Temperature &amp; Humidity Sensor – Sensor Data Acquisition</w:t>
              <w:tab/>
              <w:t>10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786_2090793931">
            <w:r>
              <w:rPr>
                <w:webHidden/>
                <w:rStyle w:val="IndexLink"/>
              </w:rPr>
              <w:t>3 Setting up Development Environment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788_2090793931">
            <w:r>
              <w:rPr>
                <w:webHidden/>
                <w:rStyle w:val="IndexLink"/>
              </w:rPr>
              <w:t>3.1 Block Diagram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790_2090793931">
            <w:r>
              <w:rPr>
                <w:webHidden/>
                <w:rStyle w:val="IndexLink"/>
              </w:rPr>
              <w:t>3.2 Schematic of the infonique voice recognition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792_2090793931">
            <w:r>
              <w:rPr>
                <w:webHidden/>
                <w:rStyle w:val="IndexLink"/>
              </w:rPr>
              <w:t>3.3 Pinout connection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794_2090793931">
            <w:r>
              <w:rPr>
                <w:webHidden/>
                <w:rStyle w:val="IndexLink"/>
              </w:rPr>
              <w:t>3.4 Hardware compoenents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796_2090793931">
            <w:r>
              <w:rPr>
                <w:webHidden/>
                <w:rStyle w:val="IndexLink"/>
              </w:rPr>
              <w:t>3.3 Development Environment</w:t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04_2090793931">
            <w:r>
              <w:rPr>
                <w:webHidden/>
                <w:rStyle w:val="IndexLink"/>
                <w:i w:val="false"/>
                <w:iCs w:val="false"/>
              </w:rPr>
              <w:t xml:space="preserve">Step 1 : Install </w:t>
            </w:r>
            <w:r>
              <w:rPr>
                <w:rStyle w:val="IndexLink"/>
                <w:i w:val="false"/>
                <w:iCs w:val="false"/>
              </w:rPr>
              <w:t>Arduino IDE</w:t>
            </w:r>
            <w:r>
              <w:rPr>
                <w:rStyle w:val="IndexLink"/>
                <w:i w:val="false"/>
                <w:iCs w:val="false"/>
              </w:rPr>
              <w:t xml:space="preserve"> to program the ESP32.</w:t>
            </w:r>
            <w:r>
              <w:rPr>
                <w:rStyle w:val="IndexLink"/>
              </w:rPr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06_2090793931">
            <w:r>
              <w:rPr>
                <w:webHidden/>
                <w:rStyle w:val="IndexLink"/>
              </w:rPr>
              <w:t>Step 3 : Install Required Libaries</w:t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08_2090793931">
            <w:r>
              <w:rPr>
                <w:webHidden/>
                <w:rStyle w:val="IndexLink"/>
              </w:rPr>
              <w:t>Step4: Configure LittleFS for WAV file storage.</w:t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10_2090793931">
            <w:r>
              <w:rPr>
                <w:webHidden/>
                <w:rStyle w:val="IndexLink"/>
              </w:rPr>
              <w:t>Step 5: Connecting the hardware</w:t>
              <w:tab/>
              <w:t>15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812_2090793931">
            <w:r>
              <w:rPr>
                <w:webHidden/>
                <w:rStyle w:val="IndexLink"/>
              </w:rPr>
              <w:t>Step 6 Run your firt voice command.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1"/>
        <w:tabs>
          <w:tab w:val="clear" w:pos="720"/>
          <w:tab w:val="right" w:pos="9016" w:leader="none"/>
        </w:tabs>
        <w:spacing w:lineRule="auto" w:line="240" w:before="60" w:after="80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>
          <w:color w:val="2E75B5"/>
          <w:sz w:val="32"/>
          <w:szCs w:val="32"/>
        </w:rPr>
      </w:pPr>
      <w:bookmarkStart w:id="8" w:name="__RefHeading___Toc1137_1720759766"/>
      <w:bookmarkStart w:id="9" w:name="_Toc7436"/>
      <w:bookmarkEnd w:id="8"/>
      <w:r>
        <w:rPr>
          <w:color w:val="2E75B5"/>
          <w:sz w:val="32"/>
          <w:szCs w:val="32"/>
        </w:rPr>
        <w:t>Table of Figures</w:t>
      </w:r>
      <w:bookmarkEnd w:id="9"/>
    </w:p>
    <w:p>
      <w:pPr>
        <w:pStyle w:val="FigureIndex1"/>
        <w:rPr/>
      </w:pPr>
      <w:r>
        <w:fldChar w:fldCharType="begin"/>
      </w:r>
      <w:r>
        <w:rPr>
          <w:rStyle w:val="IndexLink"/>
        </w:rPr>
        <w:instrText xml:space="preserve"> TOC \c "Figure" \h 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Figure 1: ESP32 Dev Module</w:t>
          <w:tab/>
          <w:t>6</w:t>
        </w:r>
      </w:hyperlink>
    </w:p>
    <w:p>
      <w:pPr>
        <w:pStyle w:val="FigureIndex1"/>
        <w:rPr/>
      </w:pPr>
      <w:hyperlink w:anchor="Figure!1|sequence">
        <w:r>
          <w:rPr>
            <w:rStyle w:val="IndexLink"/>
          </w:rPr>
          <w:t>Figure 2: VC-02 Module</w:t>
          <w:tab/>
          <w:t>7</w:t>
        </w:r>
      </w:hyperlink>
    </w:p>
    <w:p>
      <w:pPr>
        <w:pStyle w:val="FigureIndex1"/>
        <w:rPr/>
      </w:pPr>
      <w:hyperlink w:anchor="Figure!2|sequence">
        <w:r>
          <w:rPr>
            <w:rStyle w:val="IndexLink"/>
          </w:rPr>
          <w:t>Figure 3: MAX9875A</w:t>
          <w:tab/>
          <w:t>8</w:t>
        </w:r>
      </w:hyperlink>
    </w:p>
    <w:p>
      <w:pPr>
        <w:pStyle w:val="FigureIndex1"/>
        <w:rPr/>
      </w:pPr>
      <w:hyperlink w:anchor="Figure!3|sequence">
        <w:r>
          <w:rPr>
            <w:rStyle w:val="IndexLink"/>
          </w:rPr>
          <w:t>Figure 4: SSD1306 OLED Display</w:t>
          <w:tab/>
          <w:t>9</w:t>
        </w:r>
      </w:hyperlink>
    </w:p>
    <w:p>
      <w:pPr>
        <w:pStyle w:val="FigureIndex1"/>
        <w:rPr/>
      </w:pPr>
      <w:hyperlink w:anchor="Figure!4|sequence">
        <w:r>
          <w:rPr>
            <w:rStyle w:val="IndexLink"/>
          </w:rPr>
          <w:t>Figure 5: SHT31</w:t>
          <w:tab/>
          <w:t>10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Heading1"/>
        <w:bidi w:val="0"/>
        <w:rPr>
          <w:lang w:val="en-MY"/>
        </w:rPr>
      </w:pPr>
      <w:bookmarkStart w:id="10" w:name="__RefHeading___Toc1139_1720759766"/>
      <w:bookmarkStart w:id="11" w:name="_Toc2850"/>
      <w:bookmarkEnd w:id="10"/>
      <w:r>
        <w:rPr>
          <w:lang w:val="en-MY"/>
        </w:rPr>
        <w:t>Table of table</w:t>
      </w:r>
      <w:bookmarkEnd w:id="11"/>
    </w:p>
    <w:p>
      <w:pPr>
        <w:pStyle w:val="FigureIndex1"/>
        <w:rPr/>
      </w:pPr>
      <w:r>
        <w:fldChar w:fldCharType="begin"/>
      </w:r>
      <w:r>
        <w:rPr>
          <w:rStyle w:val="IndexLink"/>
        </w:rPr>
        <w:instrText xml:space="preserve"> TOC \c "Table" \h </w:instrText>
      </w:r>
      <w:r>
        <w:rPr>
          <w:rStyle w:val="IndexLink"/>
        </w:rPr>
        <w:fldChar w:fldCharType="separate"/>
      </w:r>
      <w:hyperlink w:anchor="Table!0|sequence">
        <w:r>
          <w:rPr>
            <w:rStyle w:val="IndexLink"/>
          </w:rPr>
          <w:t>Table 1: ESP32 Pin Connection</w:t>
          <w:tab/>
          <w:t>14</w:t>
        </w:r>
      </w:hyperlink>
    </w:p>
    <w:p>
      <w:pPr>
        <w:pStyle w:val="FigureIndex1"/>
        <w:rPr/>
      </w:pPr>
      <w:hyperlink w:anchor="Table!1|sequence">
        <w:r>
          <w:rPr>
            <w:rStyle w:val="IndexLink"/>
          </w:rPr>
          <w:t>Table 2: Hardware Component</w:t>
          <w:tab/>
          <w:t>14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  <w:r>
        <w:br w:type="page"/>
      </w:r>
    </w:p>
    <w:p>
      <w:pPr>
        <w:pStyle w:val="Heading1"/>
        <w:rPr/>
      </w:pPr>
      <w:bookmarkStart w:id="12" w:name="__RefHeading___Toc1141_1720759766"/>
      <w:bookmarkEnd w:id="12"/>
      <w:r>
        <w:rPr>
          <w:lang w:val="en-MY"/>
        </w:rPr>
        <w:t>1</w:t>
      </w:r>
      <w:bookmarkStart w:id="13" w:name="_Toc22267"/>
      <w:r>
        <w:rPr>
          <w:lang w:val="en-MY"/>
        </w:rPr>
        <w:t xml:space="preserve"> </w:t>
      </w:r>
      <w:r>
        <w:rPr/>
        <w:t>Introduction</w:t>
      </w:r>
      <w:bookmarkEnd w:id="13"/>
    </w:p>
    <w:p>
      <w:pPr>
        <w:pStyle w:val="Heading2"/>
        <w:rPr/>
      </w:pPr>
      <w:bookmarkStart w:id="14" w:name="__RefHeading___Toc829_132659035"/>
      <w:bookmarkEnd w:id="14"/>
      <w:r>
        <w:rPr>
          <w:rStyle w:val="Strong"/>
        </w:rPr>
        <w:t>1.1 Overview of Sound Recognition Technology</w:t>
      </w:r>
    </w:p>
    <w:p>
      <w:pPr>
        <w:pStyle w:val="TextBody"/>
        <w:rPr/>
      </w:pPr>
      <w:r>
        <w:rPr>
          <w:b w:val="false"/>
          <w:bCs w:val="false"/>
        </w:rPr>
        <w:t>Voice</w:t>
      </w:r>
      <w:r>
        <w:rPr>
          <w:b w:val="false"/>
          <w:bCs w:val="false"/>
        </w:rPr>
        <w:t xml:space="preserve"> recognition technology allows electronic devices to interpret and respond to audio signals, enabling voice commands, environmental sound detection, and real-time interaction. This technology is widely used in applications such as </w:t>
      </w:r>
      <w:r>
        <w:rPr>
          <w:rStyle w:val="Strong"/>
          <w:b w:val="false"/>
          <w:bCs w:val="false"/>
        </w:rPr>
        <w:t>voice assistants (e.g., Alexa, Google Assistant), security systems, and accessibility tools</w:t>
      </w:r>
      <w:r>
        <w:rPr>
          <w:b w:val="false"/>
          <w:bCs w:val="false"/>
        </w:rPr>
        <w:t xml:space="preserve"> for individuals with disabilities.</w:t>
      </w:r>
    </w:p>
    <w:p>
      <w:pPr>
        <w:pStyle w:val="TextBody"/>
        <w:rPr/>
      </w:pPr>
      <w:r>
        <w:rPr>
          <w:b w:val="false"/>
          <w:bCs w:val="false"/>
        </w:rPr>
        <w:t xml:space="preserve">At its core, </w:t>
      </w:r>
      <w:r>
        <w:rPr>
          <w:rStyle w:val="Strong"/>
          <w:b w:val="false"/>
          <w:bCs w:val="false"/>
        </w:rPr>
        <w:t>voice</w:t>
      </w:r>
      <w:r>
        <w:rPr>
          <w:b w:val="false"/>
          <w:bCs w:val="false"/>
        </w:rPr>
        <w:t xml:space="preserve"> recognition involves </w:t>
      </w:r>
      <w:r>
        <w:rPr>
          <w:rStyle w:val="Strong"/>
          <w:b w:val="false"/>
          <w:bCs w:val="false"/>
        </w:rPr>
        <w:t>capturing audio signals, processing them to extract features, and matching them to predefined patterns</w:t>
      </w:r>
      <w:r>
        <w:rPr>
          <w:b w:val="false"/>
          <w:bCs w:val="false"/>
        </w:rPr>
        <w:t xml:space="preserve">. With the advancement of machine learning and edge computing, microcontrollers like the </w:t>
      </w:r>
      <w:r>
        <w:rPr>
          <w:rStyle w:val="Strong"/>
          <w:b w:val="false"/>
          <w:bCs w:val="false"/>
        </w:rPr>
        <w:t>ESP32</w:t>
      </w:r>
      <w:r>
        <w:rPr>
          <w:b w:val="false"/>
          <w:bCs w:val="false"/>
        </w:rPr>
        <w:t xml:space="preserve"> can now perform sound recognition efficiently without requiring cloud-based processing.</w:t>
      </w:r>
    </w:p>
    <w:p>
      <w:pPr>
        <w:pStyle w:val="Heading2"/>
        <w:rPr/>
      </w:pPr>
      <w:bookmarkStart w:id="15" w:name="__RefHeading___Toc831_132659035"/>
      <w:bookmarkEnd w:id="15"/>
      <w:r>
        <w:rPr>
          <w:rStyle w:val="Strong"/>
        </w:rPr>
        <w:t>1.2 Importance of Embedded Sound Recognition</w:t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Embedded </w:t>
      </w:r>
      <w:r>
        <w:rPr>
          <w:rStyle w:val="Strong"/>
          <w:b w:val="false"/>
          <w:bCs w:val="false"/>
        </w:rPr>
        <w:t>voice</w:t>
      </w:r>
      <w:r>
        <w:rPr>
          <w:b w:val="false"/>
          <w:bCs w:val="false"/>
        </w:rPr>
        <w:t xml:space="preserve"> recognition plays a crucial role in creating smart and interactive systems. Unlike cloud-based solutions, </w:t>
      </w:r>
      <w:r>
        <w:rPr>
          <w:rStyle w:val="Strong"/>
          <w:b w:val="false"/>
          <w:bCs w:val="false"/>
        </w:rPr>
        <w:t>embedded sound recognition processes audio locally on the device</w:t>
      </w:r>
      <w:r>
        <w:rPr>
          <w:b w:val="false"/>
          <w:bCs w:val="false"/>
        </w:rPr>
        <w:t>, offering advantages such as: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Faster response time</w:t>
      </w:r>
      <w:r>
        <w:rPr>
          <w:b w:val="false"/>
          <w:bCs w:val="false"/>
        </w:rPr>
        <w:t xml:space="preserve"> (no internet dependency)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Better privacy and security</w:t>
      </w:r>
      <w:r>
        <w:rPr>
          <w:b w:val="false"/>
          <w:bCs w:val="false"/>
        </w:rPr>
        <w:t xml:space="preserve"> (audio data is not sent to external servers)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"/>
          <w:b w:val="false"/>
          <w:bCs w:val="false"/>
        </w:rPr>
        <w:t>Lower power consumption</w:t>
      </w:r>
      <w:r>
        <w:rPr>
          <w:b w:val="false"/>
          <w:bCs w:val="false"/>
        </w:rPr>
        <w:t xml:space="preserve"> (suitable for battery-powered devices) </w:t>
      </w:r>
    </w:p>
    <w:p>
      <w:pPr>
        <w:pStyle w:val="TextBody"/>
        <w:rPr/>
      </w:pPr>
      <w:r>
        <w:rPr>
          <w:b w:val="false"/>
          <w:bCs w:val="false"/>
        </w:rPr>
        <w:t xml:space="preserve">For students, learning </w:t>
      </w:r>
      <w:r>
        <w:rPr>
          <w:rStyle w:val="Strong"/>
          <w:b w:val="false"/>
          <w:bCs w:val="false"/>
        </w:rPr>
        <w:t>embedded voice recognition</w:t>
      </w:r>
      <w:r>
        <w:rPr>
          <w:b w:val="false"/>
          <w:bCs w:val="false"/>
        </w:rPr>
        <w:t xml:space="preserve"> provides valuable insights into </w:t>
      </w:r>
      <w:r>
        <w:rPr>
          <w:rStyle w:val="Strong"/>
          <w:b w:val="false"/>
          <w:bCs w:val="false"/>
        </w:rPr>
        <w:t>digital signal processing (DSP), machine learning on microcontrollers, and real-world embedded system development</w:t>
      </w:r>
      <w:r>
        <w:rPr>
          <w:b w:val="false"/>
          <w:bCs w:val="false"/>
        </w:rPr>
        <w:t>.</w:t>
      </w:r>
    </w:p>
    <w:p>
      <w:pPr>
        <w:pStyle w:val="Heading3"/>
        <w:spacing w:before="0" w:after="0"/>
        <w:rPr/>
      </w:pPr>
      <w:bookmarkStart w:id="16" w:name="__RefHeading___Toc833_132659035"/>
      <w:bookmarkEnd w:id="16"/>
      <w:r>
        <w:rPr>
          <w:rStyle w:val="Strong"/>
          <w:rFonts w:eastAsia="" w:cs="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>1.3 Objectives of This Project</w:t>
      </w:r>
    </w:p>
    <w:p>
      <w:pPr>
        <w:pStyle w:val="TextBody"/>
        <w:spacing w:before="0" w:after="26"/>
        <w:rPr/>
      </w:pPr>
      <w:r>
        <w:rPr>
          <w:b w:val="false"/>
          <w:bCs w:val="false"/>
        </w:rPr>
        <w:t xml:space="preserve">The goal of this project is to provide </w:t>
      </w:r>
      <w:r>
        <w:rPr>
          <w:rStyle w:val="Strong"/>
          <w:b w:val="false"/>
          <w:bCs w:val="false"/>
        </w:rPr>
        <w:t>students with hands-on experience</w:t>
      </w:r>
      <w:r>
        <w:rPr>
          <w:b w:val="false"/>
          <w:bCs w:val="false"/>
        </w:rPr>
        <w:t xml:space="preserve"> in implementing a </w:t>
      </w:r>
      <w:r>
        <w:rPr>
          <w:rStyle w:val="Strong"/>
          <w:b w:val="false"/>
          <w:bCs w:val="false"/>
        </w:rPr>
        <w:t>voice recognition system</w:t>
      </w:r>
      <w:r>
        <w:rPr>
          <w:b w:val="false"/>
          <w:bCs w:val="false"/>
        </w:rPr>
        <w:t xml:space="preserve"> using the </w:t>
      </w:r>
      <w:r>
        <w:rPr>
          <w:rStyle w:val="Strong"/>
          <w:b w:val="false"/>
          <w:bCs w:val="false"/>
        </w:rPr>
        <w:t>ESP32 microcontroller</w:t>
      </w:r>
      <w:r>
        <w:rPr>
          <w:b w:val="false"/>
          <w:bCs w:val="false"/>
        </w:rPr>
        <w:t>. This system will: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Recognize voice commands</w:t>
      </w:r>
      <w:r>
        <w:rPr>
          <w:b w:val="false"/>
          <w:bCs w:val="false"/>
        </w:rPr>
        <w:t xml:space="preserve"> using the </w:t>
      </w:r>
      <w:r>
        <w:rPr>
          <w:rStyle w:val="Strong"/>
          <w:b w:val="false"/>
          <w:bCs w:val="false"/>
        </w:rPr>
        <w:t>VC-02 voice module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Retrieve and announce temperature &amp; humidity</w:t>
      </w:r>
      <w:r>
        <w:rPr>
          <w:b w:val="false"/>
          <w:bCs w:val="false"/>
        </w:rPr>
        <w:t xml:space="preserve"> data from an </w:t>
      </w:r>
      <w:r>
        <w:rPr>
          <w:rStyle w:val="Strong"/>
          <w:b w:val="false"/>
          <w:bCs w:val="false"/>
        </w:rPr>
        <w:t>SHT31 sensor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Provide audio responses</w:t>
      </w:r>
      <w:r>
        <w:rPr>
          <w:b w:val="false"/>
          <w:bCs w:val="false"/>
        </w:rPr>
        <w:t xml:space="preserve"> via </w:t>
      </w:r>
      <w:r>
        <w:rPr>
          <w:rStyle w:val="Strong"/>
          <w:b w:val="false"/>
          <w:bCs w:val="false"/>
        </w:rPr>
        <w:t>I2S speaker output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Display real-time readings</w:t>
      </w:r>
      <w:r>
        <w:rPr>
          <w:b w:val="false"/>
          <w:bCs w:val="false"/>
        </w:rPr>
        <w:t xml:space="preserve"> on an </w:t>
      </w:r>
      <w:r>
        <w:rPr>
          <w:rStyle w:val="Strong"/>
          <w:b w:val="false"/>
          <w:bCs w:val="false"/>
        </w:rPr>
        <w:t>SSD1306 OLED screen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"/>
          <w:b w:val="false"/>
          <w:bCs w:val="false"/>
        </w:rPr>
        <w:t>Use LittleFS for storing and playing pre-recorded audio files</w:t>
      </w:r>
      <w:r>
        <w:rPr>
          <w:b w:val="false"/>
          <w:bCs w:val="false"/>
        </w:rPr>
        <w:t xml:space="preserve"> </w:t>
      </w:r>
    </w:p>
    <w:p>
      <w:pPr>
        <w:pStyle w:val="TextBody"/>
        <w:rPr/>
      </w:pPr>
      <w:r>
        <w:rPr>
          <w:b w:val="false"/>
          <w:bCs w:val="false"/>
        </w:rPr>
        <w:t xml:space="preserve">By completing this project, students will learn about </w:t>
      </w:r>
      <w:r>
        <w:rPr>
          <w:rStyle w:val="Strong"/>
          <w:b w:val="false"/>
          <w:bCs w:val="false"/>
        </w:rPr>
        <w:t>microcontroller programming, interfacing with hardware components, and implementing embedded voice recognition in practical applications</w:t>
      </w:r>
      <w:r>
        <w:rPr>
          <w:b w:val="false"/>
          <w:bCs w:val="false"/>
        </w:rPr>
        <w:t>.</w:t>
      </w:r>
    </w:p>
    <w:p>
      <w:pPr>
        <w:pStyle w:val="TextBody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rPr>
          <w:lang w:val="en-MY"/>
        </w:rPr>
      </w:pPr>
      <w:r>
        <w:rPr>
          <w:lang w:val="en-MY"/>
        </w:rPr>
      </w:r>
      <w:r>
        <w:br w:type="page"/>
      </w:r>
    </w:p>
    <w:p>
      <w:pPr>
        <w:pStyle w:val="Heading1"/>
        <w:spacing w:before="0" w:after="0"/>
        <w:rPr/>
      </w:pPr>
      <w:bookmarkStart w:id="17" w:name="__RefHeading___Toc835_132659035"/>
      <w:bookmarkEnd w:id="17"/>
      <w:r>
        <w:rPr>
          <w:rStyle w:val="Strong"/>
        </w:rPr>
        <w:t xml:space="preserve">2. Hardware </w:t>
      </w:r>
    </w:p>
    <w:p>
      <w:pPr>
        <w:pStyle w:val="TextBody"/>
        <w:spacing w:before="0" w:after="0"/>
        <w:rPr/>
      </w:pPr>
      <w:r>
        <w:rPr/>
        <w:t xml:space="preserve">The selection of hardware components plays a crucial role in ensuring smooth operation and performance of the embedded </w:t>
      </w:r>
      <w:r>
        <w:rPr>
          <w:rStyle w:val="Strong"/>
          <w:b w:val="false"/>
          <w:bCs w:val="false"/>
        </w:rPr>
        <w:t>voice</w:t>
      </w:r>
      <w:r>
        <w:rPr/>
        <w:t xml:space="preserve"> recognition system. Each component has been chosen to provide efficient processing, reliable voice recognition, clear audio output, real-time display feedback, and accurate environmental sensing.</w:t>
      </w:r>
    </w:p>
    <w:p>
      <w:pPr>
        <w:pStyle w:val="Heading2"/>
        <w:spacing w:before="0" w:after="0"/>
        <w:rPr/>
      </w:pPr>
      <w:bookmarkStart w:id="18" w:name="__RefHeading___Toc837_132659035"/>
      <w:bookmarkEnd w:id="18"/>
      <w:r>
        <w:rPr>
          <w:rStyle w:val="Strong"/>
        </w:rPr>
        <w:t>2.1 ESP32 – Microcontroller for Processing</w:t>
      </w:r>
    </w:p>
    <w:p>
      <w:pPr>
        <w:pStyle w:val="Normal"/>
        <w:spacing w:before="40" w:after="283"/>
        <w:rPr>
          <w:rStyle w:val="Strong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03190" cy="3433445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080" cy="343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03190" cy="3080385"/>
                                  <wp:effectExtent l="0" t="0" r="0" b="0"/>
                                  <wp:docPr id="3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3190" cy="3080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ESP32 Dev Module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20.8pt;margin-top:0.05pt;width:409.65pt;height:270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03190" cy="3080385"/>
                            <wp:effectExtent l="0" t="0" r="0" b="0"/>
                            <wp:docPr id="4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3190" cy="3080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ESP32 Dev Module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ESP32</w:t>
      </w:r>
      <w:r>
        <w:rPr>
          <w:b w:val="false"/>
          <w:bCs w:val="false"/>
        </w:rPr>
        <w:t xml:space="preserve"> is the core processing unit of this project, responsible for handling all data processing, communication, and control operations. It is chosen due to its: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Dual-core processor</w:t>
      </w:r>
      <w:r>
        <w:rPr>
          <w:b w:val="false"/>
          <w:bCs w:val="false"/>
        </w:rPr>
        <w:t xml:space="preserve"> for handling multiple tasks efficiently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Wi-Fi &amp; Bluetooth capabilities</w:t>
      </w:r>
      <w:r>
        <w:rPr>
          <w:b w:val="false"/>
          <w:bCs w:val="false"/>
        </w:rPr>
        <w:t xml:space="preserve"> (though not used in this project, they allow future expansion)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Integrated I2S, I2C, and UART interfaces</w:t>
      </w:r>
      <w:r>
        <w:rPr>
          <w:b w:val="false"/>
          <w:bCs w:val="false"/>
        </w:rPr>
        <w:t xml:space="preserve"> for seamless connection with peripherals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Low-power operation</w:t>
      </w:r>
      <w:r>
        <w:rPr>
          <w:b w:val="false"/>
          <w:bCs w:val="false"/>
        </w:rPr>
        <w:t xml:space="preserve"> suitable for battery-powered applications </w:t>
      </w:r>
    </w:p>
    <w:p>
      <w:pPr>
        <w:pStyle w:val="TextBody"/>
        <w:rPr/>
      </w:pPr>
      <w:r>
        <w:rPr>
          <w:b w:val="false"/>
          <w:bCs w:val="false"/>
        </w:rPr>
        <w:t xml:space="preserve">The ESP32 manages the </w:t>
      </w:r>
      <w:r>
        <w:rPr>
          <w:rStyle w:val="Strong"/>
          <w:b w:val="false"/>
          <w:bCs w:val="false"/>
        </w:rPr>
        <w:t>voice recognition module (VC-02)</w:t>
      </w:r>
      <w:r>
        <w:rPr>
          <w:b w:val="false"/>
          <w:bCs w:val="false"/>
        </w:rPr>
        <w:t xml:space="preserve">, processes </w:t>
      </w:r>
      <w:r>
        <w:rPr>
          <w:rStyle w:val="Strong"/>
          <w:b w:val="false"/>
          <w:bCs w:val="false"/>
        </w:rPr>
        <w:t>temperature and humidity sensor readings (SHT31)</w:t>
      </w:r>
      <w:r>
        <w:rPr>
          <w:b w:val="false"/>
          <w:bCs w:val="false"/>
        </w:rPr>
        <w:t xml:space="preserve">, controls the </w:t>
      </w:r>
      <w:r>
        <w:rPr>
          <w:rStyle w:val="Strong"/>
          <w:b w:val="false"/>
          <w:bCs w:val="false"/>
        </w:rPr>
        <w:t>OLED display (SSD1306)</w:t>
      </w:r>
      <w:r>
        <w:rPr>
          <w:b w:val="false"/>
          <w:bCs w:val="false"/>
        </w:rPr>
        <w:t xml:space="preserve">, and plays </w:t>
      </w:r>
      <w:r>
        <w:rPr>
          <w:rStyle w:val="Strong"/>
          <w:b w:val="false"/>
          <w:bCs w:val="false"/>
        </w:rPr>
        <w:t>audio responses using the MAX98357A I2S audio amplifier</w:t>
      </w:r>
      <w:r>
        <w:rPr>
          <w:b w:val="false"/>
          <w:bCs w:val="false"/>
        </w:rPr>
        <w:t>.</w:t>
      </w:r>
    </w:p>
    <w:p>
      <w:pPr>
        <w:pStyle w:val="Heading2"/>
        <w:rPr>
          <w:rStyle w:val="Strong"/>
        </w:rPr>
      </w:pPr>
      <w:r>
        <w:rPr/>
      </w:r>
      <w:r>
        <w:br w:type="page"/>
      </w:r>
    </w:p>
    <w:p>
      <w:pPr>
        <w:pStyle w:val="Heading2"/>
        <w:rPr/>
      </w:pPr>
      <w:bookmarkStart w:id="19" w:name="__RefHeading___Toc2856_132659035"/>
      <w:bookmarkEnd w:id="19"/>
      <w:r>
        <w:rPr>
          <w:rStyle w:val="Strong"/>
        </w:rPr>
        <w:t>2.2 VC-02 Voice Recognition Module – Recognizing Voice Commands</w:t>
      </w:r>
    </w:p>
    <w:p>
      <w:pPr>
        <w:pStyle w:val="Normal"/>
        <w:spacing w:before="40" w:after="283"/>
        <w:rPr>
          <w:rStyle w:val="Strong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18180" cy="2465070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040" cy="24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218180" cy="2112010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8180" cy="2112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VC-02 Module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98.95pt;margin-top:0.05pt;width:253.35pt;height:194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218180" cy="2112010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8180" cy="2112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VC-02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VC-02</w:t>
      </w:r>
      <w:r>
        <w:rPr>
          <w:b w:val="false"/>
          <w:bCs w:val="false"/>
        </w:rPr>
        <w:t xml:space="preserve"> module is a compact, pre-trained voice recognition module capable of recognizing custom voice commands. It is selected due to: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Built-in offline voice recognition</w:t>
      </w:r>
      <w:r>
        <w:rPr>
          <w:b w:val="false"/>
          <w:bCs w:val="false"/>
        </w:rPr>
        <w:t xml:space="preserve"> (no need for internet access)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Customizable wake words &amp; commands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UART interface for easy communication with ESP32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Low power consumption</w:t>
      </w:r>
      <w:r>
        <w:rPr>
          <w:b w:val="false"/>
          <w:bCs w:val="false"/>
        </w:rPr>
        <w:t xml:space="preserve"> </w:t>
      </w:r>
    </w:p>
    <w:p>
      <w:pPr>
        <w:pStyle w:val="TextBody"/>
        <w:spacing w:before="0" w:after="0"/>
        <w:rPr/>
      </w:pPr>
      <w:bookmarkStart w:id="20" w:name="__RefHeading___Toc841_132659035"/>
      <w:bookmarkEnd w:id="20"/>
      <w:r>
        <w:rPr>
          <w:rStyle w:val="Strong"/>
          <w:b w:val="false"/>
          <w:bCs w:val="false"/>
        </w:rPr>
        <w:t xml:space="preserve"> </w:t>
      </w:r>
      <w:r>
        <w:rPr>
          <w:rStyle w:val="Strong"/>
          <w:b w:val="false"/>
          <w:bCs w:val="false"/>
        </w:rPr>
        <w:t>Function in the Project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Detects specific voice commands like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"Hi Pudding"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,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"Humidity"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, “Temperature” and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"Siren"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Sends recognized command data to ESP32 via </w:t>
      </w:r>
      <w:r>
        <w:rPr>
          <w:rStyle w:val="Strong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UART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Heading2"/>
        <w:spacing w:before="0" w:after="0"/>
        <w:jc w:val="left"/>
        <w:rPr>
          <w:rStyle w:val="Strong"/>
        </w:rPr>
      </w:pPr>
      <w:r>
        <w:rPr/>
      </w:r>
      <w:r>
        <w:br w:type="page"/>
      </w:r>
    </w:p>
    <w:p>
      <w:pPr>
        <w:pStyle w:val="Heading2"/>
        <w:spacing w:before="0" w:after="0"/>
        <w:jc w:val="left"/>
        <w:rPr/>
      </w:pPr>
      <w:bookmarkStart w:id="21" w:name="__RefHeading___Toc2858_132659035"/>
      <w:bookmarkEnd w:id="21"/>
      <w:r>
        <w:rPr>
          <w:rStyle w:val="Strong"/>
        </w:rPr>
        <w:t>2.3 I2S Audio Output (MAX98357A + Speaker) – Playing Responses</w:t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2141855</wp:posOffset>
                </wp:positionH>
                <wp:positionV relativeFrom="paragraph">
                  <wp:posOffset>108585</wp:posOffset>
                </wp:positionV>
                <wp:extent cx="1860550" cy="2361565"/>
                <wp:effectExtent l="0" t="0" r="0" b="0"/>
                <wp:wrapSquare wrapText="largest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480" cy="236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60550" cy="2186305"/>
                                  <wp:effectExtent l="0" t="0" r="0" b="0"/>
                                  <wp:docPr id="11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0" cy="2186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MAX9875A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168.65pt;margin-top:8.55pt;width:146.45pt;height:185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60550" cy="2186305"/>
                            <wp:effectExtent l="0" t="0" r="0" b="0"/>
                            <wp:docPr id="12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0550" cy="2186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MAX9875A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MAX98357A</w:t>
      </w:r>
      <w:r>
        <w:rPr>
          <w:b w:val="false"/>
          <w:bCs w:val="false"/>
        </w:rPr>
        <w:t xml:space="preserve"> is a </w:t>
      </w:r>
      <w:r>
        <w:rPr>
          <w:rStyle w:val="Strong"/>
          <w:b w:val="false"/>
          <w:bCs w:val="false"/>
        </w:rPr>
        <w:t>digital-to-analog converter (DAC) and audio amplifier</w:t>
      </w:r>
      <w:r>
        <w:rPr>
          <w:b w:val="false"/>
          <w:bCs w:val="false"/>
        </w:rPr>
        <w:t xml:space="preserve"> that converts digital I2S signals into analog audio output, which is played through a </w:t>
      </w:r>
      <w:r>
        <w:rPr>
          <w:rStyle w:val="Strong"/>
          <w:b w:val="false"/>
          <w:bCs w:val="false"/>
        </w:rPr>
        <w:t>connected speaker</w:t>
      </w:r>
      <w:r>
        <w:rPr>
          <w:b w:val="false"/>
          <w:bCs w:val="false"/>
        </w:rPr>
        <w:t>.</w:t>
      </w:r>
    </w:p>
    <w:p>
      <w:pPr>
        <w:pStyle w:val="TextBody"/>
        <w:spacing w:before="0" w:after="0"/>
        <w:rPr/>
      </w:pPr>
      <w:bookmarkStart w:id="22" w:name="__RefHeading___Toc845_132659035"/>
      <w:bookmarkEnd w:id="22"/>
      <w:r>
        <w:rPr>
          <w:rStyle w:val="Strong"/>
          <w:b w:val="false"/>
          <w:bCs w:val="false"/>
        </w:rPr>
        <w:t>Reasons for Choosing MAX98357A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I2S support</w:t>
      </w:r>
      <w:r>
        <w:rPr>
          <w:b w:val="false"/>
          <w:bCs w:val="false"/>
        </w:rPr>
        <w:t xml:space="preserve"> for high-quality audio playback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Built-in amplifier</w:t>
      </w:r>
      <w:r>
        <w:rPr>
          <w:b w:val="false"/>
          <w:bCs w:val="false"/>
        </w:rPr>
        <w:t xml:space="preserve"> eliminates the need for additional circuitry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Compact and low-power</w:t>
      </w:r>
      <w:r>
        <w:rPr>
          <w:b w:val="false"/>
          <w:bCs w:val="false"/>
        </w:rPr>
        <w:t xml:space="preserve"> design </w:t>
      </w:r>
    </w:p>
    <w:p>
      <w:pPr>
        <w:pStyle w:val="TextBody"/>
        <w:spacing w:before="0" w:after="0"/>
        <w:rPr/>
      </w:pPr>
      <w:bookmarkStart w:id="23" w:name="__RefHeading___Toc847_132659035"/>
      <w:bookmarkEnd w:id="23"/>
      <w:r>
        <w:rPr>
          <w:rStyle w:val="Strong"/>
          <w:b w:val="false"/>
          <w:bCs w:val="false"/>
        </w:rPr>
        <w:t>Function in the Project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b w:val="false"/>
          <w:bCs w:val="false"/>
        </w:rPr>
        <w:t xml:space="preserve">Receives </w:t>
      </w:r>
      <w:r>
        <w:rPr>
          <w:rStyle w:val="Strong"/>
          <w:b w:val="false"/>
          <w:bCs w:val="false"/>
        </w:rPr>
        <w:t>pre-recorded WAV audio files</w:t>
      </w:r>
      <w:r>
        <w:rPr>
          <w:b w:val="false"/>
          <w:bCs w:val="false"/>
        </w:rPr>
        <w:t xml:space="preserve"> stored in ESP32's </w:t>
      </w:r>
      <w:r>
        <w:rPr>
          <w:rStyle w:val="Strong"/>
          <w:b w:val="false"/>
          <w:bCs w:val="false"/>
        </w:rPr>
        <w:t>LittleFS</w:t>
      </w:r>
      <w:r>
        <w:rPr>
          <w:b w:val="false"/>
          <w:bCs w:val="false"/>
        </w:rPr>
        <w:t xml:space="preserve"> storage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b w:val="false"/>
          <w:bCs w:val="false"/>
        </w:rPr>
        <w:t xml:space="preserve">Converts digital audio signals into analog signals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b w:val="false"/>
          <w:bCs w:val="false"/>
        </w:rPr>
      </w:pPr>
      <w:r>
        <w:rPr>
          <w:b w:val="false"/>
          <w:bCs w:val="false"/>
        </w:rPr>
        <w:t xml:space="preserve">Outputs sound through a connected speaker </w:t>
      </w:r>
    </w:p>
    <w:p>
      <w:pPr>
        <w:pStyle w:val="Heading2"/>
        <w:spacing w:before="0" w:after="112"/>
        <w:rPr/>
      </w:pPr>
      <w:r>
        <w:rPr/>
      </w:r>
      <w:r>
        <w:br w:type="page"/>
      </w:r>
    </w:p>
    <w:p>
      <w:pPr>
        <w:pStyle w:val="Heading2"/>
        <w:spacing w:before="0" w:after="112"/>
        <w:rPr/>
      </w:pPr>
      <w:bookmarkStart w:id="24" w:name="__RefHeading___Toc849_132659035"/>
      <w:bookmarkEnd w:id="24"/>
      <w:r>
        <w:rPr>
          <w:rStyle w:val="Strong"/>
        </w:rPr>
        <w:t>2.4 SSD1306 OLED Display – Visual Feedback</w:t>
      </w:r>
    </w:p>
    <w:p>
      <w:pPr>
        <w:pStyle w:val="Normal"/>
        <w:spacing w:before="0" w:after="112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1980565" cy="2456815"/>
                <wp:effectExtent l="0" t="0" r="0" b="0"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720" cy="24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80565" cy="2103755"/>
                                  <wp:effectExtent l="0" t="0" r="0" b="0"/>
                                  <wp:docPr id="15" name="Picture 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0565" cy="2103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SSD1306 OLED Display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-193.5pt;width:155.9pt;height:193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80565" cy="2103755"/>
                            <wp:effectExtent l="0" t="0" r="0" b="0"/>
                            <wp:docPr id="16" name="Picture 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0565" cy="2103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SSD1306 OLED Display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SSD1306 OLED display</w:t>
      </w:r>
      <w:r>
        <w:rPr>
          <w:b w:val="false"/>
          <w:bCs w:val="false"/>
        </w:rPr>
        <w:t xml:space="preserve"> is a </w:t>
      </w:r>
      <w:r>
        <w:rPr>
          <w:rStyle w:val="Strong"/>
          <w:b w:val="false"/>
          <w:bCs w:val="false"/>
        </w:rPr>
        <w:t>128x64 pixel monochrome display</w:t>
      </w:r>
      <w:r>
        <w:rPr>
          <w:b w:val="false"/>
          <w:bCs w:val="false"/>
        </w:rPr>
        <w:t xml:space="preserve"> used to </w:t>
      </w:r>
      <w:r>
        <w:rPr>
          <w:rStyle w:val="Strong"/>
          <w:b w:val="false"/>
          <w:bCs w:val="false"/>
        </w:rPr>
        <w:t>show real-time sensor readings and system status</w:t>
      </w:r>
      <w:r>
        <w:rPr>
          <w:b w:val="false"/>
          <w:bCs w:val="false"/>
        </w:rPr>
        <w:t>.</w:t>
      </w:r>
    </w:p>
    <w:p>
      <w:pPr>
        <w:pStyle w:val="TextBody"/>
        <w:spacing w:before="0" w:after="0"/>
        <w:rPr/>
      </w:pPr>
      <w:bookmarkStart w:id="25" w:name="__RefHeading___Toc851_132659035"/>
      <w:bookmarkEnd w:id="25"/>
      <w:r>
        <w:rPr>
          <w:rStyle w:val="Strong"/>
          <w:b w:val="false"/>
          <w:bCs w:val="false"/>
        </w:rPr>
        <w:t>Reasons for Choosing SSD1306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Low power consumption</w:t>
      </w:r>
      <w:r>
        <w:rPr>
          <w:b w:val="false"/>
          <w:bCs w:val="false"/>
        </w:rPr>
        <w:t xml:space="preserve"> (suitable for embedded applications)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I2C communication</w:t>
      </w:r>
      <w:r>
        <w:rPr>
          <w:b w:val="false"/>
          <w:bCs w:val="false"/>
        </w:rPr>
        <w:t xml:space="preserve"> (only requires 2 pins, SDA &amp; SCL)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"/>
          <w:b w:val="false"/>
          <w:bCs w:val="false"/>
        </w:rPr>
        <w:t>Clear, high-contrast display</w:t>
      </w:r>
      <w:r>
        <w:rPr>
          <w:b w:val="false"/>
          <w:bCs w:val="false"/>
        </w:rPr>
        <w:t xml:space="preserve"> for easy readability </w:t>
      </w:r>
    </w:p>
    <w:p>
      <w:pPr>
        <w:pStyle w:val="TextBody"/>
        <w:spacing w:before="0" w:after="0"/>
        <w:rPr/>
      </w:pPr>
      <w:bookmarkStart w:id="26" w:name="__RefHeading___Toc853_132659035"/>
      <w:bookmarkEnd w:id="26"/>
      <w:r>
        <w:rPr>
          <w:rStyle w:val="Strong"/>
          <w:b w:val="false"/>
          <w:bCs w:val="false"/>
        </w:rPr>
        <w:t>Function in the Project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b w:val="false"/>
          <w:bCs w:val="false"/>
        </w:rPr>
        <w:t xml:space="preserve">Displays </w:t>
      </w:r>
      <w:r>
        <w:rPr>
          <w:rStyle w:val="Strong"/>
          <w:b w:val="false"/>
          <w:bCs w:val="false"/>
        </w:rPr>
        <w:t>real-time temperature and humidity readings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b w:val="false"/>
          <w:bCs w:val="false"/>
        </w:rPr>
        <w:t xml:space="preserve">Provides </w:t>
      </w:r>
      <w:r>
        <w:rPr>
          <w:rStyle w:val="Strong"/>
          <w:b w:val="false"/>
          <w:bCs w:val="false"/>
        </w:rPr>
        <w:t>visual confirmation</w:t>
      </w:r>
      <w:r>
        <w:rPr>
          <w:b w:val="false"/>
          <w:bCs w:val="false"/>
        </w:rPr>
        <w:t xml:space="preserve"> of recognized voice commands </w:t>
      </w:r>
    </w:p>
    <w:p>
      <w:pPr>
        <w:pStyle w:val="Heading2"/>
        <w:spacing w:before="40" w:after="28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rPr>
          <w:b w:val="false"/>
          <w:bCs w:val="false"/>
        </w:rPr>
      </w:pPr>
      <w:r>
        <w:rPr/>
      </w:r>
    </w:p>
    <w:p>
      <w:pPr>
        <w:pStyle w:val="Normal"/>
        <w:spacing w:before="40" w:after="283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Heading2"/>
        <w:spacing w:before="0" w:after="0"/>
        <w:rPr/>
      </w:pPr>
      <w:bookmarkStart w:id="27" w:name="__RefHeading___Toc855_132659035"/>
      <w:bookmarkEnd w:id="27"/>
      <w:r>
        <w:rPr>
          <w:rStyle w:val="Strong"/>
        </w:rPr>
        <w:t>2.5 SHT31 Temperature &amp; Humidity Sensor – Sensor Data Acquisition</w:t>
      </w:r>
    </w:p>
    <w:p>
      <w:pPr>
        <w:pStyle w:val="Normal"/>
        <w:spacing w:before="0" w:after="0"/>
        <w:rPr>
          <w:rStyle w:val="Strong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988435" cy="2519045"/>
                <wp:effectExtent l="0" t="0" r="0" b="0"/>
                <wp:wrapSquare wrapText="largest"/>
                <wp:docPr id="1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440" cy="251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988435" cy="2165985"/>
                                  <wp:effectExtent l="0" t="0" r="0" b="0"/>
                                  <wp:docPr id="19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8435" cy="2165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SHT31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68.6pt;margin-top:0.05pt;width:314pt;height:198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988435" cy="2165985"/>
                            <wp:effectExtent l="0" t="0" r="0" b="0"/>
                            <wp:docPr id="20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8435" cy="2165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SHT31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0" w:after="0"/>
        <w:rPr>
          <w:rStyle w:val="Strong"/>
        </w:rPr>
      </w:pPr>
      <w:r>
        <w:rPr/>
      </w:r>
    </w:p>
    <w:p>
      <w:pPr>
        <w:pStyle w:val="Normal"/>
        <w:spacing w:before="0" w:after="0"/>
        <w:rPr>
          <w:rStyle w:val="Strong"/>
        </w:rPr>
      </w:pPr>
      <w:r>
        <w:rPr/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The </w:t>
      </w:r>
      <w:r>
        <w:rPr>
          <w:rStyle w:val="Strong"/>
          <w:b w:val="false"/>
          <w:bCs w:val="false"/>
        </w:rPr>
        <w:t>SHT31</w:t>
      </w:r>
      <w:r>
        <w:rPr>
          <w:b w:val="false"/>
          <w:bCs w:val="false"/>
        </w:rPr>
        <w:t xml:space="preserve"> is a highly accurate </w:t>
      </w:r>
      <w:r>
        <w:rPr>
          <w:rStyle w:val="Strong"/>
          <w:b w:val="false"/>
          <w:bCs w:val="false"/>
        </w:rPr>
        <w:t>temperature and humidity sensor</w:t>
      </w:r>
      <w:r>
        <w:rPr>
          <w:b w:val="false"/>
          <w:bCs w:val="false"/>
        </w:rPr>
        <w:t xml:space="preserve"> that communicates with the ESP32 over </w:t>
      </w:r>
      <w:r>
        <w:rPr>
          <w:rStyle w:val="Strong"/>
          <w:b w:val="false"/>
          <w:bCs w:val="false"/>
        </w:rPr>
        <w:t>I2C</w:t>
      </w:r>
      <w:r>
        <w:rPr>
          <w:b w:val="false"/>
          <w:bCs w:val="false"/>
        </w:rPr>
        <w:t>.</w:t>
      </w:r>
    </w:p>
    <w:p>
      <w:pPr>
        <w:pStyle w:val="TextBody"/>
        <w:spacing w:before="0" w:after="0"/>
        <w:rPr/>
      </w:pPr>
      <w:bookmarkStart w:id="28" w:name="__RefHeading___Toc857_132659035"/>
      <w:bookmarkEnd w:id="28"/>
      <w:r>
        <w:rPr>
          <w:rStyle w:val="Strong"/>
          <w:b w:val="false"/>
          <w:bCs w:val="false"/>
        </w:rPr>
        <w:t>Reasons for Choosing SHT31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High accuracy</w:t>
      </w:r>
      <w:r>
        <w:rPr>
          <w:b w:val="false"/>
          <w:bCs w:val="false"/>
        </w:rPr>
        <w:t xml:space="preserve"> (±0.3°C for temperature, ±2% for humidity) 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Fast response time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b w:val="false"/>
          <w:bCs w:val="false"/>
        </w:rPr>
        <w:t>I2C communication</w:t>
      </w:r>
      <w:r>
        <w:rPr>
          <w:b w:val="false"/>
          <w:bCs w:val="false"/>
        </w:rPr>
        <w:t xml:space="preserve"> (easy interface with ESP32) </w:t>
      </w:r>
    </w:p>
    <w:p>
      <w:pPr>
        <w:pStyle w:val="TextBody"/>
        <w:spacing w:before="0" w:after="0"/>
        <w:rPr/>
      </w:pPr>
      <w:bookmarkStart w:id="29" w:name="__RefHeading___Toc859_132659035"/>
      <w:bookmarkEnd w:id="29"/>
      <w:r>
        <w:rPr>
          <w:rStyle w:val="Strong"/>
          <w:b w:val="false"/>
          <w:bCs w:val="false"/>
        </w:rPr>
        <w:t>Function in the Project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b w:val="false"/>
          <w:bCs w:val="false"/>
        </w:rPr>
        <w:t xml:space="preserve">Measures </w:t>
      </w:r>
      <w:r>
        <w:rPr>
          <w:rStyle w:val="Strong"/>
          <w:b w:val="false"/>
          <w:bCs w:val="false"/>
        </w:rPr>
        <w:t>temperature and humidity</w:t>
      </w:r>
      <w:r>
        <w:rPr>
          <w:b w:val="false"/>
          <w:bCs w:val="false"/>
        </w:rPr>
        <w:t xml:space="preserve"> in real-time 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b w:val="false"/>
          <w:bCs w:val="false"/>
        </w:rPr>
        <w:t xml:space="preserve">Sends data to the ESP32 for processing and display 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b w:val="false"/>
          <w:bCs w:val="false"/>
        </w:rPr>
        <w:t xml:space="preserve">Enables the </w:t>
      </w:r>
      <w:r>
        <w:rPr>
          <w:rStyle w:val="Strong"/>
          <w:b w:val="false"/>
          <w:bCs w:val="false"/>
        </w:rPr>
        <w:t>audio response system</w:t>
      </w:r>
      <w:r>
        <w:rPr>
          <w:b w:val="false"/>
          <w:bCs w:val="false"/>
        </w:rPr>
        <w:t xml:space="preserve"> to announce current weather conditions </w:t>
      </w:r>
      <w:r>
        <w:br w:type="page"/>
      </w:r>
    </w:p>
    <w:p>
      <w:pPr>
        <w:pStyle w:val="Heading1"/>
        <w:rPr>
          <w:b w:val="false"/>
          <w:bCs w:val="false"/>
        </w:rPr>
      </w:pPr>
      <w:bookmarkStart w:id="30" w:name="__RefHeading___Toc786_2090793931"/>
      <w:bookmarkEnd w:id="30"/>
      <w:r>
        <w:rPr/>
        <w:t xml:space="preserve">3 </w:t>
      </w:r>
      <w:r>
        <w:rPr/>
        <w:t>Setting up Development Environment</w:t>
      </w:r>
    </w:p>
    <w:p>
      <w:pPr>
        <w:pStyle w:val="Normal"/>
        <w:rPr>
          <w:b w:val="false"/>
          <w:bCs w:val="false"/>
        </w:rPr>
      </w:pPr>
      <w:r>
        <w:rPr/>
        <w:t xml:space="preserve">This guide will help students set up their iSEB </w:t>
      </w:r>
      <w:r>
        <w:rPr>
          <w:rStyle w:val="Strong"/>
          <w:b w:val="false"/>
          <w:bCs w:val="false"/>
        </w:rPr>
        <w:t>voice</w:t>
      </w:r>
      <w:r>
        <w:rPr/>
        <w:t xml:space="preserve"> recognition. We will use the VC-02 sound recognition module to recognize voice comand and play response using I2S speaker.</w:t>
      </w:r>
    </w:p>
    <w:p>
      <w:pPr>
        <w:pStyle w:val="Heading2"/>
        <w:rPr>
          <w:b w:val="false"/>
          <w:bCs w:val="false"/>
        </w:rPr>
      </w:pPr>
      <w:bookmarkStart w:id="31" w:name="__RefHeading___Toc788_2090793931"/>
      <w:bookmarkEnd w:id="31"/>
      <w:r>
        <w:rPr/>
        <w:t>3.1 Block Diagram</w:t>
      </w:r>
    </w:p>
    <w:p>
      <w:pPr>
        <w:pStyle w:val="Normal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3840" cy="442722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160"/>
        <w:rPr>
          <w:b w:val="false"/>
          <w:bCs w:val="false"/>
        </w:rPr>
      </w:pPr>
      <w:r>
        <w:rPr/>
      </w:r>
    </w:p>
    <w:p>
      <w:pPr>
        <w:pStyle w:val="TextBody"/>
        <w:spacing w:before="0" w:after="0"/>
        <w:rPr>
          <w:b w:val="false"/>
          <w:bCs w:val="false"/>
        </w:rPr>
      </w:pPr>
      <w:r>
        <w:rPr/>
        <w:t>The system consists of the following primary components: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rStyle w:val="StrongEmphasis"/>
        </w:rPr>
        <w:t>ESP32 (Main Controller)</w:t>
      </w:r>
      <w:r>
        <w:rPr/>
        <w:t xml:space="preserve"> – Handles communication between all peripherals.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rStyle w:val="StrongEmphasis"/>
        </w:rPr>
        <w:t>VC-02 Voice Recognition Module</w:t>
      </w:r>
      <w:r>
        <w:rPr/>
        <w:t xml:space="preserve"> – Recognizes voice commands and sends them to the ESP32 via UART.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rStyle w:val="StrongEmphasis"/>
        </w:rPr>
        <w:t>SHT31 Temperature &amp; Humidity Sensor</w:t>
      </w:r>
      <w:r>
        <w:rPr/>
        <w:t xml:space="preserve"> – Measures real-time environmental data and sends it to ESP32 via I2C.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rStyle w:val="StrongEmphasis"/>
        </w:rPr>
        <w:t>SSD1306 OLED Display</w:t>
      </w:r>
      <w:r>
        <w:rPr/>
        <w:t xml:space="preserve"> – Provides visual feedback on system status and sensor readings.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rStyle w:val="StrongEmphasis"/>
        </w:rPr>
        <w:t>MAX98357A I2S Audio Output + Speaker</w:t>
      </w:r>
      <w:r>
        <w:rPr/>
        <w:t xml:space="preserve"> – Plays voice responses based on recognized commands.</w:t>
      </w:r>
    </w:p>
    <w:p>
      <w:pPr>
        <w:pStyle w:val="TextBody"/>
        <w:numPr>
          <w:ilvl w:val="0"/>
          <w:numId w:val="12"/>
        </w:numPr>
        <w:tabs>
          <w:tab w:val="clear" w:pos="720"/>
          <w:tab w:val="left" w:pos="0" w:leader="none"/>
        </w:tabs>
        <w:ind w:left="709" w:hanging="283"/>
        <w:rPr>
          <w:b w:val="false"/>
          <w:bCs w:val="false"/>
        </w:rPr>
      </w:pPr>
      <w:r>
        <w:rPr>
          <w:rStyle w:val="StrongEmphasis"/>
        </w:rPr>
        <w:t>LittleFS (ESP32 Internal Storage)</w:t>
      </w:r>
      <w:r>
        <w:rPr/>
        <w:t xml:space="preserve"> – Stores pre-recorded </w:t>
      </w:r>
      <w:r>
        <w:rPr>
          <w:rStyle w:val="StrongEmphasis"/>
        </w:rPr>
        <w:t>WAV</w:t>
      </w:r>
      <w:r>
        <w:rPr/>
        <w:t xml:space="preserve"> files used for audio playback.</w:t>
      </w:r>
      <w:r>
        <w:br w:type="page"/>
      </w:r>
    </w:p>
    <w:p>
      <w:pPr>
        <w:pStyle w:val="Heading2"/>
        <w:rPr>
          <w:b w:val="false"/>
          <w:bCs w:val="false"/>
        </w:rPr>
      </w:pPr>
      <w:bookmarkStart w:id="32" w:name="__RefHeading___Toc790_2090793931"/>
      <w:bookmarkEnd w:id="32"/>
      <w:r>
        <w:rPr/>
        <w:t>3.2</w:t>
      </w:r>
      <w:r>
        <w:rPr/>
        <w:t xml:space="preserve"> Schematic of the </w:t>
      </w:r>
      <w:r>
        <w:rPr/>
        <w:t>Infonique</w:t>
      </w:r>
      <w:r>
        <w:rPr/>
        <w:t xml:space="preserve"> </w:t>
      </w:r>
      <w:r>
        <w:rPr>
          <w:rStyle w:val="Strong"/>
          <w:b w:val="false"/>
          <w:bCs w:val="false"/>
        </w:rPr>
        <w:t>voice</w:t>
      </w:r>
      <w:r>
        <w:rPr/>
        <w:t xml:space="preserve"> recognition </w:t>
      </w:r>
    </w:p>
    <w:p>
      <w:pPr>
        <w:pStyle w:val="Heading1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-713740</wp:posOffset>
            </wp:positionH>
            <wp:positionV relativeFrom="paragraph">
              <wp:posOffset>1499235</wp:posOffset>
            </wp:positionV>
            <wp:extent cx="7665085" cy="5419725"/>
            <wp:effectExtent l="0" t="0" r="0" b="0"/>
            <wp:wrapSquare wrapText="largest"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6508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33" w:name="__RefHeading___Toc792_2090793931"/>
      <w:bookmarkEnd w:id="33"/>
      <w:r>
        <w:rPr/>
        <w:t xml:space="preserve">3.3 Pinout connection </w:t>
      </w:r>
    </w:p>
    <w:tbl>
      <w:tblPr>
        <w:tblW w:w="921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257"/>
        <w:gridCol w:w="2592"/>
        <w:gridCol w:w="4361"/>
      </w:tblGrid>
      <w:tr>
        <w:trPr>
          <w:tblHeader w:val="true"/>
        </w:trPr>
        <w:tc>
          <w:tcPr>
            <w:tcW w:w="2257" w:type="dxa"/>
            <w:tcBorders/>
            <w:vAlign w:val="center"/>
          </w:tcPr>
          <w:p>
            <w:pPr>
              <w:pStyle w:val="TableHeading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Component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Heading"/>
              <w:widowControl w:val="false"/>
              <w:spacing w:before="0" w:after="0"/>
              <w:jc w:val="center"/>
              <w:rPr/>
            </w:pPr>
            <w:r>
              <w:rPr/>
              <w:t>ESP32 Pin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Heading"/>
              <w:widowControl w:val="false"/>
              <w:spacing w:before="0" w:after="0"/>
              <w:jc w:val="center"/>
              <w:rPr/>
            </w:pPr>
            <w:r>
              <w:rPr/>
              <w:t>Function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VC-02 TX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GPIO16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UART RX (Receive voice commands)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VC-02 RX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GPIO17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UART TX (Send data if required)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I2S BCLK (MAX98357A)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GPIO25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I2S Bit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I2S LRC (MAX98357A)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GPIO26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I2S Left-Right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I2S DOUT (MAX98357A)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GPIO27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I2S Data Output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SSD1306 OLED SDA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GPIO21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I2C Data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SSD1306 OLED SCL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GPIO22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I2C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SHT31 SDA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GPIO21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I2C Data (Shared with OLED)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widowControl w:val="false"/>
              <w:spacing w:before="0" w:after="0"/>
              <w:jc w:val="center"/>
              <w:rPr/>
            </w:pPr>
            <w:r>
              <w:rPr/>
              <w:t>SHT31 SCL</w:t>
            </w:r>
          </w:p>
        </w:tc>
        <w:tc>
          <w:tcPr>
            <w:tcW w:w="2592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GPIO22</w:t>
            </w:r>
          </w:p>
        </w:tc>
        <w:tc>
          <w:tcPr>
            <w:tcW w:w="4361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0"/>
              <w:jc w:val="center"/>
              <w:rPr/>
            </w:pPr>
            <w:r>
              <w:rPr/>
              <w:t>I2C Clock (Shared with OLED)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ESP32 Pin Connection</w:t>
      </w:r>
    </w:p>
    <w:p>
      <w:pPr>
        <w:pStyle w:val="Heading2"/>
        <w:rPr/>
      </w:pPr>
      <w:bookmarkStart w:id="34" w:name="__RefHeading___Toc794_2090793931"/>
      <w:bookmarkEnd w:id="34"/>
      <w:r>
        <w:rPr/>
        <w:t>3.4 Hardware compoenents</w:t>
      </w:r>
    </w:p>
    <w:tbl>
      <w:tblPr>
        <w:tblW w:w="924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03"/>
        <w:gridCol w:w="6137"/>
      </w:tblGrid>
      <w:tr>
        <w:trPr>
          <w:tblHeader w:val="true"/>
        </w:trPr>
        <w:tc>
          <w:tcPr>
            <w:tcW w:w="3103" w:type="dxa"/>
            <w:tcBorders/>
            <w:vAlign w:val="center"/>
          </w:tcPr>
          <w:p>
            <w:pPr>
              <w:pStyle w:val="TableHeading"/>
              <w:keepNext w:val="true"/>
              <w:spacing w:before="0" w:after="0"/>
              <w:jc w:val="left"/>
              <w:rPr/>
            </w:pPr>
            <w:r>
              <w:rPr/>
              <w:t>Component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Heading"/>
              <w:spacing w:before="0" w:after="0"/>
              <w:jc w:val="left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ESP32 Board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The main microcontroller to process voice commands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VC-02 Voice Recognition Module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Recognizes voice commands and sends them to ESP32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VC-02 Programmer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Used to upload firmware and custom voice commands to the VC-02 module. 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MAX98357A I2S Amplifier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Plays sound responses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Speaker (8Ω, 3W)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Outputs the voice responses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SSD1306 OLED Display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Displays text output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SHT31 Sensor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Measures temperature &amp; humidity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Jumper Wires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Connects components together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/>
            </w:pPr>
            <w:r>
              <w:rPr>
                <w:rStyle w:val="StrongEmphasis"/>
                <w:b w:val="false"/>
                <w:bCs w:val="false"/>
              </w:rPr>
              <w:t>Micro USB Cable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Uploads code to ESP32</w:t>
            </w:r>
          </w:p>
        </w:tc>
      </w:tr>
      <w:tr>
        <w:trPr/>
        <w:tc>
          <w:tcPr>
            <w:tcW w:w="3103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Breadboard</w:t>
            </w:r>
          </w:p>
        </w:tc>
        <w:tc>
          <w:tcPr>
            <w:tcW w:w="6137" w:type="dxa"/>
            <w:tcBorders/>
            <w:vAlign w:val="center"/>
          </w:tcPr>
          <w:p>
            <w:pPr>
              <w:pStyle w:val="TableContents"/>
              <w:spacing w:before="0" w:after="0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Allows easy prototyping by connecting components without soldering. 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Hardware Component</w:t>
      </w:r>
    </w:p>
    <w:p>
      <w:pPr>
        <w:pStyle w:val="Heading2"/>
        <w:rPr>
          <w:b w:val="false"/>
          <w:bCs w:val="false"/>
        </w:rPr>
      </w:pPr>
      <w:r>
        <w:rPr/>
      </w:r>
      <w:r>
        <w:br w:type="page"/>
      </w:r>
    </w:p>
    <w:p>
      <w:pPr>
        <w:pStyle w:val="Heading2"/>
        <w:rPr>
          <w:b w:val="false"/>
          <w:bCs w:val="false"/>
        </w:rPr>
      </w:pPr>
      <w:bookmarkStart w:id="35" w:name="__RefHeading___Toc796_2090793931"/>
      <w:bookmarkEnd w:id="35"/>
      <w:r>
        <w:rPr/>
        <w:t>3.</w:t>
      </w:r>
      <w:r>
        <w:rPr/>
        <w:t>3</w:t>
      </w:r>
      <w:r>
        <w:rPr/>
        <w:t xml:space="preserve"> Development Environment</w:t>
      </w:r>
    </w:p>
    <w:p>
      <w:pPr>
        <w:pStyle w:val="Normal"/>
        <w:spacing w:before="0" w:after="0"/>
        <w:rPr/>
      </w:pPr>
      <w:r>
        <w:rPr>
          <w:b w:val="false"/>
          <w:bCs w:val="false"/>
          <w:i w:val="false"/>
          <w:iCs w:val="false"/>
        </w:rPr>
        <w:t>T</w:t>
      </w: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he guide will help student to set up their infonique sound recognitoin development environment .</w:t>
      </w:r>
    </w:p>
    <w:p>
      <w:pPr>
        <w:pStyle w:val="Normal"/>
        <w:spacing w:before="0" w:after="0"/>
        <w:rPr/>
      </w:pP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Software Setup</w:t>
      </w:r>
    </w:p>
    <w:p>
      <w:pPr>
        <w:pStyle w:val="Normal"/>
        <w:spacing w:before="0" w:after="0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</w:pPr>
      <w:r>
        <w:rPr/>
      </w:r>
    </w:p>
    <w:p>
      <w:pPr>
        <w:pStyle w:val="Heading3"/>
        <w:rPr/>
      </w:pPr>
      <w:bookmarkStart w:id="36" w:name="__RefHeading___Toc804_2090793931"/>
      <w:bookmarkEnd w:id="36"/>
      <w:r>
        <w:rPr>
          <w:rFonts w:eastAsia="Calibri" w:cs="Calibri" w:ascii="Calibri" w:hAnsi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 xml:space="preserve">Step 1 : Install </w:t>
      </w:r>
      <w:r>
        <w:rPr>
          <w:rStyle w:val="StrongEmphasis"/>
          <w:rFonts w:eastAsia="Calibri" w:cs="Calibri" w:ascii="Calibri" w:hAnsi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Arduino IDE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 xml:space="preserve"> to program the ESP32.</w:t>
      </w:r>
    </w:p>
    <w:p>
      <w:pPr>
        <w:pStyle w:val="TextBody"/>
        <w:numPr>
          <w:ilvl w:val="0"/>
          <w:numId w:val="14"/>
        </w:numPr>
        <w:spacing w:before="0" w:after="0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Download Arduino IDE</w:t>
      </w: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 xml:space="preserve"> from: https://www.arduino.cc/en/software</w:t>
      </w:r>
    </w:p>
    <w:p>
      <w:pPr>
        <w:pStyle w:val="TextBody"/>
        <w:numPr>
          <w:ilvl w:val="0"/>
          <w:numId w:val="14"/>
        </w:numPr>
        <w:spacing w:before="0" w:after="0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Install it</w:t>
      </w: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 xml:space="preserve"> on your computer.</w:t>
      </w:r>
    </w:p>
    <w:p>
      <w:pPr>
        <w:pStyle w:val="TextBody"/>
        <w:numPr>
          <w:ilvl w:val="0"/>
          <w:numId w:val="14"/>
        </w:numPr>
        <w:spacing w:before="0" w:after="0"/>
        <w:rPr>
          <w:b w:val="false"/>
          <w:bCs w:val="false"/>
          <w:i w:val="false"/>
          <w:i w:val="false"/>
          <w:iCs w:val="false"/>
        </w:rPr>
      </w:pP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This prototype is built with Aduino IDE 2.3.2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rFonts w:ascii="Calibri" w:hAnsi="Calibri" w:eastAsia="Calibri" w:cs="Calibri"/>
          <w:color w:val="auto"/>
          <w:kern w:val="0"/>
          <w:sz w:val="22"/>
          <w:szCs w:val="22"/>
          <w:lang w:val="en-MY" w:eastAsia="en-MY" w:bidi="ar-SA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Body"/>
        <w:rPr/>
      </w:pPr>
      <w:bookmarkStart w:id="37" w:name="__RefHeading___Toc798_2090793931"/>
      <w:bookmarkEnd w:id="37"/>
      <w:r>
        <w:rPr>
          <w:rStyle w:val="StrongEmphasis"/>
          <w:b w:val="false"/>
          <w:bCs w:val="false"/>
        </w:rPr>
        <w:t>Step 2: Install ESP32 Board in Arduino IDE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Open Arduino IDE.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Go to File → Preferences.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Find "Additional Board Manager URLs" and paste:https://raw.githubusercontent.com/espressif/arduino-esp32/gh-pages/package_esp32_index.json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Click OK.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Go to Tools → Board → Boards Manager.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In the search bar, type ESP32.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Click Install for "ESP32 by Espressif Systems".</w:t>
      </w:r>
    </w:p>
    <w:p>
      <w:pPr>
        <w:pStyle w:val="TextBody"/>
        <w:numPr>
          <w:ilvl w:val="0"/>
          <w:numId w:val="1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This prototype is using version 3.1.3.</w:t>
      </w:r>
    </w:p>
    <w:p>
      <w:pPr>
        <w:pStyle w:val="TextBody"/>
        <w:numPr>
          <w:ilvl w:val="0"/>
          <w:numId w:val="0"/>
        </w:numPr>
        <w:spacing w:before="0" w:after="0"/>
        <w:ind w:hanging="0"/>
        <w:rPr>
          <w:rStyle w:val="StrongEmphasis"/>
          <w:rFonts w:ascii="Calibri" w:hAnsi="Calibri" w:eastAsia="Calibri" w:cs="Calibri"/>
          <w:b w:val="false"/>
          <w:bCs w:val="false"/>
          <w:i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</w:pPr>
      <w:r>
        <w:rPr/>
      </w:r>
    </w:p>
    <w:p>
      <w:pPr>
        <w:pStyle w:val="Heading3"/>
        <w:rPr/>
      </w:pPr>
      <w:bookmarkStart w:id="38" w:name="__RefHeading___Toc806_2090793931"/>
      <w:bookmarkEnd w:id="38"/>
      <w:r>
        <w:rPr>
          <w:rStyle w:val="StrongEmphasis"/>
        </w:rPr>
        <w:t>Step 3 : Install Required Libaries</w:t>
      </w:r>
    </w:p>
    <w:p>
      <w:pPr>
        <w:pStyle w:val="TextBody"/>
        <w:spacing w:before="0" w:after="0"/>
        <w:rPr/>
      </w:pPr>
      <w:r>
        <w:rPr>
          <w:rStyle w:val="StrongEmphasis"/>
          <w:rFonts w:eastAsia="Calibri" w:cs="Calibri"/>
          <w:b w:val="false"/>
          <w:bCs w:val="false"/>
          <w:i w:val="false"/>
          <w:iCs w:val="false"/>
          <w:color w:val="auto"/>
          <w:kern w:val="0"/>
          <w:sz w:val="22"/>
          <w:szCs w:val="22"/>
          <w:lang w:val="en-MY" w:eastAsia="en-MY" w:bidi="ar-SA"/>
        </w:rPr>
        <w:t>In Arduino IDE, go to:</w:t>
        <w:br/>
        <w:t>Sketch → Include Library → Manage Libraries, then install: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Adafruit</w:t>
      </w:r>
      <w:r>
        <w:rPr>
          <w:rStyle w:val="StrongEmphasis"/>
          <w:b w:val="false"/>
          <w:bCs w:val="false"/>
          <w:i w:val="false"/>
          <w:iCs w:val="false"/>
        </w:rPr>
        <w:t>_</w:t>
      </w:r>
      <w:r>
        <w:rPr>
          <w:rStyle w:val="StrongEmphasis"/>
          <w:b w:val="false"/>
          <w:bCs w:val="false"/>
          <w:i w:val="false"/>
          <w:iCs w:val="false"/>
        </w:rPr>
        <w:t>SSD1306.</w:t>
      </w:r>
      <w:r>
        <w:rPr>
          <w:rStyle w:val="StrongEmphasis"/>
          <w:b w:val="false"/>
          <w:bCs w:val="false"/>
          <w:i w:val="false"/>
          <w:iCs w:val="false"/>
        </w:rPr>
        <w:t>h(tested with v2.5.10)</w:t>
      </w:r>
      <w:r>
        <w:rPr>
          <w:b w:val="false"/>
          <w:bCs w:val="false"/>
          <w:i w:val="false"/>
          <w:iCs w:val="false"/>
        </w:rPr>
        <w:t xml:space="preserve"> → For the OLED display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Adafruit</w:t>
      </w:r>
      <w:r>
        <w:rPr>
          <w:rStyle w:val="StrongEmphasis"/>
          <w:b w:val="false"/>
          <w:bCs w:val="false"/>
          <w:i w:val="false"/>
          <w:iCs w:val="false"/>
        </w:rPr>
        <w:t>_</w:t>
      </w:r>
      <w:r>
        <w:rPr>
          <w:rStyle w:val="StrongEmphasis"/>
          <w:b w:val="false"/>
          <w:bCs w:val="false"/>
          <w:i w:val="false"/>
          <w:iCs w:val="false"/>
        </w:rPr>
        <w:t>GFX.</w:t>
      </w:r>
      <w:r>
        <w:rPr>
          <w:rStyle w:val="StrongEmphasis"/>
          <w:b w:val="false"/>
          <w:bCs w:val="false"/>
          <w:i w:val="false"/>
          <w:iCs w:val="false"/>
        </w:rPr>
        <w:t>h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>(</w:t>
      </w:r>
      <w:r>
        <w:rPr>
          <w:b w:val="false"/>
          <w:bCs w:val="false"/>
          <w:i w:val="false"/>
          <w:iCs w:val="false"/>
          <w:lang w:eastAsia="zh-CN"/>
        </w:rPr>
        <w:t>tested with</w:t>
      </w:r>
      <w:r>
        <w:rPr>
          <w:b w:val="false"/>
          <w:bCs w:val="false"/>
          <w:i w:val="false"/>
          <w:iCs w:val="false"/>
        </w:rPr>
        <w:t xml:space="preserve"> V1.12.0) </w:t>
      </w:r>
      <w:r>
        <w:rPr>
          <w:b w:val="false"/>
          <w:bCs w:val="false"/>
          <w:i w:val="false"/>
          <w:iCs w:val="false"/>
        </w:rPr>
        <w:t>→ Graphics library for OLED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Adafruit</w:t>
      </w:r>
      <w:r>
        <w:rPr>
          <w:rStyle w:val="StrongEmphasis"/>
          <w:b w:val="false"/>
          <w:bCs w:val="false"/>
          <w:i w:val="false"/>
          <w:iCs w:val="false"/>
        </w:rPr>
        <w:t>_</w:t>
      </w:r>
      <w:r>
        <w:rPr>
          <w:rStyle w:val="StrongEmphasis"/>
          <w:b w:val="false"/>
          <w:bCs w:val="false"/>
          <w:i w:val="false"/>
          <w:iCs w:val="false"/>
        </w:rPr>
        <w:t>SHT31.</w:t>
      </w:r>
      <w:r>
        <w:rPr>
          <w:rStyle w:val="StrongEmphasis"/>
          <w:b w:val="false"/>
          <w:bCs w:val="false"/>
          <w:i w:val="false"/>
          <w:iCs w:val="false"/>
        </w:rPr>
        <w:t>h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  <w:lang w:eastAsia="zh-CN"/>
        </w:rPr>
        <w:t>(tested with v2.2.2)</w:t>
      </w:r>
      <w:r>
        <w:rPr>
          <w:b w:val="false"/>
          <w:bCs w:val="false"/>
          <w:i w:val="false"/>
          <w:iCs w:val="false"/>
        </w:rPr>
        <w:t>→ For temperature &amp; humidity sensor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AudioFileSourceLittleFS.</w:t>
      </w:r>
      <w:r>
        <w:rPr>
          <w:rStyle w:val="StrongEmphasis"/>
          <w:b w:val="false"/>
          <w:bCs w:val="false"/>
          <w:i w:val="false"/>
          <w:iCs w:val="false"/>
        </w:rPr>
        <w:t>h</w:t>
      </w: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(tested with ESP8266Audio  v2.0.0 ) </w:t>
      </w:r>
      <w:r>
        <w:rPr>
          <w:b w:val="false"/>
          <w:bCs w:val="false"/>
          <w:i w:val="false"/>
          <w:iCs w:val="false"/>
        </w:rPr>
        <w:t>→ To read audio files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AudioGeneratorWAV.</w:t>
      </w:r>
      <w:r>
        <w:rPr>
          <w:rStyle w:val="StrongEmphasis"/>
          <w:b w:val="false"/>
          <w:bCs w:val="false"/>
          <w:i w:val="false"/>
          <w:iCs w:val="false"/>
        </w:rPr>
        <w:t>h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>( tested with  ESP8266Audio  v2.0.0 )</w:t>
      </w:r>
      <w:r>
        <w:rPr>
          <w:b w:val="false"/>
          <w:bCs w:val="false"/>
          <w:i w:val="false"/>
          <w:iCs w:val="false"/>
        </w:rPr>
        <w:t>→ To play WAV files</w:t>
      </w:r>
    </w:p>
    <w:p>
      <w:pPr>
        <w:pStyle w:val="TextBody"/>
        <w:numPr>
          <w:ilvl w:val="0"/>
          <w:numId w:val="15"/>
        </w:numPr>
        <w:spacing w:before="0" w:after="0"/>
        <w:rPr/>
      </w:pPr>
      <w:r>
        <w:rPr>
          <w:rStyle w:val="StrongEmphasis"/>
          <w:b w:val="false"/>
          <w:bCs w:val="false"/>
          <w:i w:val="false"/>
          <w:iCs w:val="false"/>
        </w:rPr>
        <w:t>AudioOutputI2S.</w:t>
      </w:r>
      <w:r>
        <w:rPr>
          <w:rStyle w:val="StrongEmphasis"/>
          <w:b w:val="false"/>
          <w:bCs w:val="false"/>
          <w:i w:val="false"/>
          <w:iCs w:val="false"/>
        </w:rPr>
        <w:t>h</w:t>
      </w:r>
      <w:r>
        <w:rPr>
          <w:b w:val="false"/>
          <w:bCs w:val="false"/>
          <w:i w:val="false"/>
          <w:iCs w:val="false"/>
        </w:rPr>
        <w:t xml:space="preserve">  </w:t>
      </w:r>
      <w:r>
        <w:rPr>
          <w:b w:val="false"/>
          <w:bCs w:val="false"/>
          <w:i w:val="false"/>
          <w:iCs w:val="false"/>
        </w:rPr>
        <w:t xml:space="preserve">( tested with  ESP8266Audio  v2.0.0 ) </w:t>
      </w:r>
      <w:r>
        <w:rPr>
          <w:b w:val="false"/>
          <w:bCs w:val="false"/>
          <w:i w:val="false"/>
          <w:iCs w:val="false"/>
        </w:rPr>
        <w:t>→ To output sound</w:t>
      </w:r>
    </w:p>
    <w:p>
      <w:pPr>
        <w:pStyle w:val="TextBody"/>
        <w:numPr>
          <w:ilvl w:val="0"/>
          <w:numId w:val="15"/>
        </w:numPr>
        <w:rPr/>
      </w:pPr>
      <w:r>
        <w:rPr>
          <w:rStyle w:val="StrongEmphasis"/>
          <w:b w:val="false"/>
          <w:bCs w:val="false"/>
          <w:i w:val="false"/>
          <w:iCs w:val="false"/>
        </w:rPr>
        <w:t>LittleFS.h,</w:t>
      </w:r>
      <w:r>
        <w:rPr>
          <w:b w:val="false"/>
          <w:bCs w:val="false"/>
          <w:i w:val="false"/>
          <w:iCs w:val="false"/>
        </w:rPr>
        <w:t>Wire.h and HardwareSerial.h is standard ESP32 library.</w:t>
      </w:r>
    </w:p>
    <w:p>
      <w:pPr>
        <w:pStyle w:val="Heading3"/>
        <w:rPr>
          <w:b w:val="false"/>
          <w:bCs w:val="false"/>
        </w:rPr>
      </w:pPr>
      <w:bookmarkStart w:id="39" w:name="__RefHeading___Toc808_2090793931"/>
      <w:bookmarkEnd w:id="39"/>
      <w:r>
        <w:rPr/>
        <w:t>Step4: Configure LittleFS for WAV file storage.</w:t>
      </w:r>
    </w:p>
    <w:p>
      <w:pPr>
        <w:pStyle w:val="TextBody"/>
        <w:spacing w:before="0" w:after="0"/>
        <w:rPr>
          <w:b w:val="false"/>
          <w:bCs w:val="false"/>
        </w:rPr>
      </w:pPr>
      <w:r>
        <w:rPr/>
        <w:t>LittleFS</w:t>
      </w:r>
      <w:r>
        <w:rPr>
          <w:b w:val="false"/>
          <w:bCs w:val="false"/>
        </w:rPr>
        <w:t xml:space="preserve"> stores the </w:t>
      </w:r>
      <w:r>
        <w:rPr>
          <w:rStyle w:val="StrongEmphasis"/>
          <w:b w:val="false"/>
          <w:bCs w:val="false"/>
        </w:rPr>
        <w:t>WAV files</w:t>
      </w:r>
      <w:r>
        <w:rPr>
          <w:b w:val="false"/>
          <w:bCs w:val="false"/>
        </w:rPr>
        <w:t xml:space="preserve"> on ESP32’s flash memory.</w:t>
      </w:r>
    </w:p>
    <w:p>
      <w:pPr>
        <w:pStyle w:val="TextBody"/>
        <w:numPr>
          <w:ilvl w:val="0"/>
          <w:numId w:val="1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Enable LittleFS in Arduino IDE</w:t>
      </w:r>
      <w:r>
        <w:rPr>
          <w:b w:val="false"/>
          <w:bCs w:val="false"/>
        </w:rPr>
        <w:t>:</w:t>
      </w:r>
    </w:p>
    <w:p>
      <w:pPr>
        <w:pStyle w:val="TextBody"/>
        <w:numPr>
          <w:ilvl w:val="1"/>
          <w:numId w:val="1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b w:val="false"/>
          <w:bCs w:val="false"/>
        </w:rPr>
        <w:t xml:space="preserve">Go to </w:t>
      </w:r>
      <w:r>
        <w:rPr>
          <w:rStyle w:val="StrongEmphasis"/>
          <w:b w:val="false"/>
          <w:bCs w:val="false"/>
        </w:rPr>
        <w:t>Tools</w:t>
      </w:r>
      <w:r>
        <w:rPr>
          <w:b w:val="false"/>
          <w:bCs w:val="false"/>
        </w:rPr>
        <w:t xml:space="preserve"> → </w:t>
      </w:r>
      <w:r>
        <w:rPr>
          <w:rStyle w:val="StrongEmphasis"/>
          <w:b w:val="false"/>
          <w:bCs w:val="false"/>
        </w:rPr>
        <w:t>Partition Scheme</w:t>
      </w:r>
      <w:r>
        <w:rPr>
          <w:b w:val="false"/>
          <w:bCs w:val="false"/>
        </w:rPr>
        <w:t xml:space="preserve"> → </w:t>
      </w:r>
      <w:r>
        <w:rPr>
          <w:rStyle w:val="StrongEmphasis"/>
          <w:b w:val="false"/>
          <w:bCs w:val="false"/>
        </w:rPr>
        <w:t>"Huge APP (</w:t>
      </w:r>
      <w:r>
        <w:rPr>
          <w:rStyle w:val="StrongEmphasis"/>
          <w:b w:val="false"/>
          <w:bCs w:val="false"/>
        </w:rPr>
        <w:t>NO OTA 2MB APP/2</w:t>
      </w:r>
      <w:r>
        <w:rPr>
          <w:rStyle w:val="StrongEmphasis"/>
          <w:b w:val="false"/>
          <w:bCs w:val="false"/>
        </w:rPr>
        <w:t>MB SPIFFS)"</w:t>
      </w:r>
      <w:r>
        <w:rPr>
          <w:b w:val="false"/>
          <w:bCs w:val="false"/>
        </w:rPr>
        <w:t>.</w:t>
      </w:r>
    </w:p>
    <w:p>
      <w:pPr>
        <w:pStyle w:val="TextBody"/>
        <w:numPr>
          <w:ilvl w:val="1"/>
          <w:numId w:val="1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b w:val="false"/>
          <w:bCs w:val="false"/>
        </w:rPr>
        <w:t xml:space="preserve">This allocates more space for </w:t>
      </w:r>
      <w:r>
        <w:rPr>
          <w:rStyle w:val="StrongEmphasis"/>
          <w:b w:val="false"/>
          <w:bCs w:val="false"/>
        </w:rPr>
        <w:t>LittleFS</w:t>
      </w:r>
      <w:r>
        <w:rPr>
          <w:b w:val="false"/>
          <w:bCs w:val="false"/>
        </w:rPr>
        <w:t>.</w:t>
      </w:r>
    </w:p>
    <w:p>
      <w:pPr>
        <w:pStyle w:val="TextBody"/>
        <w:numPr>
          <w:ilvl w:val="0"/>
          <w:numId w:val="1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Upload WAV Files to ESP32</w:t>
      </w:r>
      <w:r>
        <w:rPr>
          <w:b w:val="false"/>
          <w:bCs w:val="false"/>
        </w:rPr>
        <w:t>:</w:t>
      </w:r>
    </w:p>
    <w:p>
      <w:pPr>
        <w:pStyle w:val="TextBody"/>
        <w:numPr>
          <w:ilvl w:val="1"/>
          <w:numId w:val="1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b w:val="false"/>
          <w:bCs w:val="false"/>
        </w:rPr>
        <w:t>Place WAV files (</w:t>
      </w:r>
      <w:r>
        <w:rPr>
          <w:rStyle w:val="SourceText"/>
          <w:b w:val="false"/>
          <w:bCs w:val="false"/>
        </w:rPr>
        <w:t>hi.wav</w:t>
      </w:r>
      <w:r>
        <w:rPr>
          <w:b w:val="false"/>
          <w:bCs w:val="false"/>
        </w:rPr>
        <w:t xml:space="preserve">, </w:t>
      </w:r>
      <w:r>
        <w:rPr>
          <w:rStyle w:val="SourceText"/>
          <w:b w:val="false"/>
          <w:bCs w:val="false"/>
        </w:rPr>
        <w:t>temp.wav</w:t>
      </w:r>
      <w:r>
        <w:rPr>
          <w:b w:val="false"/>
          <w:bCs w:val="false"/>
        </w:rPr>
        <w:t xml:space="preserve">, etc.) in </w:t>
      </w:r>
      <w:r>
        <w:rPr>
          <w:rStyle w:val="SourceText"/>
          <w:b w:val="false"/>
          <w:bCs w:val="false"/>
        </w:rPr>
        <w:t>data/</w:t>
      </w:r>
      <w:r>
        <w:rPr>
          <w:b w:val="false"/>
          <w:bCs w:val="false"/>
        </w:rPr>
        <w:t xml:space="preserve"> inside your project folder.</w:t>
      </w:r>
    </w:p>
    <w:p>
      <w:pPr>
        <w:pStyle w:val="TextBody"/>
        <w:numPr>
          <w:ilvl w:val="1"/>
          <w:numId w:val="1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b w:val="false"/>
          <w:bCs w:val="false"/>
        </w:rPr>
        <w:t xml:space="preserve">Generetae the littlefs.img by calling the cmd </w:t>
      </w:r>
    </w:p>
    <w:p>
      <w:pPr>
        <w:pStyle w:val="TextBody"/>
        <w:numPr>
          <w:ilvl w:val="2"/>
          <w:numId w:val="16"/>
        </w:numPr>
        <w:tabs>
          <w:tab w:val="clear" w:pos="720"/>
          <w:tab w:val="left" w:pos="0" w:leader="none"/>
        </w:tabs>
        <w:spacing w:before="0" w:after="0"/>
        <w:ind w:left="2127" w:hanging="283"/>
        <w:rPr/>
      </w:pPr>
      <w:r>
        <w:rPr>
          <w:b w:val="false"/>
          <w:bCs w:val="false"/>
        </w:rPr>
        <w:t>""ADD UR PATH'\iSEB_SoundRecognition\Software\Tools\mklittlefs\mklittlefs.exe" -c data/ -p 256 -b 4096 -s 0x1E0000 littlefs.img</w:t>
      </w:r>
    </w:p>
    <w:p>
      <w:pPr>
        <w:pStyle w:val="TextBody"/>
        <w:numPr>
          <w:ilvl w:val="2"/>
          <w:numId w:val="16"/>
        </w:numPr>
        <w:tabs>
          <w:tab w:val="clear" w:pos="720"/>
          <w:tab w:val="left" w:pos="0" w:leader="none"/>
        </w:tabs>
        <w:spacing w:before="0" w:after="0"/>
        <w:ind w:left="2127" w:hanging="283"/>
        <w:rPr/>
      </w:pPr>
      <w:r>
        <w:rPr>
          <w:b w:val="false"/>
          <w:bCs w:val="false"/>
        </w:rPr>
        <w:t>eg : "C:\iSEB_SoundRecognition\Software\Tools\mklittlefs\mklittlefs.exe" -c data/ -p 256 -b 4096 -s 0x1E0000 littlefs.img</w:t>
      </w:r>
    </w:p>
    <w:p>
      <w:pPr>
        <w:pStyle w:val="TextBody"/>
        <w:numPr>
          <w:ilvl w:val="1"/>
          <w:numId w:val="1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>
          <w:b w:val="false"/>
          <w:bCs w:val="false"/>
        </w:rPr>
        <w:t>Upload the littlefs.img by calling.</w:t>
      </w:r>
    </w:p>
    <w:p>
      <w:pPr>
        <w:pStyle w:val="TextBody"/>
        <w:numPr>
          <w:ilvl w:val="2"/>
          <w:numId w:val="16"/>
        </w:numPr>
        <w:tabs>
          <w:tab w:val="clear" w:pos="720"/>
          <w:tab w:val="left" w:pos="0" w:leader="none"/>
        </w:tabs>
        <w:spacing w:before="0" w:after="0"/>
        <w:ind w:left="2127" w:hanging="283"/>
        <w:rPr/>
      </w:pPr>
      <w:r>
        <w:rPr>
          <w:b w:val="false"/>
          <w:bCs w:val="false"/>
        </w:rPr>
        <w:t>python -m esptool --chip esp32 --port “YOUR COMP PORT “ write_flash 0x210000 littlefs.img</w:t>
      </w:r>
    </w:p>
    <w:p>
      <w:pPr>
        <w:pStyle w:val="TextBody"/>
        <w:numPr>
          <w:ilvl w:val="2"/>
          <w:numId w:val="16"/>
        </w:numPr>
        <w:tabs>
          <w:tab w:val="clear" w:pos="720"/>
          <w:tab w:val="left" w:pos="0" w:leader="none"/>
        </w:tabs>
        <w:spacing w:before="0" w:after="0"/>
        <w:ind w:left="2127" w:hanging="283"/>
        <w:rPr/>
      </w:pPr>
      <w:r>
        <w:rPr>
          <w:b w:val="false"/>
          <w:bCs w:val="false"/>
        </w:rPr>
        <w:t>eg: python -m esptool --chip esp32 --port COM6 write_flash 0x210000 littlefs.img</w:t>
      </w:r>
    </w:p>
    <w:p>
      <w:pPr>
        <w:pStyle w:val="Heading3"/>
        <w:rPr/>
      </w:pPr>
      <w:bookmarkStart w:id="40" w:name="__RefHeading___Toc810_2090793931"/>
      <w:bookmarkEnd w:id="40"/>
      <w:r>
        <w:rPr/>
        <w:t>Step 5 : Configure and upload binary to VC-02 voice recognition module</w:t>
      </w:r>
    </w:p>
    <w:p>
      <w:pPr>
        <w:pStyle w:val="Normal"/>
        <w:spacing w:before="0" w:after="0"/>
        <w:rPr/>
      </w:pPr>
      <w:r>
        <w:rPr/>
        <w:t>The details can refer to the link below:</w:t>
      </w:r>
    </w:p>
    <w:p>
      <w:pPr>
        <w:pStyle w:val="Heading3"/>
        <w:rPr/>
      </w:pPr>
      <w:hyperlink r:id="rId15">
        <w:r>
          <w:rPr>
            <w:rStyle w:val="InternetLink"/>
          </w:rPr>
          <w:t>https://docs.ai-thinker.com/en/voice_module</w:t>
        </w:r>
      </w:hyperlink>
    </w:p>
    <w:p>
      <w:pPr>
        <w:pStyle w:val="Normal"/>
        <w:spacing w:before="0" w:after="0"/>
        <w:rPr/>
      </w:pPr>
      <w:r>
        <w:rPr/>
        <w:t xml:space="preserve">The </w:t>
      </w:r>
      <w:r>
        <w:rPr>
          <w:rStyle w:val="StrongEmphasis"/>
        </w:rPr>
        <w:t>VC-02</w:t>
      </w:r>
      <w:r>
        <w:rPr/>
        <w:t xml:space="preserve"> voice recognition module requires a firmware update or custom binary upload to work correctly. </w:t>
      </w:r>
      <w:r>
        <w:rPr/>
        <w:t>We can use the VC-02 usb programmer to program it with following connection:</w:t>
      </w:r>
    </w:p>
    <w:p>
      <w:pPr>
        <w:pStyle w:val="TextBody"/>
        <w:numPr>
          <w:ilvl w:val="0"/>
          <w:numId w:val="2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VC-02 Module</w:t>
      </w:r>
      <w:r>
        <w:rPr>
          <w:b w:val="false"/>
          <w:bCs w:val="false"/>
        </w:rPr>
        <w:t xml:space="preserve"> → </w:t>
      </w:r>
      <w:r>
        <w:rPr>
          <w:rStyle w:val="StrongEmphasis"/>
          <w:b w:val="false"/>
          <w:bCs w:val="false"/>
        </w:rPr>
        <w:t>VC-02 Programmer</w:t>
      </w:r>
    </w:p>
    <w:p>
      <w:pPr>
        <w:pStyle w:val="TextBody"/>
        <w:numPr>
          <w:ilvl w:val="0"/>
          <w:numId w:val="2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VC-02 Programmer</w:t>
      </w:r>
      <w:r>
        <w:rPr>
          <w:b w:val="false"/>
          <w:bCs w:val="false"/>
        </w:rPr>
        <w:t xml:space="preserve"> → </w:t>
      </w:r>
      <w:r>
        <w:rPr>
          <w:rStyle w:val="StrongEmphasis"/>
          <w:b w:val="false"/>
          <w:bCs w:val="false"/>
        </w:rPr>
        <w:t>PC via USB</w:t>
      </w:r>
    </w:p>
    <w:p>
      <w:pPr>
        <w:pStyle w:val="TextBody"/>
        <w:spacing w:before="0" w:after="0"/>
        <w:rPr/>
      </w:pPr>
      <w:r>
        <w:rPr/>
        <w:t>The programmer has built-in connections, so no extra wiring is needed.</w:t>
      </w:r>
      <w:r>
        <w:rPr>
          <w:rStyle w:val="StrongEmphasis"/>
        </w:rPr>
        <w:t xml:space="preserve"> </w:t>
      </w:r>
      <w:r>
        <w:rPr>
          <w:rStyle w:val="StrongEmphasis"/>
          <w:b w:val="false"/>
          <w:bCs w:val="false"/>
        </w:rPr>
        <w:t>We can just upload the binary file with the following steps.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Open </w:t>
      </w:r>
      <w:r>
        <w:rPr>
          <w:rStyle w:val="SourceText"/>
          <w:b w:val="false"/>
          <w:bCs w:val="false"/>
        </w:rPr>
        <w:t>VC_EVB.exe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Select </w:t>
      </w:r>
      <w:r>
        <w:rPr>
          <w:rStyle w:val="StrongEmphasis"/>
          <w:b w:val="false"/>
          <w:bCs w:val="false"/>
        </w:rPr>
        <w:t>COM Port</w:t>
      </w:r>
      <w:r>
        <w:rPr>
          <w:b w:val="false"/>
          <w:bCs w:val="false"/>
        </w:rPr>
        <w:t xml:space="preserve"> (Check Device Manager for your USB adapter)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Click </w:t>
      </w:r>
      <w:r>
        <w:rPr>
          <w:rStyle w:val="StrongEmphasis"/>
          <w:b w:val="false"/>
          <w:bCs w:val="false"/>
        </w:rPr>
        <w:t>"Open COM"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Click </w:t>
      </w:r>
      <w:r>
        <w:rPr>
          <w:rStyle w:val="StrongEmphasis"/>
          <w:b w:val="false"/>
          <w:bCs w:val="false"/>
        </w:rPr>
        <w:t>"Load Firmware"</w:t>
      </w:r>
      <w:r>
        <w:rPr>
          <w:b w:val="false"/>
          <w:bCs w:val="false"/>
        </w:rPr>
        <w:t xml:space="preserve"> and select the </w:t>
      </w:r>
      <w:r>
        <w:rPr>
          <w:rStyle w:val="SourceText"/>
          <w:b w:val="false"/>
          <w:bCs w:val="false"/>
        </w:rPr>
        <w:t>.bin</w:t>
      </w:r>
      <w:r>
        <w:rPr>
          <w:b w:val="false"/>
          <w:bCs w:val="false"/>
        </w:rPr>
        <w:t xml:space="preserve"> file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Click </w:t>
      </w:r>
      <w:r>
        <w:rPr>
          <w:rStyle w:val="StrongEmphasis"/>
          <w:b w:val="false"/>
          <w:bCs w:val="false"/>
        </w:rPr>
        <w:t>"Start Upgrade"</w:t>
      </w:r>
    </w:p>
    <w:p>
      <w:pPr>
        <w:pStyle w:val="TextBody"/>
        <w:numPr>
          <w:ilvl w:val="0"/>
          <w:numId w:val="23"/>
        </w:numPr>
        <w:spacing w:before="0" w:after="0"/>
        <w:rPr>
          <w:b w:val="false"/>
          <w:bCs w:val="false"/>
        </w:rPr>
      </w:pPr>
      <w:r>
        <w:rPr>
          <w:b w:val="false"/>
          <w:bCs w:val="false"/>
        </w:rPr>
        <w:t>Wait for the process to finish (takes ~1 min)</w:t>
      </w:r>
    </w:p>
    <w:p>
      <w:pPr>
        <w:pStyle w:val="TextBody"/>
        <w:numPr>
          <w:ilvl w:val="0"/>
          <w:numId w:val="23"/>
        </w:numPr>
        <w:spacing w:before="0" w:after="0"/>
        <w:rPr/>
      </w:pPr>
      <w:r>
        <w:rPr>
          <w:b w:val="false"/>
          <w:bCs w:val="false"/>
        </w:rPr>
        <w:t xml:space="preserve">Click </w:t>
      </w:r>
      <w:r>
        <w:rPr>
          <w:rStyle w:val="StrongEmphasis"/>
          <w:b w:val="false"/>
          <w:bCs w:val="false"/>
        </w:rPr>
        <w:t>"Reset Module"</w:t>
      </w:r>
      <w:r>
        <w:rPr>
          <w:b w:val="false"/>
          <w:bCs w:val="false"/>
        </w:rPr>
        <w:t xml:space="preserve"> or manually press </w:t>
      </w:r>
      <w:r>
        <w:rPr>
          <w:rStyle w:val="StrongEmphasis"/>
          <w:b w:val="false"/>
          <w:bCs w:val="false"/>
        </w:rPr>
        <w:t>RESET</w:t>
      </w:r>
      <w:r>
        <w:rPr>
          <w:b w:val="false"/>
          <w:bCs w:val="false"/>
        </w:rPr>
        <w:t xml:space="preserve"> on VC-02</w:t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r>
        <w:rPr/>
        <w:t xml:space="preserve">Step </w:t>
      </w:r>
      <w:r>
        <w:rPr/>
        <w:t>6</w:t>
      </w:r>
      <w:r>
        <w:rPr/>
        <w:t>: Connecting the hardware</w:t>
      </w:r>
    </w:p>
    <w:p>
      <w:pPr>
        <w:pStyle w:val="TextBody"/>
        <w:rPr>
          <w:b w:val="false"/>
          <w:bCs w:val="false"/>
        </w:rPr>
      </w:pPr>
      <w:r>
        <w:rPr/>
        <w:t>Use jumper wires to connect the components.</w:t>
      </w:r>
    </w:p>
    <w:p>
      <w:pPr>
        <w:pStyle w:val="TextBody"/>
        <w:numPr>
          <w:ilvl w:val="0"/>
          <w:numId w:val="17"/>
        </w:numPr>
        <w:spacing w:before="0" w:after="0"/>
        <w:rPr>
          <w:b w:val="false"/>
          <w:bCs w:val="false"/>
        </w:rPr>
      </w:pPr>
      <w:r>
        <w:rPr/>
        <w:t xml:space="preserve">Connect VC-02 ( voice module ) </w:t>
      </w:r>
    </w:p>
    <w:tbl>
      <w:tblPr>
        <w:tblW w:w="8987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07"/>
        <w:gridCol w:w="4880"/>
      </w:tblGrid>
      <w:tr>
        <w:trPr>
          <w:tblHeader w:val="true"/>
        </w:trPr>
        <w:tc>
          <w:tcPr>
            <w:tcW w:w="4107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VC-02 Pin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ESP32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TX (Output)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GPIO </w:t>
            </w:r>
            <w:r>
              <w:rPr>
                <w:rStyle w:val="StrongEmphasis"/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16</w:t>
            </w: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 (RX)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RX (Input)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GPIO </w:t>
            </w:r>
            <w:r>
              <w:rPr>
                <w:rStyle w:val="StrongEmphasis"/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17</w:t>
            </w: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 (TX)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GND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GND</w:t>
            </w:r>
          </w:p>
        </w:tc>
      </w:tr>
      <w:tr>
        <w:trPr>
          <w:trHeight w:val="280" w:hRule="atLeast"/>
        </w:trPr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VCC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color w:val="auto"/>
                <w:kern w:val="0"/>
                <w:sz w:val="22"/>
                <w:szCs w:val="22"/>
                <w:lang w:val="en-MY" w:eastAsia="en-MY" w:bidi="ar-SA"/>
              </w:rPr>
              <w:t>3.3V</w:t>
            </w:r>
          </w:p>
        </w:tc>
      </w:tr>
    </w:tbl>
    <w:p>
      <w:pPr>
        <w:pStyle w:val="TextBody"/>
        <w:numPr>
          <w:ilvl w:val="0"/>
          <w:numId w:val="18"/>
        </w:numPr>
        <w:spacing w:before="0" w:after="0"/>
        <w:rPr/>
      </w:pPr>
      <w:r>
        <w:rPr/>
        <w:t xml:space="preserve">Connect MAX98537A ( </w:t>
      </w:r>
      <w:r>
        <w:rPr/>
        <w:t xml:space="preserve">Speaker Amplifier </w:t>
      </w:r>
      <w:r>
        <w:rPr/>
        <w:t>)</w:t>
      </w:r>
    </w:p>
    <w:tbl>
      <w:tblPr>
        <w:tblW w:w="8987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07"/>
        <w:gridCol w:w="4880"/>
      </w:tblGrid>
      <w:tr>
        <w:trPr>
          <w:tblHeader w:val="true"/>
        </w:trPr>
        <w:tc>
          <w:tcPr>
            <w:tcW w:w="4107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MAX98357A Pin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ESP32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BCLK (Bit Clock)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b w:val="false"/>
                <w:bCs w:val="false"/>
              </w:rPr>
              <w:t xml:space="preserve">GPIO </w:t>
            </w:r>
            <w:r>
              <w:rPr>
                <w:rStyle w:val="StrongEmphasis"/>
                <w:b w:val="false"/>
                <w:bCs w:val="false"/>
              </w:rPr>
              <w:t>25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LRC (Word Select)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b w:val="false"/>
                <w:bCs w:val="false"/>
              </w:rPr>
              <w:t xml:space="preserve">GPIO </w:t>
            </w:r>
            <w:r>
              <w:rPr>
                <w:rStyle w:val="StrongEmphasis"/>
                <w:b w:val="false"/>
                <w:bCs w:val="false"/>
              </w:rPr>
              <w:t>26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DIN (Data Input)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b w:val="false"/>
                <w:bCs w:val="false"/>
              </w:rPr>
              <w:t xml:space="preserve">GPIO </w:t>
            </w:r>
            <w:r>
              <w:rPr>
                <w:rStyle w:val="StrongEmphasis"/>
                <w:b w:val="false"/>
                <w:bCs w:val="false"/>
              </w:rPr>
              <w:t>27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GND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GND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VIN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5V</w:t>
            </w:r>
          </w:p>
        </w:tc>
      </w:tr>
    </w:tbl>
    <w:p>
      <w:pPr>
        <w:pStyle w:val="TextBody"/>
        <w:numPr>
          <w:ilvl w:val="0"/>
          <w:numId w:val="19"/>
        </w:numPr>
        <w:spacing w:before="0" w:after="0"/>
        <w:rPr/>
      </w:pPr>
      <w:bookmarkStart w:id="41" w:name="__RefHeading___Toc800_2090793931"/>
      <w:bookmarkEnd w:id="41"/>
      <w:r>
        <w:rPr>
          <w:rStyle w:val="StrongEmphasis"/>
          <w:b w:val="false"/>
          <w:bCs w:val="false"/>
        </w:rPr>
        <w:t>Connect SSD1306 OLED Display</w:t>
      </w:r>
    </w:p>
    <w:tbl>
      <w:tblPr>
        <w:tblW w:w="8987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07"/>
        <w:gridCol w:w="4880"/>
      </w:tblGrid>
      <w:tr>
        <w:trPr>
          <w:tblHeader w:val="true"/>
        </w:trPr>
        <w:tc>
          <w:tcPr>
            <w:tcW w:w="4107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OLED Pin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Connect to ESP32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SDA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b w:val="false"/>
                <w:bCs w:val="false"/>
              </w:rPr>
              <w:t xml:space="preserve">GPIO </w:t>
            </w:r>
            <w:r>
              <w:rPr>
                <w:rStyle w:val="StrongEmphasis"/>
                <w:b w:val="false"/>
                <w:bCs w:val="false"/>
              </w:rPr>
              <w:t>21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SCL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b w:val="false"/>
                <w:bCs w:val="false"/>
              </w:rPr>
              <w:t xml:space="preserve">GPIO </w:t>
            </w:r>
            <w:r>
              <w:rPr>
                <w:rStyle w:val="StrongEmphasis"/>
                <w:b w:val="false"/>
                <w:bCs w:val="false"/>
              </w:rPr>
              <w:t>22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GND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GND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VCC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3.3V</w:t>
            </w:r>
          </w:p>
        </w:tc>
      </w:tr>
    </w:tbl>
    <w:p>
      <w:pPr>
        <w:pStyle w:val="TextBody"/>
        <w:numPr>
          <w:ilvl w:val="0"/>
          <w:numId w:val="20"/>
        </w:numPr>
        <w:spacing w:before="0" w:after="0"/>
        <w:rPr/>
      </w:pPr>
      <w:bookmarkStart w:id="42" w:name="__RefHeading___Toc802_2090793931"/>
      <w:bookmarkEnd w:id="42"/>
      <w:r>
        <w:rPr>
          <w:rStyle w:val="StrongEmphasis"/>
          <w:b w:val="false"/>
          <w:bCs w:val="false"/>
        </w:rPr>
        <w:t>Connect SHT31 (Temperature &amp; Humidity Sensor)</w:t>
      </w:r>
    </w:p>
    <w:tbl>
      <w:tblPr>
        <w:tblW w:w="8987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07"/>
        <w:gridCol w:w="4880"/>
      </w:tblGrid>
      <w:tr>
        <w:trPr>
          <w:tblHeader w:val="true"/>
        </w:trPr>
        <w:tc>
          <w:tcPr>
            <w:tcW w:w="4107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i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SHT31 Pin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i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Connect to ESP32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i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SDA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GPIO </w:t>
            </w:r>
            <w:r>
              <w:rPr>
                <w:rStyle w:val="StrongEmphasis"/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21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rFonts w:ascii="Calibri" w:hAnsi="Calibri" w:eastAsia="Calibri" w:cs="Calibri"/>
                <w:b w:val="false"/>
                <w:bCs w:val="false"/>
                <w:i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SCL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 xml:space="preserve">GPIO </w:t>
            </w:r>
            <w:r>
              <w:rPr>
                <w:rStyle w:val="StrongEmphasis"/>
                <w:rFonts w:eastAsia="Calibri" w:cs="Calibri"/>
                <w:b w:val="false"/>
                <w:bCs w:val="false"/>
                <w:i/>
                <w:iCs/>
                <w:color w:val="auto"/>
                <w:kern w:val="0"/>
                <w:sz w:val="22"/>
                <w:szCs w:val="22"/>
                <w:lang w:val="en-MY" w:eastAsia="en-MY" w:bidi="ar-SA"/>
              </w:rPr>
              <w:t>22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  <w:i/>
                <w:i/>
                <w:iCs/>
              </w:rPr>
            </w:pPr>
            <w:r>
              <w:rPr>
                <w:b w:val="false"/>
                <w:bCs w:val="false"/>
                <w:i/>
                <w:iCs/>
              </w:rPr>
              <w:t>GND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  <w:i/>
                <w:i/>
                <w:iCs/>
              </w:rPr>
            </w:pPr>
            <w:r>
              <w:rPr>
                <w:b w:val="false"/>
                <w:bCs w:val="false"/>
                <w:i/>
                <w:iCs/>
              </w:rPr>
              <w:t>GND</w:t>
            </w:r>
          </w:p>
        </w:tc>
      </w:tr>
      <w:tr>
        <w:trPr/>
        <w:tc>
          <w:tcPr>
            <w:tcW w:w="4107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  <w:i/>
                <w:i/>
                <w:iCs/>
              </w:rPr>
            </w:pPr>
            <w:r>
              <w:rPr>
                <w:b w:val="false"/>
                <w:bCs w:val="false"/>
                <w:i/>
                <w:iCs/>
              </w:rPr>
              <w:t>VCC</w:t>
            </w:r>
          </w:p>
        </w:tc>
        <w:tc>
          <w:tcPr>
            <w:tcW w:w="488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>
                <w:b w:val="false"/>
                <w:bCs w:val="false"/>
                <w:i/>
                <w:i/>
                <w:iCs/>
              </w:rPr>
            </w:pPr>
            <w:r>
              <w:rPr>
                <w:b w:val="false"/>
                <w:bCs w:val="false"/>
                <w:i/>
                <w:iCs/>
              </w:rPr>
              <w:t>3.3V</w:t>
            </w:r>
          </w:p>
        </w:tc>
      </w:tr>
    </w:tbl>
    <w:p>
      <w:pPr>
        <w:pStyle w:val="Normal"/>
        <w:rPr>
          <w:b w:val="false"/>
          <w:bCs w:val="false"/>
        </w:rPr>
      </w:pPr>
      <w:r>
        <w:rPr/>
      </w:r>
    </w:p>
    <w:p>
      <w:pPr>
        <w:pStyle w:val="Heading3"/>
        <w:rPr>
          <w:b w:val="false"/>
          <w:bCs w:val="false"/>
        </w:rPr>
      </w:pPr>
      <w:bookmarkStart w:id="43" w:name="__RefHeading___Toc812_2090793931"/>
      <w:bookmarkEnd w:id="43"/>
      <w:r>
        <w:rPr/>
        <w:t xml:space="preserve">Step </w:t>
      </w:r>
      <w:r>
        <w:rPr/>
        <w:t>7</w:t>
      </w:r>
      <w:r>
        <w:rPr/>
        <w:t xml:space="preserve">  Run your firt voice command.</w:t>
      </w:r>
    </w:p>
    <w:p>
      <w:pPr>
        <w:pStyle w:val="Normal"/>
        <w:numPr>
          <w:ilvl w:val="0"/>
          <w:numId w:val="21"/>
        </w:numPr>
        <w:spacing w:before="0" w:after="0"/>
        <w:rPr>
          <w:b w:val="false"/>
          <w:bCs w:val="false"/>
        </w:rPr>
      </w:pPr>
      <w:r>
        <w:rPr/>
        <w:t xml:space="preserve">The Upload code to esp32 </w:t>
      </w:r>
    </w:p>
    <w:p>
      <w:pPr>
        <w:pStyle w:val="Normal"/>
        <w:numPr>
          <w:ilvl w:val="0"/>
          <w:numId w:val="21"/>
        </w:numPr>
        <w:spacing w:before="0" w:after="0"/>
        <w:rPr/>
      </w:pPr>
      <w:r>
        <w:rPr/>
        <w:t>ESP32 will retrieve the reading from SHT31 and display at SSD1306 OLED display.</w:t>
      </w:r>
    </w:p>
    <w:p>
      <w:pPr>
        <w:pStyle w:val="Normal"/>
        <w:numPr>
          <w:ilvl w:val="0"/>
          <w:numId w:val="21"/>
        </w:numPr>
        <w:spacing w:before="0" w:after="0"/>
        <w:rPr/>
      </w:pPr>
      <w:r>
        <w:rPr/>
        <w:t>VC-02 will detect the pretrained voice command and send uart communication to ESP32.</w:t>
      </w:r>
    </w:p>
    <w:p>
      <w:pPr>
        <w:pStyle w:val="Normal"/>
        <w:numPr>
          <w:ilvl w:val="0"/>
          <w:numId w:val="21"/>
        </w:numPr>
        <w:spacing w:before="0" w:after="0"/>
        <w:rPr/>
      </w:pPr>
      <w:r>
        <w:rPr/>
        <w:t xml:space="preserve">ESP32 will decode the command and retreive the wav file from litttle FS and reply through MAX98537A </w:t>
      </w:r>
    </w:p>
    <w:sectPr>
      <w:headerReference w:type="default" r:id="rId16"/>
      <w:headerReference w:type="first" r:id="rId17"/>
      <w:footerReference w:type="default" r:id="rId18"/>
      <w:type w:val="nextPage"/>
      <w:pgSz w:w="11906" w:h="16838"/>
      <w:pgMar w:left="1440" w:right="1440" w:gutter="0" w:header="709" w:top="1440" w:footer="709" w:bottom="1441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rPr/>
    </w:pPr>
    <w:r>
      <w:rPr>
        <w:b/>
        <w:lang w:val="en-MY"/>
      </w:rPr>
      <w:t>Sound recognition</w:t>
    </w:r>
    <w:r>
      <w:rPr>
        <w:b/>
      </w:rPr>
      <w:t>-R01</w:t>
    </w:r>
    <w:r>
      <w:rPr>
        <w:b/>
        <w:lang w:val="en-MY"/>
      </w:rPr>
      <w:t>.0</w:t>
      <w:tab/>
    </w:r>
    <w:r>
      <w:rPr>
        <w:b/>
      </w:rPr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  <w:r>
      <w:rPr>
        <w:b/>
      </w:rPr>
      <w:t xml:space="preserve"> of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Normal"/>
      <w:widowControl w:val="false"/>
      <w:spacing w:lineRule="auto" w:line="276" w:before="0" w:after="0"/>
      <w:rPr>
        <w:rFonts w:ascii="Calibri" w:hAnsi="Calibri" w:eastAsia="Calibri" w:cs="Calibri"/>
        <w:i/>
        <w:i/>
        <w:iCs/>
        <w:color w:val="44546A" w:themeColor="text2"/>
        <w:kern w:val="0"/>
        <w:sz w:val="18"/>
        <w:szCs w:val="18"/>
        <w:lang w:val="en-MY" w:eastAsia="en-MY" w:bidi="ar-SA"/>
        <w14:textFill>
          <w14:solidFill>
            <w14:schemeClr w14:val="tx2"/>
          </w14:solidFill>
        </w14:textFill>
      </w:rPr>
    </w:pPr>
    <w:r>
      <w:rPr>
        <w:rFonts w:eastAsia="Calibri" w:cs="Calibri"/>
        <w:i/>
        <w:iCs/>
        <w:color w:val="44546A" w:themeColor="text2"/>
        <w:kern w:val="0"/>
        <w:sz w:val="18"/>
        <w:szCs w:val="18"/>
        <w:lang w:val="en-MY" w:eastAsia="en-MY" w:bidi="ar-SA"/>
        <w14:textFill>
          <w14:solidFill>
            <w14:schemeClr w14:val="tx2"/>
          </w14:solidFill>
        </w14:textFill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jc w:val="right"/>
      <w:rPr>
        <w:i/>
        <w:i/>
        <w:color w:val="404040"/>
        <w:lang w:val="en-MY"/>
      </w:rPr>
    </w:pPr>
    <w:r>
      <w:rPr>
        <w:color w:val="000000"/>
      </w:rPr>
      <w:tab/>
      <w:tab/>
    </w:r>
    <w:r>
      <w:rPr>
        <w:color w:val="000000"/>
        <w:lang w:val="en-MY"/>
      </w:rPr>
      <w:t>Voice</w:t>
    </w:r>
    <w:r>
      <w:rPr>
        <w:rFonts w:eastAsia="Calibri" w:cs="Calibri"/>
        <w:i/>
        <w:color w:val="404040"/>
        <w:kern w:val="0"/>
        <w:sz w:val="22"/>
        <w:szCs w:val="22"/>
        <w:lang w:val="en-MY" w:eastAsia="en-MY" w:bidi="ar-SA"/>
      </w:rPr>
      <w:t xml:space="preserve"> Recognition Sp</w:t>
    </w:r>
    <w:r>
      <w:rPr>
        <w:i/>
        <w:color w:val="404040"/>
        <w:lang w:val="en-MY"/>
      </w:rPr>
      <w:t>ecification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s">
          <w:drawing>
            <wp:anchor behindDoc="1" distT="5080" distB="5080" distL="5715" distR="4445" simplePos="0" locked="0" layoutInCell="0" allowOverlap="1" relativeHeight="2">
              <wp:simplePos x="0" y="0"/>
              <wp:positionH relativeFrom="column">
                <wp:posOffset>5118100</wp:posOffset>
              </wp:positionH>
              <wp:positionV relativeFrom="paragraph">
                <wp:posOffset>-164465</wp:posOffset>
              </wp:positionV>
              <wp:extent cx="1152525" cy="247650"/>
              <wp:effectExtent l="5715" t="5080" r="4445" b="5080"/>
              <wp:wrapNone/>
              <wp:docPr id="23" name="Rectangl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2360" cy="247680"/>
                      </a:xfrm>
                      <a:prstGeom prst="rect">
                        <a:avLst/>
                      </a:prstGeom>
                      <a:solidFill>
                        <a:srgbClr val="d0cece"/>
                      </a:solidFill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52" w:before="0" w:after="160"/>
                            <w:rPr/>
                          </w:pPr>
                          <w:r>
                            <w:rPr>
                              <w:i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9" path="m0,0l-2147483645,0l-2147483645,-2147483646l0,-2147483646xe" fillcolor="#d0cece" stroked="t" o:allowincell="f" style="position:absolute;margin-left:403pt;margin-top:-12.95pt;width:90.7pt;height:19.45pt;mso-wrap-style:square;v-text-anchor:top">
              <v:fill o:detectmouseclick="t" type="solid" color2="#2f3131"/>
              <v:stroke color="black" weight="9360" joinstyle="round" endcap="flat"/>
              <v:textbox>
                <w:txbxContent>
                  <w:p>
                    <w:pPr>
                      <w:pStyle w:val="FrameContents"/>
                      <w:spacing w:lineRule="auto" w:line="252" w:before="0" w:after="160"/>
                      <w:rPr/>
                    </w:pPr>
                    <w:r>
                      <w:rPr>
                        <w:i/>
                        <w:color w:val="000000"/>
                      </w:rPr>
                      <w:t>Internal use only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70"/>
        </w:tabs>
        <w:ind w:left="77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30"/>
        </w:tabs>
        <w:ind w:left="11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0"/>
        </w:tabs>
        <w:ind w:left="14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0"/>
        </w:tabs>
        <w:ind w:left="18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10"/>
        </w:tabs>
        <w:ind w:left="22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0"/>
        </w:tabs>
        <w:ind w:left="25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0"/>
        </w:tabs>
        <w:ind w:left="29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90"/>
        </w:tabs>
        <w:ind w:left="32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0"/>
        </w:tabs>
        <w:ind w:left="365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74"/>
        </w:tabs>
        <w:ind w:left="77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34"/>
        </w:tabs>
        <w:ind w:left="113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4"/>
        </w:tabs>
        <w:ind w:left="149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4"/>
        </w:tabs>
        <w:ind w:left="257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4"/>
        </w:tabs>
        <w:ind w:left="293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4"/>
        </w:tabs>
        <w:ind w:left="3654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MY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semiHidden="0" w:qFormat="1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SubtleEmphasis" w:customStyle="1">
    <w:name w:val="Subtle Emphasis"/>
    <w:basedOn w:val="DefaultParagraphFont"/>
    <w:uiPriority w:val="1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0"/>
    <w:qFormat/>
    <w:pPr/>
    <w:rPr>
      <w:color w:val="5A5A5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ntents1">
    <w:name w:val="TOC 1"/>
    <w:basedOn w:val="Normal"/>
    <w:next w:val="Normal"/>
    <w:uiPriority w:val="39"/>
    <w:unhideWhenUsed/>
    <w:qFormat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unhideWhenUsed/>
    <w:qFormat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unhideWhenUsed/>
    <w:qFormat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unhideWhenUsed/>
    <w:qFormat/>
    <w:pPr>
      <w:spacing w:before="0" w:after="100"/>
      <w:ind w:left="660" w:hanging="0"/>
    </w:pPr>
    <w:rPr/>
  </w:style>
  <w:style w:type="paragraph" w:styleId="IndexHeading">
    <w:name w:val="Index Heading"/>
    <w:basedOn w:val="Heading"/>
    <w:pPr/>
    <w:rPr/>
  </w:style>
  <w:style w:type="paragraph" w:styleId="ContentsHeading" w:customStyle="1">
    <w:name w:val="TOC Heading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FigureIndex1">
    <w:name w:val="Figure Index 1"/>
    <w:basedOn w:val="Index"/>
    <w:qFormat/>
    <w:pPr>
      <w:tabs>
        <w:tab w:val="clear" w:pos="720"/>
        <w:tab w:val="right" w:pos="9026" w:leader="dot"/>
      </w:tabs>
      <w:ind w:left="0" w:hanging="0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">
    <w:name w:val="Table"/>
    <w:basedOn w:val="Caption"/>
    <w:qFormat/>
    <w:pPr/>
    <w:rPr/>
  </w:style>
  <w:style w:type="paragraph" w:styleId="TableofFigures1">
    <w:name w:val="Table of Figures"/>
    <w:basedOn w:val="Caption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Grid"/>
    <w:basedOn w:val="9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9">
    <w:name w:val="Plain Table 2"/>
    <w:basedOn w:val="9"/>
    <w:uiPriority w:val="42"/>
    <w:qFormat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E7E7E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7E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2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1Horz">
      <w:tblPr/>
      <w:tcPr>
        <w:tcBorders>
          <w:top w:val="single" w:color="7E7E7E" w:themeColor="text1" w:sz="4" w:space="0"/>
          <w:bottom w:val="single" w:color="7E7E7E" w:themeColor="text1" w:sz="4" w:space="0"/>
        </w:tcBorders>
      </w:tcPr>
    </w:tblStylePr>
  </w:style>
  <w:style w:type="table" w:customStyle="1" w:styleId="37">
    <w:name w:val="_Style 34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8">
    <w:name w:val="_Style 35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">
    <w:name w:val="_Style 36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40">
    <w:name w:val="_Style 37"/>
    <w:basedOn w:val="9"/>
    <w:uiPriority w:val="0"/>
    <w:qFormat/>
    <w:pPr>
      <w:spacing w:after="0" w:line="240" w:lineRule="auto"/>
    </w:pPr>
  </w:style>
  <w:style w:type="table" w:customStyle="1" w:styleId="41">
    <w:name w:val="_Style 38"/>
    <w:basedOn w:val="9"/>
    <w:uiPriority w:val="0"/>
    <w:qFormat/>
    <w:pPr>
      <w:spacing w:after="0" w:line="240" w:lineRule="auto"/>
    </w:pPr>
  </w:style>
  <w:style w:type="table" w:customStyle="1" w:styleId="42">
    <w:name w:val="_Style 39"/>
    <w:basedOn w:val="9"/>
    <w:uiPriority w:val="0"/>
    <w:qFormat/>
    <w:pPr>
      <w:spacing w:after="0" w:line="240" w:lineRule="auto"/>
    </w:pPr>
  </w:style>
  <w:style w:type="table" w:customStyle="1" w:styleId="43">
    <w:name w:val="_Style 40"/>
    <w:basedOn w:val="9"/>
    <w:uiPriority w:val="0"/>
    <w:qFormat/>
    <w:pPr>
      <w:spacing w:after="0" w:line="240" w:lineRule="auto"/>
    </w:pPr>
  </w:style>
  <w:style w:type="table" w:customStyle="1" w:styleId="44">
    <w:name w:val="_Style 41"/>
    <w:basedOn w:val="9"/>
    <w:uiPriority w:val="0"/>
    <w:qFormat/>
    <w:pPr>
      <w:spacing w:after="0" w:line="240" w:lineRule="auto"/>
    </w:pPr>
  </w:style>
  <w:style w:type="table" w:customStyle="1" w:styleId="45">
    <w:name w:val="_Style 42"/>
    <w:basedOn w:val="9"/>
    <w:uiPriority w:val="0"/>
    <w:qFormat/>
    <w:pPr>
      <w:spacing w:after="0" w:line="240" w:lineRule="auto"/>
    </w:pPr>
  </w:style>
  <w:style w:type="table" w:customStyle="1" w:styleId="46">
    <w:name w:val="_Style 43"/>
    <w:basedOn w:val="9"/>
    <w:uiPriority w:val="0"/>
    <w:qFormat/>
    <w:pPr>
      <w:spacing w:after="0" w:line="240" w:lineRule="auto"/>
    </w:pPr>
  </w:style>
  <w:style w:type="table" w:customStyle="1" w:styleId="47">
    <w:name w:val="_Style 44"/>
    <w:basedOn w:val="9"/>
    <w:uiPriority w:val="0"/>
    <w:qFormat/>
    <w:pPr>
      <w:spacing w:after="0" w:line="240" w:lineRule="auto"/>
    </w:pPr>
  </w:style>
  <w:style w:type="table" w:customStyle="1" w:styleId="48">
    <w:name w:val="_Style 45"/>
    <w:basedOn w:val="9"/>
    <w:uiPriority w:val="0"/>
    <w:qFormat/>
    <w:pPr>
      <w:spacing w:after="0" w:line="240" w:lineRule="auto"/>
    </w:pPr>
  </w:style>
  <w:style w:type="table" w:customStyle="1" w:styleId="49">
    <w:name w:val="_Style 46"/>
    <w:basedOn w:val="9"/>
    <w:uiPriority w:val="0"/>
    <w:qFormat/>
    <w:pPr>
      <w:spacing w:after="0" w:line="240" w:lineRule="auto"/>
    </w:pPr>
  </w:style>
  <w:style w:type="table" w:customStyle="1" w:styleId="50">
    <w:name w:val="_Style 47"/>
    <w:basedOn w:val="9"/>
    <w:uiPriority w:val="0"/>
    <w:qFormat/>
    <w:pPr>
      <w:spacing w:after="0" w:line="240" w:lineRule="auto"/>
    </w:pPr>
  </w:style>
  <w:style w:type="table" w:customStyle="1" w:styleId="51">
    <w:name w:val="_Style 48"/>
    <w:basedOn w:val="9"/>
    <w:uiPriority w:val="0"/>
    <w:qFormat/>
    <w:pPr>
      <w:spacing w:after="0" w:line="240" w:lineRule="auto"/>
    </w:pPr>
  </w:style>
  <w:style w:type="table" w:customStyle="1" w:styleId="52">
    <w:name w:val="_Style 49"/>
    <w:basedOn w:val="9"/>
    <w:uiPriority w:val="0"/>
    <w:qFormat/>
    <w:pPr>
      <w:spacing w:after="0" w:line="240" w:lineRule="auto"/>
    </w:pPr>
  </w:style>
  <w:style w:type="table" w:customStyle="1" w:styleId="53">
    <w:name w:val="_Style 50"/>
    <w:basedOn w:val="9"/>
    <w:uiPriority w:val="0"/>
    <w:qFormat/>
    <w:pPr>
      <w:spacing w:after="0" w:line="240" w:lineRule="auto"/>
    </w:pPr>
  </w:style>
  <w:style w:type="table" w:customStyle="1" w:styleId="54">
    <w:name w:val="_Style 51"/>
    <w:basedOn w:val="9"/>
    <w:uiPriority w:val="0"/>
    <w:qFormat/>
    <w:pPr>
      <w:spacing w:after="0" w:line="240" w:lineRule="auto"/>
    </w:pPr>
  </w:style>
  <w:style w:type="table" w:customStyle="1" w:styleId="55">
    <w:name w:val="_Style 52"/>
    <w:basedOn w:val="9"/>
    <w:uiPriority w:val="0"/>
    <w:qFormat/>
    <w:pPr>
      <w:spacing w:after="0" w:line="240" w:lineRule="auto"/>
    </w:pPr>
  </w:style>
  <w:style w:type="table" w:customStyle="1" w:styleId="56">
    <w:name w:val="_Style 53"/>
    <w:basedOn w:val="9"/>
    <w:uiPriority w:val="0"/>
    <w:qFormat/>
    <w:pPr>
      <w:spacing w:after="0" w:line="240" w:lineRule="auto"/>
    </w:pPr>
  </w:style>
  <w:style w:type="table" w:customStyle="1" w:styleId="57">
    <w:name w:val="_Style 54"/>
    <w:basedOn w:val="9"/>
    <w:uiPriority w:val="0"/>
    <w:qFormat/>
    <w:pPr>
      <w:spacing w:after="0" w:line="240" w:lineRule="auto"/>
    </w:pPr>
  </w:style>
  <w:style w:type="table" w:customStyle="1" w:styleId="58">
    <w:name w:val="_Style 55"/>
    <w:basedOn w:val="9"/>
    <w:uiPriority w:val="0"/>
    <w:qFormat/>
    <w:pPr>
      <w:spacing w:after="0" w:line="240" w:lineRule="auto"/>
    </w:pPr>
  </w:style>
  <w:style w:type="table" w:customStyle="1" w:styleId="59">
    <w:name w:val="_Style 56"/>
    <w:basedOn w:val="9"/>
    <w:uiPriority w:val="0"/>
    <w:qFormat/>
    <w:pPr>
      <w:spacing w:after="0" w:line="240" w:lineRule="auto"/>
    </w:pPr>
  </w:style>
  <w:style w:type="table" w:customStyle="1" w:styleId="60">
    <w:name w:val="_Style 57"/>
    <w:basedOn w:val="9"/>
    <w:uiPriority w:val="0"/>
    <w:qFormat/>
    <w:pPr>
      <w:spacing w:after="0" w:line="240" w:lineRule="auto"/>
    </w:pPr>
  </w:style>
  <w:style w:type="table" w:customStyle="1" w:styleId="61">
    <w:name w:val="_Style 58"/>
    <w:basedOn w:val="9"/>
    <w:uiPriority w:val="0"/>
    <w:qFormat/>
    <w:pPr>
      <w:spacing w:after="0" w:line="240" w:lineRule="auto"/>
    </w:pPr>
  </w:style>
  <w:style w:type="table" w:customStyle="1" w:styleId="62">
    <w:name w:val="_Style 59"/>
    <w:basedOn w:val="9"/>
    <w:uiPriority w:val="0"/>
    <w:qFormat/>
    <w:pPr>
      <w:spacing w:after="0" w:line="240" w:lineRule="auto"/>
    </w:pPr>
  </w:style>
  <w:style w:type="table" w:customStyle="1" w:styleId="63">
    <w:name w:val="_Style 60"/>
    <w:basedOn w:val="9"/>
    <w:uiPriority w:val="0"/>
    <w:qFormat/>
    <w:pPr>
      <w:spacing w:after="0" w:line="240" w:lineRule="auto"/>
    </w:pPr>
  </w:style>
  <w:style w:type="table" w:customStyle="1" w:styleId="64">
    <w:name w:val="_Style 61"/>
    <w:basedOn w:val="9"/>
    <w:uiPriority w:val="0"/>
    <w:qFormat/>
    <w:pPr>
      <w:spacing w:after="0" w:line="240" w:lineRule="auto"/>
    </w:pPr>
  </w:style>
  <w:style w:type="table" w:customStyle="1" w:styleId="65">
    <w:name w:val="_Style 62"/>
    <w:basedOn w:val="9"/>
    <w:uiPriority w:val="0"/>
    <w:qFormat/>
    <w:pPr>
      <w:spacing w:after="0" w:line="240" w:lineRule="auto"/>
    </w:pPr>
  </w:style>
  <w:style w:type="table" w:customStyle="1" w:styleId="66">
    <w:name w:val="_Style 63"/>
    <w:basedOn w:val="9"/>
    <w:uiPriority w:val="0"/>
    <w:qFormat/>
    <w:pPr>
      <w:spacing w:after="0" w:line="240" w:lineRule="auto"/>
    </w:pPr>
  </w:style>
  <w:style w:type="table" w:customStyle="1" w:styleId="67">
    <w:name w:val="_Style 64"/>
    <w:basedOn w:val="9"/>
    <w:uiPriority w:val="0"/>
    <w:qFormat/>
    <w:pPr>
      <w:spacing w:after="0" w:line="240" w:lineRule="auto"/>
    </w:pPr>
  </w:style>
  <w:style w:type="table" w:customStyle="1" w:styleId="68">
    <w:name w:val="_Style 65"/>
    <w:basedOn w:val="9"/>
    <w:uiPriority w:val="0"/>
    <w:qFormat/>
    <w:pPr>
      <w:spacing w:after="0" w:line="240" w:lineRule="auto"/>
    </w:pPr>
  </w:style>
  <w:style w:type="table" w:customStyle="1" w:styleId="69">
    <w:name w:val="_Style 66"/>
    <w:basedOn w:val="9"/>
    <w:uiPriority w:val="0"/>
    <w:qFormat/>
    <w:pPr>
      <w:spacing w:after="0" w:line="240" w:lineRule="auto"/>
    </w:pPr>
  </w:style>
  <w:style w:type="table" w:customStyle="1" w:styleId="70">
    <w:name w:val="_Style 67"/>
    <w:basedOn w:val="9"/>
    <w:uiPriority w:val="0"/>
    <w:qFormat/>
    <w:pPr>
      <w:spacing w:after="0" w:line="240" w:lineRule="auto"/>
    </w:pPr>
  </w:style>
  <w:style w:type="table" w:customStyle="1" w:styleId="71">
    <w:name w:val="_Style 68"/>
    <w:basedOn w:val="9"/>
    <w:uiPriority w:val="0"/>
    <w:qFormat/>
    <w:pPr>
      <w:spacing w:after="0" w:line="240" w:lineRule="auto"/>
    </w:pPr>
  </w:style>
  <w:style w:type="table" w:customStyle="1" w:styleId="72">
    <w:name w:val="_Style 69"/>
    <w:basedOn w:val="9"/>
    <w:uiPriority w:val="0"/>
    <w:qFormat/>
    <w:pPr>
      <w:spacing w:after="0" w:line="240" w:lineRule="auto"/>
    </w:pPr>
  </w:style>
  <w:style w:type="table" w:customStyle="1" w:styleId="73">
    <w:name w:val="_Style 70"/>
    <w:basedOn w:val="9"/>
    <w:uiPriority w:val="0"/>
    <w:qFormat/>
    <w:pPr>
      <w:spacing w:after="0" w:line="240" w:lineRule="auto"/>
    </w:pPr>
  </w:style>
  <w:style w:type="table" w:customStyle="1" w:styleId="74">
    <w:name w:val="_Style 71"/>
    <w:basedOn w:val="9"/>
    <w:uiPriority w:val="0"/>
    <w:qFormat/>
    <w:pPr>
      <w:spacing w:after="0" w:line="240" w:lineRule="auto"/>
    </w:pPr>
  </w:style>
  <w:style w:type="table" w:customStyle="1" w:styleId="75">
    <w:name w:val="_Style 72"/>
    <w:basedOn w:val="9"/>
    <w:uiPriority w:val="0"/>
    <w:qFormat/>
    <w:pPr>
      <w:spacing w:after="0" w:line="240" w:lineRule="auto"/>
    </w:pPr>
  </w:style>
  <w:style w:type="table" w:customStyle="1" w:styleId="76">
    <w:name w:val="_Style 73"/>
    <w:basedOn w:val="9"/>
    <w:uiPriority w:val="0"/>
    <w:qFormat/>
    <w:pPr>
      <w:spacing w:after="0" w:line="240" w:lineRule="auto"/>
    </w:pPr>
  </w:style>
  <w:style w:type="table" w:customStyle="1" w:styleId="77">
    <w:name w:val="_Style 74"/>
    <w:basedOn w:val="9"/>
    <w:uiPriority w:val="0"/>
    <w:qFormat/>
    <w:pPr>
      <w:spacing w:after="0" w:line="240" w:lineRule="auto"/>
    </w:pPr>
  </w:style>
  <w:style w:type="table" w:customStyle="1" w:styleId="78">
    <w:name w:val="_Style 75"/>
    <w:basedOn w:val="9"/>
    <w:uiPriority w:val="0"/>
    <w:qFormat/>
    <w:pPr>
      <w:spacing w:after="0" w:line="240" w:lineRule="auto"/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docs.ai-thinker.com/en/voice_module" TargetMode="External"/><Relationship Id="rId15" Type="http://schemas.openxmlformats.org/officeDocument/2006/relationships/hyperlink" Target="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5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eOtt8L3jEM1OmXkiwO4f9/7t4wQ==">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D2DC5064-71D0-41BC-B542-CD40A9B52539}">
  <ds:schemaRefs/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15584</TotalTime>
  <Application>LibreOffice/7.5.1.2$Windows_X86_64 LibreOffice_project/fcbaee479e84c6cd81291587d2ee68cba099e129</Application>
  <AppVersion>15.0000</AppVersion>
  <Pages>16</Pages>
  <Words>2053</Words>
  <Characters>11515</Characters>
  <CharactersWithSpaces>13256</CharactersWithSpaces>
  <Paragraphs>301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2020-10-21T09:53:00Z</dcterms:created>
  <dc:creator>PER9F2</dc:creator>
  <dc:description/>
  <dc:language>en-MY</dc:language>
  <cp:lastModifiedBy/>
  <dcterms:modified xsi:type="dcterms:W3CDTF">2025-03-30T22:32:19Z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617CEA0685D243E8872AF672897BB8BB</vt:lpwstr>
  </property>
  <property fmtid="{D5CDD505-2E9C-101B-9397-08002B2CF9AE}" pid="3" name="KSOProductBuildVer">
    <vt:lpwstr>1033-11.2.0.10443</vt:lpwstr>
  </property>
</Properties>
</file>