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2EDEA">
      <w:pPr>
        <w:spacing w:before="200" w:after="80"/>
        <w:jc w:val="center"/>
        <w:rPr>
          <w:rFonts w:hint="eastAsia"/>
        </w:rPr>
      </w:pPr>
      <w:r>
        <w:rPr>
          <w:b/>
          <w:bCs/>
          <w:sz w:val="36"/>
          <w:szCs w:val="36"/>
        </w:rPr>
        <w:t>《崩坏：星穹铁道》4.4 先驱者测试体验报告</w:t>
      </w:r>
    </w:p>
    <w:p>
      <w:r>
        <w:rPr>
          <w:b/>
        </w:rPr>
        <w:t>【v2补充】本版在原报告基础上补充7项流程级问题（P11-P18）与深挖问题D，原文内容未改动；新增内容均以【v2补充】标记。</w:t>
      </w:r>
    </w:p>
    <w:p w14:paraId="72D46C61">
      <w:pPr>
        <w:spacing w:after="20"/>
        <w:jc w:val="center"/>
        <w:rPr>
          <w:rFonts w:hint="eastAsia"/>
        </w:rPr>
      </w:pPr>
      <w:r>
        <w:rPr>
          <w:color w:val="5C6770"/>
          <w:sz w:val="18"/>
          <w:szCs w:val="18"/>
        </w:rPr>
        <w:t xml:space="preserve">版本状态：基于 4.4 beta个人实测；4.5 beta </w:t>
      </w:r>
      <w:r>
        <w:rPr>
          <w:rFonts w:hint="eastAsia"/>
          <w:color w:val="5C6770"/>
          <w:sz w:val="18"/>
          <w:szCs w:val="18"/>
        </w:rPr>
        <w:t>后续持续</w:t>
      </w:r>
      <w:r>
        <w:rPr>
          <w:color w:val="5C6770"/>
          <w:sz w:val="18"/>
          <w:szCs w:val="18"/>
        </w:rPr>
        <w:t>补充</w:t>
      </w:r>
    </w:p>
    <w:p w14:paraId="0557D437">
      <w:pPr>
        <w:pBdr>
          <w:bottom w:val="single" w:color="C9C2B2" w:sz="6" w:space="8"/>
        </w:pBdr>
        <w:spacing w:after="200"/>
        <w:jc w:val="center"/>
        <w:rPr>
          <w:rFonts w:hint="eastAsia"/>
        </w:rPr>
      </w:pPr>
      <w:r>
        <w:rPr>
          <w:color w:val="5C6770"/>
          <w:sz w:val="18"/>
          <w:szCs w:val="18"/>
        </w:rPr>
        <w:t>测试环境：CN02 账号 / 海外网络环境 / 测试起始 2026-06-05</w:t>
      </w:r>
    </w:p>
    <w:p w14:paraId="5D3A4A9E">
      <w:pPr>
        <w:pBdr>
          <w:bottom w:val="single" w:color="164C63" w:sz="6" w:space="4"/>
        </w:pBdr>
        <w:spacing w:before="32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64C63"/>
          <w:sz w:val="28"/>
          <w:szCs w:val="28"/>
        </w:rPr>
        <w:t>结论</w:t>
      </w:r>
    </w:p>
    <w:p w14:paraId="3936E0AD">
      <w:pPr>
        <w:spacing w:before="60" w:after="60" w:line="30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本次测试全流程共六个环节，三个环节顺畅，三个环节存在负面体验点：</w:t>
      </w:r>
    </w:p>
    <w:tbl>
      <w:tblPr>
        <w:tblStyle w:val="13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500"/>
      </w:tblGrid>
      <w:tr w14:paraId="7A5A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C069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流程环节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EBBE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8"/>
                <w:szCs w:val="18"/>
              </w:rPr>
              <w:t>体验判断</w:t>
            </w:r>
          </w:p>
        </w:tc>
      </w:tr>
      <w:tr w14:paraId="6922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2EB1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① 资格提交与招募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A34FA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27C63"/>
                <w:sz w:val="18"/>
                <w:szCs w:val="18"/>
              </w:rPr>
              <w:t>顺畅</w:t>
            </w:r>
            <w:r>
              <w:t xml:space="preserve"> （v2补充：提交后至入群前约两周半静默期，推断项待4.5复验）</w:t>
            </w:r>
          </w:p>
        </w:tc>
      </w:tr>
      <w:tr w14:paraId="67E8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9F38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② 入群与冷启动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F9DF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B07A2A"/>
                <w:sz w:val="18"/>
                <w:szCs w:val="18"/>
              </w:rPr>
              <w:t>新人引导缺失（个人样本，待 4.5 复验）</w:t>
            </w:r>
          </w:p>
        </w:tc>
      </w:tr>
      <w:tr w14:paraId="4914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A976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③ 下载与版本更新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FB79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B07A2A"/>
                <w:sz w:val="18"/>
                <w:szCs w:val="18"/>
              </w:rPr>
              <w:t>信息触达存在断点（待 4.5 复验）；官方对下载异常已有预案</w:t>
            </w:r>
            <w:r>
              <w:t xml:space="preserve"> （v2补充：安检阈值与高频更新冲突；iOS阻断期无替代指引）</w:t>
            </w:r>
          </w:p>
        </w:tc>
      </w:tr>
      <w:tr w14:paraId="6577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748D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④ 任务执行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4E8B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B07A2A"/>
                <w:sz w:val="18"/>
                <w:szCs w:val="18"/>
              </w:rPr>
              <w:t>个别任务规则与机制表现需优化；功能类任务全部顺畅</w:t>
            </w:r>
            <w:r>
              <w:t xml:space="preserve"> （v2补充：账号资源与任务清单不对齐造成覆盖盲区）</w:t>
            </w:r>
          </w:p>
        </w:tc>
      </w:tr>
      <w:tr w14:paraId="1040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FC21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⑤ 反馈回收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1444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B07A2A"/>
                <w:sz w:val="18"/>
                <w:szCs w:val="18"/>
              </w:rPr>
              <w:t>问卷</w:t>
            </w:r>
            <w:r>
              <w:rPr>
                <w:rFonts w:hint="eastAsia" w:cs="微软雅黑"/>
                <w:b/>
                <w:bCs/>
                <w:i w:val="0"/>
                <w:iCs w:val="0"/>
                <w:color w:val="B07A2A"/>
                <w:sz w:val="18"/>
                <w:szCs w:val="18"/>
                <w:lang w:val="en-US" w:eastAsia="zh-CN"/>
              </w:rPr>
              <w:t>部分</w:t>
            </w: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B07A2A"/>
                <w:sz w:val="18"/>
                <w:szCs w:val="18"/>
              </w:rPr>
              <w:t>可达性存疑（待 4.5 复验）；官方修复闭环有效（V2-V5 多项实锤调整）</w:t>
            </w:r>
            <w:r>
              <w:t xml:space="preserve"> （v2补充：反馈无状态回执；缺中期完成度对账）</w:t>
            </w:r>
          </w:p>
        </w:tc>
      </w:tr>
      <w:tr w14:paraId="4B8EF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C1EA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17212B"/>
                <w:sz w:val="18"/>
                <w:szCs w:val="18"/>
              </w:rPr>
              <w:t>⑥ 测试收尾</w:t>
            </w:r>
          </w:p>
        </w:tc>
        <w:tc>
          <w:tcPr>
            <w:tcW w:w="6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B8B9">
            <w:pPr>
              <w:spacing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27C63"/>
                <w:sz w:val="18"/>
                <w:szCs w:val="18"/>
              </w:rPr>
              <w:t>公告清晰、酬劳与保密义务交代明确</w:t>
            </w:r>
          </w:p>
        </w:tc>
      </w:tr>
    </w:tbl>
    <w:p w14:paraId="28243C36">
      <w:pPr>
        <w:spacing w:before="120" w:after="60" w:line="30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auto"/>
          <w:sz w:val="21"/>
          <w:szCs w:val="21"/>
        </w:rPr>
        <w:t>测试内容组织（任务清单制）与官方修复闭环是有效的，负面体验集中在“信息如何到达测试者”这一层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——问卷/公告链接可达性、更新内容触达、账号权限说明。这些观察目前基于个人样本与部分群内讨论，将在 4.5 Beta 中逐项复验后</w:t>
      </w:r>
      <w:r>
        <w:rPr>
          <w:rFonts w:hint="eastAsia" w:cs="微软雅黑"/>
          <w:b w:val="0"/>
          <w:bCs w:val="0"/>
          <w:i w:val="0"/>
          <w:iCs w:val="0"/>
          <w:color w:val="17212B"/>
          <w:sz w:val="21"/>
          <w:szCs w:val="21"/>
          <w:lang w:val="en-US" w:eastAsia="zh-CN"/>
        </w:rPr>
        <w:t>更新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。</w:t>
      </w:r>
    </w:p>
    <w:p>
      <w:r>
        <w:rPr>
          <w:b w:val="0"/>
        </w:rPr>
        <w:t>【v2补充】二次排查后，流程问题从“信息触达”单层扩展为四类：信息触达（P1-P3）、启动静默期（P11）、版本-任务协同（P12/P13/P16/P17）、覆盖与反馈对账（P14/P15/P18）。其中 P12（版本更新后无复测通知）有 P6/P7/P9 三项已闭环问题做实证、影响全体测试者，建议作为新的重点深挖（见第四节·问题 D）。</w:t>
      </w:r>
    </w:p>
    <w:p w14:paraId="58F03D58">
      <w:pPr>
        <w:pBdr>
          <w:bottom w:val="single" w:color="164C63" w:sz="6" w:space="4"/>
        </w:pBdr>
        <w:spacing w:before="32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64C63"/>
          <w:sz w:val="28"/>
          <w:szCs w:val="28"/>
        </w:rPr>
        <w:t>一、测试整体流程拆解</w:t>
      </w:r>
    </w:p>
    <w:p w14:paraId="65F2592B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4"/>
          <w:szCs w:val="24"/>
        </w:rPr>
        <w:t>全流程六环节</w:t>
      </w:r>
    </w:p>
    <w:p w14:paraId="70A13FAB">
      <w:pPr>
        <w:pStyle w:val="18"/>
        <w:numPr>
          <w:numId w:val="0"/>
        </w:numPr>
        <w:spacing w:before="40" w:after="40" w:line="300" w:lineRule="auto"/>
        <w:ind w:left="180" w:left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① 资格提交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按指引提交 UID、AID、手机号、QQ 号、邮箱</w:t>
      </w:r>
    </w:p>
    <w:p w14:paraId="0A2577B6">
      <w:pPr>
        <w:pStyle w:val="18"/>
        <w:numPr>
          <w:numId w:val="0"/>
        </w:numPr>
        <w:spacing w:before="40" w:after="40" w:line="300" w:lineRule="auto"/>
        <w:ind w:left="180" w:left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② 入群与冷启动（6/2-6/5）：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6/2 申请入群 → 审核约 2 天 → 6/4-6/5 入群</w:t>
      </w:r>
    </w:p>
    <w:p w14:paraId="660F1AC7">
      <w:pPr>
        <w:pStyle w:val="18"/>
        <w:numPr>
          <w:ilvl w:val="0"/>
          <w:numId w:val="0"/>
        </w:numPr>
        <w:spacing w:before="40" w:after="40" w:line="300" w:lineRule="auto"/>
        <w:ind w:left="480" w:leftChars="0" w:hanging="300" w:firstLine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③ 下载与版本更新（6/5 起，V1→V5）：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客户端下载、逐版本更新</w:t>
      </w:r>
    </w:p>
    <w:p w14:paraId="701CE92C">
      <w:pPr>
        <w:pStyle w:val="18"/>
        <w:numPr>
          <w:ilvl w:val="0"/>
          <w:numId w:val="0"/>
        </w:numPr>
        <w:spacing w:before="40" w:after="40" w:line="300" w:lineRule="auto"/>
        <w:ind w:left="480" w:leftChars="0" w:hanging="300" w:firstLine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④ 任务执行（测试期）：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按任务清单 1-12 逐项体验并记录</w:t>
      </w:r>
    </w:p>
    <w:p w14:paraId="5BCAB03B">
      <w:pPr>
        <w:pStyle w:val="18"/>
        <w:numPr>
          <w:ilvl w:val="0"/>
          <w:numId w:val="0"/>
        </w:numPr>
        <w:spacing w:before="40" w:after="40" w:line="300" w:lineRule="auto"/>
        <w:ind w:left="480" w:leftChars="0" w:hanging="300" w:firstLine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⑤ 反馈回收（伴随全程）：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问卷 / 群内反馈 / 私聊管理员</w:t>
      </w:r>
    </w:p>
    <w:p w14:paraId="4935287A">
      <w:pPr>
        <w:pStyle w:val="18"/>
        <w:numPr>
          <w:ilvl w:val="0"/>
          <w:numId w:val="0"/>
        </w:numPr>
        <w:spacing w:before="40" w:after="40" w:line="300" w:lineRule="auto"/>
        <w:ind w:left="480" w:leftChars="0" w:hanging="300" w:firstLineChars="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⑥ 测试收尾（6/30）：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结束公告、服务器关闭、酬劳说明、保密义务延续</w:t>
      </w:r>
    </w:p>
    <w:p w14:paraId="4A0D324A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4"/>
          <w:szCs w:val="24"/>
        </w:rPr>
        <w:t>各环节体验与负面体验点</w:t>
      </w:r>
    </w:p>
    <w:p w14:paraId="441A6055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527C63"/>
          <w:sz w:val="24"/>
          <w:szCs w:val="24"/>
        </w:rPr>
        <w:t>① 资格提交（顺畅）</w:t>
      </w:r>
    </w:p>
    <w:p w14:paraId="314CF3F0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提交测试所需信息，流程清晰，无负面体验。</w:t>
      </w:r>
    </w:p>
    <w:p>
      <w:r>
        <w:rPr>
          <w:b w:val="0"/>
        </w:rPr>
        <w:t>【v2补充·启动静默期】提交动作本身顺畅；从整体时间线看，资格信息按要求于 5/15 前提交，6/2 才申请入群、6/5 开测，提交至激活之间约两周半没有状态同步（是否入选、何时开始、需预留多少时间）。对首次参测者，这段静默期的不确定性先于冷启动出现。属推断项，待 4.5 确认是否存在我未收到的中间通知。建议：提交后给确认回执与预计激活时间，开测前统一提醒一次。</w:t>
      </w:r>
    </w:p>
    <w:p w14:paraId="002639FB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B07A2A"/>
          <w:sz w:val="24"/>
          <w:szCs w:val="24"/>
        </w:rPr>
        <w:t>② 入群与冷启动（负面体验点：新人引导缺失）</w:t>
      </w:r>
    </w:p>
    <w:p w14:paraId="3084CFD9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审核等待约 2 天属正常范围。入群后作为首次参测者，在收到导师提供的引导图之前处于纯摸索状态，缺少一份面向新测试者的“上手说明”（账号资格、任务清单入口、反馈渠道）。</w:t>
      </w:r>
    </w:p>
    <w:p w14:paraId="475FD8A2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C6770"/>
          <w:sz w:val="19"/>
          <w:szCs w:val="19"/>
        </w:rPr>
        <w:t>该问题为个人样本；群内多为有测试经验的玩家，未见同类讨论。待 4.5 复验。</w:t>
      </w:r>
    </w:p>
    <w:p w14:paraId="7A0AF134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B07A2A"/>
          <w:sz w:val="24"/>
          <w:szCs w:val="24"/>
        </w:rPr>
        <w:t>③ 下载与版本更新（负面体验点：信息触达断点）</w:t>
      </w:r>
    </w:p>
    <w:p w14:paraId="28EC6EFC">
      <w:pPr>
        <w:pStyle w:val="18"/>
        <w:numPr>
          <w:ilvl w:val="0"/>
          <w:numId w:val="0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下载指引/更新公告链接登录后提示“找不到问卷”，更新内容与安装细节不可见，需向导师人工索要（6/5 起，每次版本更新复现）。</w:t>
      </w:r>
    </w:p>
    <w:p w14:paraId="1AD5585D">
      <w:pPr>
        <w:pStyle w:val="18"/>
        <w:numPr>
          <w:ilvl w:val="0"/>
          <w:numId w:val="0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测试后期才得知 CN02/CN03 账号均应可进入，实际仅 CN02 可进，导致星魂相关体验任务整块未测，且漏测发现较晚。</w:t>
      </w:r>
    </w:p>
    <w:p w14:paraId="58F2951A">
      <w:pPr>
        <w:pStyle w:val="18"/>
        <w:numPr>
          <w:ilvl w:val="0"/>
          <w:numId w:val="0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官方侧已有部分预案：6/9 管理员公告详细说明三端更新方式，并提示“下载安全检测”机制（同一账号下载申请 ≥3 次触发「未知错误」）、iOS27 崩溃为已知问题预计 V3 修复。公告颗粒度不错，问题在于我这类链接不可见的测试者接收不到。</w:t>
      </w:r>
    </w:p>
    <w:p w14:paraId="023CB394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C6770"/>
          <w:sz w:val="19"/>
          <w:szCs w:val="19"/>
        </w:rPr>
        <w:t>以上现象也可能与账号权限配置或我的海外网络环境有关，单一样本无法判断覆盖面。已列入 4.5 复验清单。</w:t>
      </w:r>
    </w:p>
    <w:p>
      <w:r>
        <w:rPr>
          <w:b w:val="0"/>
        </w:rPr>
        <w:t>【v2补充·安检阈值与高频更新冲突】6/9 公告提示“同一账号下载申请 ≥3 次触发「未知错误」”。测试期一个月内 V1→V5 五轮更新，正常测试行为容易触达该阈值，且报错文案为「未知错误」，测试者触发后无法自诊。建议：测试期对测试账号放宽阈值或加白名单；报错文案改为可识别提示并附处理方式。</w:t>
      </w:r>
    </w:p>
    <w:p>
      <w:r>
        <w:rPr>
          <w:b w:val="0"/>
        </w:rPr>
        <w:t>【v2补充·阻断问题无替代指引】iOS27 崩溃为已知问题、预计 V3 修复：6/5 开测至 V3 期间 iOS 端处于阻断状态，公告给了修复预期，未给“期间转 PC/安卓端”的替代路径与受影响任务范围，仅有 iOS 设备的测试者窗口直接损失。我未实际踩到该问题，属公告推断项。建议：已知阻断问题公告同步替代路径和受影响任务列表。</w:t>
      </w:r>
    </w:p>
    <w:p w14:paraId="5BE29210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B07A2A"/>
          <w:sz w:val="24"/>
          <w:szCs w:val="24"/>
        </w:rPr>
        <w:t>④ 任务执行</w:t>
      </w:r>
    </w:p>
    <w:p w14:paraId="4F8A6430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负面体验点集中在个别任务的规则说明与机制表现，详见第二节分任务记录与第四节深挖。</w:t>
      </w:r>
    </w:p>
    <w:p>
      <w:r>
        <w:rPr>
          <w:b w:val="0"/>
        </w:rPr>
        <w:t>【v2补充·账号资源与任务清单不对齐】除 CN03（P3）外，任务清单与账号资源存在同类错位：任务5 吉尔伽美什配队因无 saber 无法测试，任务3 无配队理解参照只能三新角同队。清单要求测的内容，账号资源未对齐，结果同样是覆盖盲区。建议：任务清单逐项标注所需角色/配队，与测试账号预配资源做一次对账，并提供推荐配队参照。</w:t>
      </w:r>
    </w:p>
    <w:p w14:paraId="33D34E5D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B07A2A"/>
          <w:sz w:val="24"/>
          <w:szCs w:val="24"/>
        </w:rPr>
        <w:t>⑤ 反馈回收（负面体验点：问卷可达性存疑）</w:t>
      </w:r>
    </w:p>
    <w:p w14:paraId="72401E8F">
      <w:pPr>
        <w:pStyle w:val="18"/>
        <w:numPr>
          <w:ilvl w:val="0"/>
          <w:numId w:val="0"/>
        </w:numPr>
        <w:spacing w:before="40" w:after="4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我全程未能打开问卷入口；群内讨论显示可达性存在分裂——有测试者正常填写（“我是问卷里写的”6/9、“问卷我就做了俩”6/10），同时有测试者找不到入口（“哪里有问卷”6/10），测试后期仍有人在确认渠道（“测完后会有问卷嘛”“问卷几号发？”）。</w:t>
      </w:r>
    </w:p>
    <w:p w14:paraId="60FF2DAB">
      <w:pPr>
        <w:pStyle w:val="18"/>
        <w:numPr>
          <w:ilvl w:val="0"/>
          <w:numId w:val="0"/>
        </w:numPr>
        <w:spacing w:before="40" w:after="40" w:line="30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7212B"/>
          <w:sz w:val="21"/>
          <w:szCs w:val="21"/>
        </w:rPr>
        <w:t>官方修复闭环是有效的：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我在测试中感知的多项问题（姬子·启行技能描述、远坂凛数值、反贪「砖」家难度与交互）均在 V2-V5 更新中被实际调整，说明反馈确实被回收和处理。</w:t>
      </w:r>
    </w:p>
    <w:p w14:paraId="24A43CB4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/>
          <w:iCs/>
          <w:color w:val="5C6770"/>
          <w:sz w:val="19"/>
          <w:szCs w:val="19"/>
        </w:rPr>
        <w:t>问卷可达性问题待 4.5 复验后刷新结论。</w:t>
      </w:r>
    </w:p>
    <w:p>
      <w:r>
        <w:rPr>
          <w:b w:val="0"/>
        </w:rPr>
        <w:t>【v2补充·反馈状态回执缺失】修复闭环在结果侧成立（V2-V5 实锤调整），反馈侧无状态回执：群内@管理员的反馈未获回应，反馈是否被采纳只能对照更新说明推断。问卷/群内/私聊三条渠道均无回执状态。建议：群内反馈做简单状态标记（已收录/重复/暂不处理），或每版更新说明附“来自测试反馈的修复”清单。</w:t>
      </w:r>
    </w:p>
    <w:p>
      <w:r>
        <w:rPr>
          <w:b w:val="0"/>
        </w:rPr>
        <w:t>【v2补充·中期完成度对账缺失】星魂整块漏测、星轨之兔部分未测均在收尾阶段才暴露；官方对测试者任务完成度没有中期盘点，盲区拖到测试结束便无法补救。建议：V3 节点左右发任务完成度自查表或群机器人统计，未覆盖项主动提醒。</w:t>
      </w:r>
    </w:p>
    <w:p w14:paraId="38D093A0">
      <w:pPr>
        <w:spacing w:before="24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527C63"/>
          <w:sz w:val="24"/>
          <w:szCs w:val="24"/>
        </w:rPr>
        <w:t>⑥ 测试收尾（顺畅）</w:t>
      </w:r>
    </w:p>
    <w:p w14:paraId="34968231">
      <w:pPr>
        <w:spacing w:before="60" w:after="60" w:line="300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7212B"/>
          <w:sz w:val="21"/>
          <w:szCs w:val="21"/>
        </w:rPr>
        <w:t>6/30 结束公告清晰：服务器关闭时间、酬劳发放安排、退群提示、保密协议延续义务均有明确交代。</w:t>
      </w:r>
    </w:p>
    <w:p w14:paraId="22B0A3F7">
      <w:pPr>
        <w:pBdr>
          <w:bottom w:val="single" w:color="164C63" w:sz="6" w:space="4"/>
        </w:pBdr>
        <w:spacing w:before="320" w:after="140"/>
        <w:rPr>
          <w:rFonts w:hint="eastAsia"/>
        </w:rPr>
      </w:pPr>
      <w:r>
        <w:rPr>
          <w:b/>
          <w:bCs/>
          <w:color w:val="164C63"/>
          <w:sz w:val="28"/>
          <w:szCs w:val="28"/>
        </w:rPr>
        <w:t>二、分任务体验记录</w:t>
      </w:r>
    </w:p>
    <w:tbl>
      <w:tblPr>
        <w:tblStyle w:val="13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500"/>
        <w:gridCol w:w="1300"/>
        <w:gridCol w:w="4900"/>
      </w:tblGrid>
      <w:tr w14:paraId="0CD1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324B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任务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F17E8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C618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结论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4670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问题 / 备注</w:t>
            </w:r>
          </w:p>
        </w:tc>
      </w:tr>
      <w:tr w14:paraId="7624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9C17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任务1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8382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一键满级快速升级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3FB5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8769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功能齐全</w:t>
            </w:r>
          </w:p>
        </w:tc>
      </w:tr>
      <w:tr w14:paraId="2753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C767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任务2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4A10F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遗器部位切换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271F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E88F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14:paraId="0EDED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381A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任务3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91C3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新角色体验（姬子·启行 / 远坂凛 / 吉尔伽美什）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5DC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8"/>
                <w:szCs w:val="18"/>
              </w:rPr>
              <w:t>有发现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AC03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仅 3 个新角色、无配队理解参照，只能三新角同队“看技能展示”</w:t>
            </w:r>
            <w:r>
              <w:rPr>
                <w:rFonts w:hint="eastAsia"/>
                <w:sz w:val="18"/>
                <w:szCs w:val="18"/>
              </w:rPr>
              <w:t>（无指引情况下）</w:t>
            </w:r>
            <w:r>
              <w:rPr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初期</w:t>
            </w:r>
            <w:r>
              <w:rPr>
                <w:sz w:val="18"/>
                <w:szCs w:val="18"/>
              </w:rPr>
              <w:t>配队体验偏抽象；新增光锥/遗器用专属套测试。姬子·启行助战技描述初版</w:t>
            </w:r>
            <w:r>
              <w:rPr>
                <w:rFonts w:hint="eastAsia"/>
                <w:sz w:val="18"/>
                <w:szCs w:val="18"/>
              </w:rPr>
              <w:t>可能存在</w:t>
            </w:r>
            <w:r>
              <w:rPr>
                <w:sz w:val="18"/>
                <w:szCs w:val="18"/>
              </w:rPr>
              <w:t>理解不明确，后续更新已补完整的「同行协议：裁决/歼破」</w:t>
            </w:r>
            <w:r>
              <w:rPr>
                <w:rFonts w:hint="eastAsia"/>
                <w:sz w:val="18"/>
                <w:szCs w:val="18"/>
              </w:rPr>
              <w:t>说明</w:t>
            </w:r>
            <w:r>
              <w:rPr>
                <w:sz w:val="18"/>
                <w:szCs w:val="18"/>
              </w:rPr>
              <w:t>界面（V2/V3 实锤调整）</w:t>
            </w:r>
          </w:p>
        </w:tc>
      </w:tr>
      <w:tr w14:paraId="54191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615F7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任务4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CDC18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5D9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6936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14:paraId="6FF95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FFC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任务5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98BE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三大挑战玩法（忘却之庭/虚构叙事/末日幻影·星启模式）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F0EF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8"/>
                <w:szCs w:val="18"/>
              </w:rPr>
              <w:t>有发现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14CD8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有结构性发现，详见 2.1 实测数据与第四节·问题 B</w:t>
            </w:r>
          </w:p>
        </w:tc>
      </w:tr>
      <w:tr w14:paraId="406E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6546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任务6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0AF5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「命运的银河铁道之夜」活动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CA2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5402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玩法新颖；开局组合技少略有困惑，后期不同配对间技能联动可玩性高，整体无明显问题</w:t>
            </w:r>
          </w:p>
        </w:tc>
      </w:tr>
      <w:tr w14:paraId="7B11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D8BD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任务7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C222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反贪「砖」家活动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B028F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8"/>
                <w:szCs w:val="18"/>
              </w:rPr>
              <w:t>有发现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8586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空格转向 vs 空格加速下降易混淆、操作</w:t>
            </w:r>
            <w:r>
              <w:rPr>
                <w:rFonts w:hint="eastAsia"/>
                <w:sz w:val="18"/>
                <w:szCs w:val="18"/>
              </w:rPr>
              <w:t>因个人习惯</w:t>
            </w:r>
            <w:r>
              <w:rPr>
                <w:sz w:val="18"/>
                <w:szCs w:val="18"/>
              </w:rPr>
              <w:t>卡手；部分关卡（现实类堆高达线）容错极低，详见第四节·问题 C。官方 V3/V5 已两轮调整（下落速度/关卡难度/技能教学/双端交互）</w:t>
            </w:r>
          </w:p>
        </w:tc>
      </w:tr>
      <w:tr w14:paraId="0956E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79CE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任务8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EB3E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二象乐园 Boss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B802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18D8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初次用全新角</w:t>
            </w:r>
            <w:r>
              <w:rPr>
                <w:rFonts w:hint="eastAsia"/>
                <w:sz w:val="18"/>
                <w:szCs w:val="18"/>
              </w:rPr>
              <w:t>色</w:t>
            </w:r>
            <w:r>
              <w:rPr>
                <w:sz w:val="18"/>
                <w:szCs w:val="18"/>
              </w:rPr>
              <w:t>残缺配队连第一层未过——Boss 强度存在；配队完整后无明显问题；正式服有休闲模式兜底，评估可接受</w:t>
            </w:r>
          </w:p>
        </w:tc>
      </w:tr>
      <w:tr w14:paraId="225F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C0D3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任务9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F516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6781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0C80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14:paraId="5FB55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C100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任务10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9877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货币战争（新羁绊）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332E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8"/>
                <w:szCs w:val="18"/>
              </w:rPr>
              <w:t>有发现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7731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实测「</w:t>
            </w:r>
            <w:r>
              <w:rPr>
                <w:rFonts w:hint="eastAsia"/>
                <w:sz w:val="18"/>
                <w:szCs w:val="18"/>
              </w:rPr>
              <w:t>财富造物主</w:t>
            </w:r>
            <w:r>
              <w:rPr>
                <w:sz w:val="18"/>
                <w:szCs w:val="18"/>
              </w:rPr>
              <w:t xml:space="preserve"> A18」姬子羁绊：前中期强度够，后期偏刮痧</w:t>
            </w:r>
            <w:r>
              <w:rPr>
                <w:rFonts w:hint="eastAsia"/>
                <w:sz w:val="18"/>
                <w:szCs w:val="18"/>
              </w:rPr>
              <w:t>（通关时间长）</w:t>
            </w:r>
            <w:r>
              <w:rPr>
                <w:sz w:val="18"/>
                <w:szCs w:val="18"/>
              </w:rPr>
              <w:t>，三星成型后尚可；Fate「命运圣杯」羁绊吃运营操作，前期不易度过</w:t>
            </w:r>
          </w:p>
        </w:tc>
      </w:tr>
      <w:tr w14:paraId="0E0E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B5E3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任务11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6467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成就一键领取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473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8"/>
                <w:szCs w:val="18"/>
              </w:rPr>
              <w:t>无问题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456C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</w:tr>
      <w:tr w14:paraId="4D7D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5424E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任务12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917B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场景探索玩法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1D9F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8"/>
                <w:szCs w:val="18"/>
              </w:rPr>
              <w:t>有发现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7E3B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整体难度与现有大世界持平；「星轨之兔」玩法逻辑清楚但过关反馈模糊，有“稀里糊涂就过了”的感觉，不如钟表小子（类纪念碑谷）解谜路径清晰。另：海外网络不稳定（环境因素）</w:t>
            </w:r>
          </w:p>
        </w:tc>
      </w:tr>
      <w:tr w14:paraId="6EE9F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AE41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星魂相关部分任务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CFF3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6D98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A4463F"/>
                <w:sz w:val="18"/>
                <w:szCs w:val="18"/>
              </w:rPr>
              <w:t>未覆盖</w:t>
            </w:r>
          </w:p>
        </w:tc>
        <w:tc>
          <w:tcPr>
            <w:tcW w:w="49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DC4F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CN03 无法进入导致整块漏测，见第五节未覆盖声明</w:t>
            </w:r>
          </w:p>
        </w:tc>
      </w:tr>
    </w:tbl>
    <w:p w14:paraId="70999A32">
      <w:pPr>
        <w:spacing w:before="240" w:after="100"/>
        <w:rPr>
          <w:rFonts w:hint="eastAsia"/>
        </w:rPr>
      </w:pPr>
      <w:r>
        <w:rPr>
          <w:b/>
          <w:bCs/>
          <w:sz w:val="24"/>
          <w:szCs w:val="24"/>
        </w:rPr>
        <w:t>2.1 任务5 实测数据（12层·星启模式，低氪高练度视角）</w:t>
      </w:r>
    </w:p>
    <w:tbl>
      <w:tblPr>
        <w:tblStyle w:val="13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  <w:gridCol w:w="2500"/>
      </w:tblGrid>
      <w:tr w14:paraId="3D07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8BA0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配队</w:t>
            </w:r>
          </w:p>
        </w:tc>
        <w:tc>
          <w:tcPr>
            <w:tcW w:w="48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EC4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配置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9371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单层评分 / 结果</w:t>
            </w:r>
          </w:p>
        </w:tc>
      </w:tr>
      <w:tr w14:paraId="1ED86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FA60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银狼999 平民队</w:t>
            </w:r>
          </w:p>
        </w:tc>
        <w:tc>
          <w:tcPr>
            <w:tcW w:w="48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F25E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银狼0+1、花火0+0（光锥「咕咕嘎嘎」）、开拓者·欢愉（光锥「咕咕嘎嘎」）、霍霍（后改风瑾）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4AF7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≈2700，明显力不从心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hint="eastAsia"/>
                <w:sz w:val="18"/>
                <w:szCs w:val="18"/>
              </w:rPr>
              <w:t>正式服欢愉主换爻光提升巨大（末日幻影3500/虚构35000分）</w:t>
            </w:r>
          </w:p>
        </w:tc>
      </w:tr>
      <w:tr w14:paraId="1E37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C500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红A队（对应环境）</w:t>
            </w:r>
          </w:p>
        </w:tc>
        <w:tc>
          <w:tcPr>
            <w:tcW w:w="48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A269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红A 0+0、远坂凛 0+1、花火 0+1、霍霍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5223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≈3500</w:t>
            </w:r>
          </w:p>
        </w:tc>
      </w:tr>
      <w:tr w14:paraId="2960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02B3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姬子队（对应环境）</w:t>
            </w:r>
          </w:p>
        </w:tc>
        <w:tc>
          <w:tcPr>
            <w:tcW w:w="48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7B98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姬子·启行 0+1、长夜月、老杨、盾丹</w:t>
            </w:r>
          </w:p>
        </w:tc>
        <w:tc>
          <w:tcPr>
            <w:tcW w:w="2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EEC2">
            <w:pPr>
              <w:spacing w:line="260" w:lineRule="auto"/>
              <w:rPr>
                <w:rFonts w:hint="eastAsia"/>
              </w:rPr>
            </w:pPr>
            <w:r>
              <w:rPr>
                <w:sz w:val="18"/>
                <w:szCs w:val="18"/>
              </w:rPr>
              <w:t>≈3000 上下波动</w:t>
            </w:r>
          </w:p>
        </w:tc>
      </w:tr>
    </w:tbl>
    <w:p w14:paraId="458F8F7D">
      <w:pPr>
        <w:pStyle w:val="18"/>
        <w:numPr>
          <w:ilvl w:val="0"/>
          <w:numId w:val="0"/>
        </w:numPr>
        <w:spacing w:before="40" w:after="40" w:line="300" w:lineRule="auto"/>
        <w:rPr>
          <w:rFonts w:hint="eastAsia"/>
        </w:rPr>
      </w:pPr>
      <w:r>
        <w:t>三大挑战的星启模式分数与对应关系基本一致；星启</w:t>
      </w:r>
      <w:r>
        <w:rPr>
          <w:rFonts w:hint="eastAsia"/>
        </w:rPr>
        <w:t>/普通</w:t>
      </w:r>
      <w:r>
        <w:t>模式</w:t>
      </w:r>
      <w:r>
        <w:rPr>
          <w:rFonts w:hint="eastAsia"/>
        </w:rPr>
        <w:t>均</w:t>
      </w:r>
      <w:r>
        <w:t>可拿二星奖励</w:t>
      </w:r>
      <w:r>
        <w:rPr>
          <w:rFonts w:hint="eastAsia"/>
        </w:rPr>
        <w:t>（吉尔伽美什配</w:t>
      </w:r>
      <w:r>
        <w:rPr>
          <w:rFonts w:hint="eastAsia"/>
          <w:lang w:val="en-US" w:eastAsia="zh-CN"/>
        </w:rPr>
        <w:t>队</w:t>
      </w:r>
      <w:r>
        <w:rPr>
          <w:rFonts w:hint="eastAsia"/>
        </w:rPr>
        <w:t>因无saber所以暂未测试）</w:t>
      </w:r>
      <w:r>
        <w:t>。</w:t>
      </w:r>
    </w:p>
    <w:p w14:paraId="3EE162B4">
      <w:pPr>
        <w:pStyle w:val="18"/>
        <w:numPr>
          <w:ilvl w:val="0"/>
          <w:numId w:val="0"/>
        </w:numPr>
        <w:spacing w:before="40" w:after="40" w:line="300" w:lineRule="auto"/>
        <w:rPr>
          <w:rFonts w:hint="eastAsia"/>
        </w:rPr>
      </w:pPr>
      <w:r>
        <w:rPr>
          <w:b/>
          <w:bCs/>
          <w:color w:val="A4463F"/>
        </w:rPr>
        <w:t>核心观感：作为高练度低氪玩家，开不开星启模式，最终拿到的奖励差不多</w:t>
      </w:r>
      <w:r>
        <w:rPr>
          <w:rFonts w:hint="eastAsia"/>
          <w:b/>
          <w:bCs/>
          <w:color w:val="A4463F"/>
          <w:lang w:eastAsia="zh-CN"/>
        </w:rPr>
        <w:t>。</w:t>
      </w:r>
      <w:r>
        <w:t>奖励区分度不</w:t>
      </w:r>
      <w:r>
        <w:rPr>
          <w:rFonts w:hint="eastAsia"/>
          <w:lang w:val="en-US" w:eastAsia="zh-CN"/>
        </w:rPr>
        <w:t>明显</w:t>
      </w:r>
      <w:r>
        <w:t>，详见第四节·问题 B。</w:t>
      </w:r>
    </w:p>
    <w:p w14:paraId="626D0538">
      <w:pPr>
        <w:spacing w:before="140" w:after="60" w:line="300" w:lineRule="auto"/>
        <w:rPr>
          <w:rFonts w:hint="eastAsia"/>
        </w:rPr>
      </w:pPr>
      <w:r>
        <w:rPr>
          <w:b/>
          <w:bCs/>
        </w:rPr>
        <w:t>末日王棋（异相仲裁·尘世卷中）补充实测：</w:t>
      </w:r>
    </w:p>
    <w:p w14:paraId="7E34CDCA">
      <w:pPr>
        <w:pStyle w:val="18"/>
        <w:numPr>
          <w:ilvl w:val="0"/>
          <w:numId w:val="0"/>
        </w:numPr>
        <w:spacing w:before="40" w:after="40" w:line="300" w:lineRule="auto"/>
        <w:rPr>
          <w:rFonts w:hint="eastAsia"/>
        </w:rPr>
      </w:pPr>
      <w:r>
        <w:t>银狼999 队全队大毕业：打帕姆合金王打不动，卡线通关 1 星；有爻光则 2 轮打到 71% 进度；打对应环境可拿 2 星。</w:t>
      </w:r>
    </w:p>
    <w:p w14:paraId="76432F7E">
      <w:pPr>
        <w:pStyle w:val="18"/>
        <w:numPr>
          <w:ilvl w:val="0"/>
          <w:numId w:val="0"/>
        </w:numPr>
        <w:spacing w:before="40" w:after="40" w:line="300" w:lineRule="auto"/>
        <w:rPr>
          <w:rFonts w:hint="eastAsia"/>
        </w:rPr>
      </w:pPr>
      <w:r>
        <w:t>红A/远坂凛队 vs 姬子队：对应环境下红A队更好（红A队 2 星，姬子队 1 星）。</w:t>
      </w:r>
    </w:p>
    <w:p w14:paraId="7CF6787A">
      <w:pPr>
        <w:pStyle w:val="18"/>
        <w:numPr>
          <w:ilvl w:val="0"/>
          <w:numId w:val="0"/>
        </w:numPr>
        <w:spacing w:before="40" w:after="40" w:line="300" w:lineRule="auto"/>
        <w:rPr>
          <w:rFonts w:hint="eastAsia"/>
        </w:rPr>
      </w:pPr>
      <w:r>
        <w:t>远坂凛首测强度非常高（0+1 疑似超模）——</w:t>
      </w:r>
      <w:r>
        <w:rPr>
          <w:b/>
          <w:bCs/>
        </w:rPr>
        <w:t>后续版本实测确认被削弱（V3 更新说明中远坂凛 9 项数值/效果调整实锤）</w:t>
      </w:r>
    </w:p>
    <w:p w14:paraId="5CCE78F6">
      <w:pPr>
        <w:pBdr>
          <w:bottom w:val="single" w:color="164C63" w:sz="6" w:space="4"/>
        </w:pBdr>
        <w:spacing w:before="320" w:after="140"/>
        <w:rPr>
          <w:rFonts w:hint="eastAsia"/>
        </w:rPr>
      </w:pPr>
      <w:r>
        <w:rPr>
          <w:b/>
          <w:bCs/>
          <w:color w:val="164C63"/>
          <w:sz w:val="28"/>
          <w:szCs w:val="28"/>
        </w:rPr>
        <w:t>三、问题清单</w:t>
      </w:r>
    </w:p>
    <w:p w14:paraId="29860FCF">
      <w:pPr>
        <w:spacing w:before="60" w:after="60" w:line="300" w:lineRule="auto"/>
        <w:rPr>
          <w:rFonts w:hint="eastAsia"/>
        </w:rPr>
      </w:pPr>
      <w:r>
        <w:rPr>
          <w:color w:val="5C6770"/>
          <w:sz w:val="18"/>
          <w:szCs w:val="18"/>
        </w:rPr>
        <w:t>严重度定义：</w:t>
      </w:r>
      <w:r>
        <w:rPr>
          <w:b/>
          <w:bCs/>
          <w:color w:val="A4463F"/>
          <w:sz w:val="18"/>
          <w:szCs w:val="18"/>
        </w:rPr>
        <w:t>高</w:t>
      </w:r>
      <w:r>
        <w:rPr>
          <w:color w:val="5C6770"/>
          <w:sz w:val="18"/>
          <w:szCs w:val="18"/>
        </w:rPr>
        <w:t>＝阻断测试或产生盲区；</w:t>
      </w:r>
      <w:r>
        <w:rPr>
          <w:b/>
          <w:bCs/>
          <w:color w:val="B07A2A"/>
          <w:sz w:val="18"/>
          <w:szCs w:val="18"/>
        </w:rPr>
        <w:t>中</w:t>
      </w:r>
      <w:r>
        <w:rPr>
          <w:color w:val="5C6770"/>
          <w:sz w:val="18"/>
          <w:szCs w:val="18"/>
        </w:rPr>
        <w:t>＝持续损耗体验/可预见上线后口碑问题；</w:t>
      </w:r>
      <w:r>
        <w:rPr>
          <w:b/>
          <w:bCs/>
          <w:color w:val="527C63"/>
          <w:sz w:val="18"/>
          <w:szCs w:val="18"/>
        </w:rPr>
        <w:t>低</w:t>
      </w:r>
      <w:r>
        <w:rPr>
          <w:color w:val="5C6770"/>
          <w:sz w:val="18"/>
          <w:szCs w:val="18"/>
        </w:rPr>
        <w:t>＝观感或环境类。</w:t>
      </w:r>
    </w:p>
    <w:tbl>
      <w:tblPr>
        <w:tblStyle w:val="13"/>
        <w:tblW w:w="9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749"/>
        <w:gridCol w:w="2645"/>
        <w:gridCol w:w="1147"/>
        <w:gridCol w:w="699"/>
        <w:gridCol w:w="1994"/>
        <w:gridCol w:w="1944"/>
      </w:tblGrid>
      <w:tr w14:paraId="638E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C79D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68D4D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类别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5563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问题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C2DA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影响对象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AEC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严重度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507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官方响应（至4.4 V5）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1721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327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建议</w:t>
            </w:r>
          </w:p>
        </w:tc>
      </w:tr>
      <w:tr w14:paraId="29F6E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14C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P1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0536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流程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13D0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指引/公告链接登录后“找不到问卷”，更新内容不可见（每次更新复现）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7369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新人测试员（个人样本）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E544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A4463F"/>
                <w:sz w:val="17"/>
                <w:szCs w:val="17"/>
              </w:rPr>
              <w:t>高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2031F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未见修复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F9FF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见深挖 A</w:t>
            </w:r>
          </w:p>
        </w:tc>
      </w:tr>
      <w:tr w14:paraId="4762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200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P2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4993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流程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925E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新测试员零引导，冷启动纯摸索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AE59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首次参测者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9374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A4463F"/>
                <w:sz w:val="17"/>
                <w:szCs w:val="17"/>
              </w:rPr>
              <w:t>高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2E3B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无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2C4E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见深挖 A</w:t>
            </w:r>
          </w:p>
        </w:tc>
      </w:tr>
      <w:tr w14:paraId="03C7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496D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P3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0930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流程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9204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账号权限（CN02/CN03）不透明，导致整块任务漏测且后知后觉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B082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多账号测试员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77CF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A4463F"/>
                <w:sz w:val="17"/>
                <w:szCs w:val="17"/>
              </w:rPr>
              <w:t>高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3E6C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无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930D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见深挖 A</w:t>
            </w:r>
          </w:p>
        </w:tc>
      </w:tr>
      <w:tr w14:paraId="0002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5E06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P4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279F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玩法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3211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星启模式奖励区分度低：高练度低氪玩家开不开奖励差不多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AFEF3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大盘中坚玩家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5327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0A07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V3 调整星启节点1–3敌人血量（官方未说明加减方向，4.5复测确认；调整在难度侧，非奖励侧）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2CCC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见深挖 B</w:t>
            </w:r>
          </w:p>
        </w:tc>
      </w:tr>
      <w:tr w14:paraId="2A82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C942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P5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8A91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玩法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35AD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反贪「砖」家空格键位与玩家习惯冲突（本作空格=转向，主流习惯空格=速降，描述清楚仍易误按）＋部分关卡容错低（限时达线）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FA0C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轻度玩家、手残玩家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57B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2C6B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V3/V5 两轮调整：下落速度、关卡难度、技能教学、双端交互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9631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见深挖 C</w:t>
            </w:r>
          </w:p>
        </w:tc>
      </w:tr>
      <w:tr w14:paraId="2C9CE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85D2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P6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D6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数值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A0E3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远坂凛首测强度超模（0+1 过高）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70CA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环境平衡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07A6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2ED0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V3 已削弱（9 项调整）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4D5A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已闭环，留档</w:t>
            </w:r>
          </w:p>
        </w:tc>
      </w:tr>
      <w:tr w14:paraId="1A7CA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AC80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P7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713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文案/UI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7336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姬子·启行助战技「同行协议」初版描述不明确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FF15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全体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04E0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8082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V2/V3 已补充完整技能界面与描述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92FA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已闭环，留档</w:t>
            </w:r>
          </w:p>
        </w:tc>
      </w:tr>
      <w:tr w14:paraId="7E69C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B91C5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P8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6ADE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玩法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F797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星轨之兔过关反馈模糊</w:t>
            </w:r>
            <w:r>
              <w:rPr>
                <w:rFonts w:hint="eastAsia"/>
                <w:sz w:val="17"/>
                <w:szCs w:val="17"/>
                <w:lang w:eastAsia="zh-CN"/>
              </w:rPr>
              <w:t>（</w:t>
            </w:r>
            <w:r>
              <w:rPr>
                <w:rFonts w:hint="eastAsia"/>
                <w:sz w:val="17"/>
                <w:szCs w:val="17"/>
                <w:lang w:val="en-US" w:eastAsia="zh-CN"/>
              </w:rPr>
              <w:t>仅个人感受</w:t>
            </w:r>
            <w:r>
              <w:rPr>
                <w:rFonts w:hint="eastAsia"/>
                <w:sz w:val="17"/>
                <w:szCs w:val="17"/>
                <w:lang w:eastAsia="zh-CN"/>
              </w:rPr>
              <w:t>）</w:t>
            </w:r>
            <w:r>
              <w:rPr>
                <w:sz w:val="17"/>
                <w:szCs w:val="17"/>
              </w:rPr>
              <w:t>，“稀里糊涂就过了”，解谜正反馈弱于钟表小子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42B7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解谜向玩家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3E13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低-中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5ABB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未见调整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0F10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增加过关瞬间机制回放/关键步骤提示</w:t>
            </w:r>
          </w:p>
        </w:tc>
      </w:tr>
      <w:tr w14:paraId="029B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2116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P9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2F6C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数值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6BF4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货币战争：姬子羁绊后期刮痧；命运圣杯羁绊前期依赖运营操作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A124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肉鸽玩法玩家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642B9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B07A2A"/>
                <w:sz w:val="17"/>
                <w:szCs w:val="17"/>
              </w:rPr>
              <w:t>低-中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09C9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V5 调整圣杯试炼条件/奖励及多角色数值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F24B5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部分闭环</w:t>
            </w:r>
          </w:p>
        </w:tc>
      </w:tr>
      <w:tr w14:paraId="664B8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5B5B3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sz w:val="17"/>
                <w:szCs w:val="17"/>
              </w:rPr>
              <w:t>P10</w:t>
            </w:r>
          </w:p>
        </w:tc>
        <w:tc>
          <w:tcPr>
            <w:tcW w:w="7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F52C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环境</w:t>
            </w:r>
          </w:p>
        </w:tc>
        <w:tc>
          <w:tcPr>
            <w:tcW w:w="26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5F81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海外网络不稳定</w:t>
            </w:r>
          </w:p>
        </w:tc>
        <w:tc>
          <w:tcPr>
            <w:tcW w:w="11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17CFF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海外测试员</w:t>
            </w:r>
          </w:p>
        </w:tc>
        <w:tc>
          <w:tcPr>
            <w:tcW w:w="7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876C">
            <w:pPr>
              <w:spacing w:line="260" w:lineRule="auto"/>
              <w:rPr>
                <w:rFonts w:hint="eastAsia"/>
              </w:rPr>
            </w:pPr>
            <w:r>
              <w:rPr>
                <w:b/>
                <w:bCs/>
                <w:color w:val="527C63"/>
                <w:sz w:val="17"/>
                <w:szCs w:val="17"/>
              </w:rPr>
              <w:t>低</w:t>
            </w:r>
          </w:p>
        </w:tc>
        <w:tc>
          <w:tcPr>
            <w:tcW w:w="200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A822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950" w:type="dxa"/>
            <w:tcBorders>
              <w:top w:val="single" w:color="C9C2B2" w:sz="4" w:space="0"/>
              <w:left w:val="single" w:color="C9C2B2" w:sz="4" w:space="0"/>
              <w:bottom w:val="single" w:color="C9C2B2" w:sz="4" w:space="0"/>
              <w:right w:val="single" w:color="C9C2B2" w:sz="4" w:space="0"/>
            </w:tcBorders>
            <w:shd w:val="clear" w:color="auto" w:fill="F3E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27DE">
            <w:pPr>
              <w:spacing w:line="260" w:lineRule="auto"/>
              <w:rPr>
                <w:rFonts w:hint="eastAsia"/>
              </w:rPr>
            </w:pPr>
            <w:r>
              <w:rPr>
                <w:sz w:val="17"/>
                <w:szCs w:val="17"/>
              </w:rPr>
              <w:t>招募时提示是否配海外加速</w:t>
            </w:r>
            <w:r>
              <w:rPr>
                <w:rFonts w:hint="eastAsia"/>
                <w:sz w:val="17"/>
                <w:szCs w:val="17"/>
              </w:rPr>
              <w:t>（仅碎碎念）</w:t>
            </w:r>
          </w:p>
        </w:tc>
      </w:tr>
      <w:tr>
        <w:tc>
          <w:tcPr>
            <w:tcW w:type="dxa" w:w="522"/>
          </w:tcPr>
          <w:p>
            <w:r>
              <w:t>P11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资格提交（5/15前）至入群（6/2申请）间约两周半无状态同步，入选与开测时间不明</w:t>
            </w:r>
          </w:p>
        </w:tc>
        <w:tc>
          <w:tcPr>
            <w:tcW w:type="dxa" w:w="1147"/>
          </w:tcPr>
          <w:p>
            <w:r>
              <w:t>首次参测者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—</w:t>
            </w:r>
          </w:p>
        </w:tc>
        <w:tc>
          <w:tcPr>
            <w:tcW w:type="dxa" w:w="1944"/>
          </w:tcPr>
          <w:p>
            <w:r>
              <w:t>提交回执＋预计激活时间＋开测前提醒（推断项，待4.5复验）</w:t>
            </w:r>
          </w:p>
        </w:tc>
      </w:tr>
      <w:tr>
        <w:tc>
          <w:tcPr>
            <w:tcW w:type="dxa" w:w="522"/>
          </w:tcPr>
          <w:p>
            <w:r>
              <w:t>P12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版本更新后无“受影响任务/需复测项”通知，早期结论失效无感知（P6/P7/P9均靠自行对照发现）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高</w:t>
            </w:r>
          </w:p>
        </w:tc>
        <w:tc>
          <w:tcPr>
            <w:tcW w:type="dxa" w:w="1994"/>
          </w:tcPr>
          <w:p>
            <w:r>
              <w:t>无</w:t>
            </w:r>
          </w:p>
        </w:tc>
        <w:tc>
          <w:tcPr>
            <w:tcW w:type="dxa" w:w="1944"/>
          </w:tcPr>
          <w:p>
            <w:r>
              <w:t>见深挖 D</w:t>
            </w:r>
          </w:p>
        </w:tc>
      </w:tr>
      <w:tr>
        <w:tc>
          <w:tcPr>
            <w:tcW w:type="dxa" w:w="522"/>
          </w:tcPr>
          <w:p>
            <w:r>
              <w:t>P13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测试服更新说明沿用玩家口径，数值变更不写方向（V3星启血量调整）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无</w:t>
            </w:r>
          </w:p>
        </w:tc>
        <w:tc>
          <w:tcPr>
            <w:tcW w:type="dxa" w:w="1944"/>
          </w:tcPr>
          <w:p>
            <w:r>
              <w:t>并入深挖 D</w:t>
            </w:r>
          </w:p>
        </w:tc>
      </w:tr>
      <w:tr>
        <w:tc>
          <w:tcPr>
            <w:tcW w:type="dxa" w:w="522"/>
          </w:tcPr>
          <w:p>
            <w:r>
              <w:t>P14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测试账号资源与任务清单不对齐：无saber致吉尔伽美什配队未测；任务3无配队参照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无</w:t>
            </w:r>
          </w:p>
        </w:tc>
        <w:tc>
          <w:tcPr>
            <w:tcW w:type="dxa" w:w="1944"/>
          </w:tcPr>
          <w:p>
            <w:r>
              <w:t>清单逐项标注所需资源并与账号预配对账</w:t>
            </w:r>
          </w:p>
        </w:tc>
      </w:tr>
      <w:tr>
        <w:tc>
          <w:tcPr>
            <w:tcW w:type="dxa" w:w="522"/>
          </w:tcPr>
          <w:p>
            <w:r>
              <w:t>P15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无任务完成度中期对账，覆盖盲区（星魂、星轨之兔）收尾才暴露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无</w:t>
            </w:r>
          </w:p>
        </w:tc>
        <w:tc>
          <w:tcPr>
            <w:tcW w:type="dxa" w:w="1944"/>
          </w:tcPr>
          <w:p>
            <w:r>
              <w:t>中期自查表/机器人统计＋未覆盖项提醒</w:t>
            </w:r>
          </w:p>
        </w:tc>
      </w:tr>
      <w:tr>
        <w:tc>
          <w:tcPr>
            <w:tcW w:type="dxa" w:w="522"/>
          </w:tcPr>
          <w:p>
            <w:r>
              <w:t>P16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下载安全检测阈值（≥3次触发「未知错误」）与V1-V5高频更新冲突，报错不可自诊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6/9公告有提示，机制未调整</w:t>
            </w:r>
          </w:p>
        </w:tc>
        <w:tc>
          <w:tcPr>
            <w:tcW w:type="dxa" w:w="1944"/>
          </w:tcPr>
          <w:p>
            <w:r>
              <w:t>测试期放宽阈值/白名单；报错文案附处理方式</w:t>
            </w:r>
          </w:p>
        </w:tc>
      </w:tr>
      <w:tr>
        <w:tc>
          <w:tcPr>
            <w:tcW w:type="dxa" w:w="522"/>
          </w:tcPr>
          <w:p>
            <w:r>
              <w:t>P17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已知阻断问题（iOS27崩溃）仅给修复预期，无替代路径与受影响任务范围</w:t>
            </w:r>
          </w:p>
        </w:tc>
        <w:tc>
          <w:tcPr>
            <w:tcW w:type="dxa" w:w="1147"/>
          </w:tcPr>
          <w:p>
            <w:r>
              <w:t>iOS测试员</w:t>
            </w:r>
          </w:p>
        </w:tc>
        <w:tc>
          <w:tcPr>
            <w:tcW w:type="dxa" w:w="699"/>
          </w:tcPr>
          <w:p>
            <w:r>
              <w:t>中</w:t>
            </w:r>
          </w:p>
        </w:tc>
        <w:tc>
          <w:tcPr>
            <w:tcW w:type="dxa" w:w="1994"/>
          </w:tcPr>
          <w:p>
            <w:r>
              <w:t>V3修复</w:t>
            </w:r>
          </w:p>
        </w:tc>
        <w:tc>
          <w:tcPr>
            <w:tcW w:type="dxa" w:w="1944"/>
          </w:tcPr>
          <w:p>
            <w:r>
              <w:t>阻断公告同步替代路径＋影响任务列表（公告推断项）</w:t>
            </w:r>
          </w:p>
        </w:tc>
      </w:tr>
      <w:tr>
        <w:tc>
          <w:tcPr>
            <w:tcW w:type="dxa" w:w="522"/>
          </w:tcPr>
          <w:p>
            <w:r>
              <w:t>P18</w:t>
            </w:r>
          </w:p>
        </w:tc>
        <w:tc>
          <w:tcPr>
            <w:tcW w:type="dxa" w:w="749"/>
          </w:tcPr>
          <w:p>
            <w:r>
              <w:t>流程</w:t>
            </w:r>
          </w:p>
        </w:tc>
        <w:tc>
          <w:tcPr>
            <w:tcW w:type="dxa" w:w="2645"/>
          </w:tcPr>
          <w:p>
            <w:r>
              <w:t>反馈无状态回执：群内@管理员未回应，采纳与否靠对照更新说明推断</w:t>
            </w:r>
          </w:p>
        </w:tc>
        <w:tc>
          <w:tcPr>
            <w:tcW w:type="dxa" w:w="1147"/>
          </w:tcPr>
          <w:p>
            <w:r>
              <w:t>全体测试者</w:t>
            </w:r>
          </w:p>
        </w:tc>
        <w:tc>
          <w:tcPr>
            <w:tcW w:type="dxa" w:w="699"/>
          </w:tcPr>
          <w:p>
            <w:r>
              <w:t>低-中</w:t>
            </w:r>
          </w:p>
        </w:tc>
        <w:tc>
          <w:tcPr>
            <w:tcW w:type="dxa" w:w="1994"/>
          </w:tcPr>
          <w:p>
            <w:r>
              <w:t>结果侧闭环有效</w:t>
            </w:r>
          </w:p>
        </w:tc>
        <w:tc>
          <w:tcPr>
            <w:tcW w:type="dxa" w:w="1944"/>
          </w:tcPr>
          <w:p>
            <w:r>
              <w:t>状态标记（已收录/重复/暂不处理）或“来自测试反馈的修复”清单</w:t>
            </w:r>
          </w:p>
        </w:tc>
      </w:tr>
    </w:tbl>
    <w:p w14:paraId="7F34712D">
      <w:pPr>
        <w:pBdr>
          <w:bottom w:val="single" w:color="164C63" w:sz="6" w:space="4"/>
        </w:pBdr>
        <w:spacing w:before="320" w:after="140"/>
        <w:rPr>
          <w:rFonts w:hint="eastAsia"/>
        </w:rPr>
      </w:pPr>
      <w:r>
        <w:rPr>
          <w:b/>
          <w:bCs/>
          <w:color w:val="164C63"/>
          <w:sz w:val="28"/>
          <w:szCs w:val="28"/>
        </w:rPr>
        <w:t>四、重点问题深挖（3 个）</w:t>
      </w:r>
    </w:p>
    <w:p w14:paraId="499CEE50">
      <w:pPr>
        <w:spacing w:before="240" w:after="100"/>
        <w:rPr>
          <w:rFonts w:hint="eastAsia"/>
        </w:rPr>
      </w:pPr>
      <w:r>
        <w:rPr>
          <w:b/>
          <w:bCs/>
          <w:color w:val="164C63"/>
          <w:sz w:val="24"/>
          <w:szCs w:val="24"/>
        </w:rPr>
        <w:t>问题 A：新人视角下的信息触达体验（P1＋P2＋P3 合并）</w:t>
      </w:r>
    </w:p>
    <w:p w14:paraId="3A21B52C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发生场景：</w:t>
      </w:r>
      <w:r>
        <w:t>新测试员从入群到开测的全链路——指引链接登录后“找不到问卷”（P1，每次更新复现）；无新人引导（P2）；账号权限</w:t>
      </w:r>
      <w:r>
        <w:rPr>
          <w:rFonts w:hint="eastAsia"/>
          <w:lang w:val="en-US" w:eastAsia="zh-CN"/>
        </w:rPr>
        <w:t>信息</w:t>
      </w:r>
      <w:r>
        <w:t>不透明，直到后期才发现 CN03 进不去（P3）。</w:t>
      </w:r>
    </w:p>
    <w:p w14:paraId="7959D4FB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影响分层：</w:t>
      </w:r>
      <w:r>
        <w:t>老测试员有经验和渠道，几乎无感；主要影响首次参测的新人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自我视角</w:t>
      </w:r>
      <w:r>
        <w:rPr>
          <w:rFonts w:hint="eastAsia"/>
          <w:lang w:eastAsia="zh-CN"/>
        </w:rPr>
        <w:t>）</w:t>
      </w:r>
      <w:r>
        <w:t>冷启动偏慢、需自行摸索更新点。从多轮测试整体运转顺畅来看，此类情况应属少数个例。</w:t>
      </w:r>
    </w:p>
    <w:p w14:paraId="3557579E">
      <w:pPr>
        <w:pStyle w:val="18"/>
        <w:spacing w:before="40" w:after="40" w:line="300" w:lineRule="auto"/>
        <w:ind w:firstLine="210" w:firstLineChars="100"/>
        <w:rPr>
          <w:rFonts w:hint="eastAsia"/>
        </w:rPr>
      </w:pPr>
      <w:r>
        <w:rPr>
          <w:b/>
          <w:bCs/>
        </w:rPr>
        <w:t>也可能与账号权限配置或我的海外网络环境有关；单一样本无法判断覆盖面，仅作个人记录。</w:t>
      </w:r>
    </w:p>
    <w:p w14:paraId="723E8B8E">
      <w:pPr>
        <w:pStyle w:val="18"/>
        <w:spacing w:before="40" w:after="40" w:line="300" w:lineRule="auto"/>
        <w:ind w:left="240"/>
        <w:rPr>
          <w:rFonts w:hint="eastAsia"/>
          <w:b/>
          <w:bCs/>
        </w:rPr>
      </w:pPr>
    </w:p>
    <w:p w14:paraId="2788966B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rFonts w:hint="eastAsia"/>
          <w:b/>
          <w:bCs/>
        </w:rPr>
        <w:t>问题说明</w:t>
      </w:r>
      <w:r>
        <w:rPr>
          <w:b/>
          <w:bCs/>
        </w:rPr>
        <w:t>（以我为例）：</w:t>
      </w:r>
      <w:r>
        <w:t>冷启动损失约 3 天（6/2–6/5）；每次更新的具体内容需向导师确认后再对照测试；</w:t>
      </w:r>
      <w:r>
        <w:rPr>
          <w:rFonts w:hint="eastAsia"/>
        </w:rPr>
        <w:t>星魂</w:t>
      </w:r>
      <w:r>
        <w:t>相关任务整块漏测，</w:t>
      </w:r>
      <w:r>
        <w:rPr>
          <w:rFonts w:hint="eastAsia"/>
        </w:rPr>
        <w:t>qq群内部有加相关人员（管理员）反馈但未回应</w:t>
      </w:r>
      <w:r>
        <w:t>。</w:t>
      </w:r>
    </w:p>
    <w:p w14:paraId="4FF8401D">
      <w:pPr>
        <w:pStyle w:val="18"/>
        <w:spacing w:before="40" w:after="40" w:line="300" w:lineRule="auto"/>
        <w:ind w:left="240"/>
        <w:rPr>
          <w:b w:val="0"/>
          <w:bCs w:val="0"/>
        </w:rPr>
      </w:pPr>
      <w:r>
        <w:rPr>
          <w:b w:val="0"/>
          <w:bCs w:val="0"/>
        </w:rPr>
        <w:t>小建议（供参考）：① 入群时可考虑推送“新人测试包”（账号资格＋任务清单＋反馈渠道一页图）；② 更新公告发布后抽查一次链接在测试员端的可见性；③ 账号资格信息可在群公告固定帖中说明。</w:t>
      </w:r>
    </w:p>
    <w:p w14:paraId="66A2E9DF">
      <w:pPr>
        <w:pStyle w:val="18"/>
        <w:spacing w:before="40" w:after="40" w:line="300" w:lineRule="auto"/>
        <w:ind w:left="240"/>
        <w:rPr>
          <w:rFonts w:hint="eastAsia"/>
          <w:b/>
          <w:bCs/>
        </w:rPr>
      </w:pPr>
    </w:p>
    <w:p w14:paraId="69F1FA7F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说明：</w:t>
      </w:r>
      <w:r>
        <w:rPr>
          <w:b w:val="0"/>
          <w:bCs w:val="0"/>
        </w:rPr>
        <w:t>测试整体多轮运转顺畅，以上仅为个人新人视角的补充观察（且很大概率与我的海外网络环境有关），供流程查漏参考。</w:t>
      </w:r>
    </w:p>
    <w:p w14:paraId="20559A7E">
      <w:pPr>
        <w:spacing w:before="240" w:after="100"/>
        <w:rPr>
          <w:rFonts w:hint="eastAsia"/>
        </w:rPr>
      </w:pPr>
      <w:r>
        <w:rPr>
          <w:b/>
          <w:bCs/>
          <w:color w:val="164C63"/>
          <w:sz w:val="24"/>
          <w:szCs w:val="24"/>
        </w:rPr>
        <w:t>问题 B：星启模式的奖励区分度不足（P4）</w:t>
      </w:r>
    </w:p>
    <w:p w14:paraId="1815640B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发生场景：</w:t>
      </w:r>
      <w:r>
        <w:t>12 层三大挑战，高练度低氪配队（实测数据见 2.1）。星启模式打下来拿二星，与不开星启的最终奖励感知“差不多”。</w:t>
      </w:r>
    </w:p>
    <w:p w14:paraId="194FAE70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影响分层：</w:t>
      </w:r>
      <w:r>
        <w:t>重氪强度党无所谓（全都能满）；轻度玩家星启</w:t>
      </w:r>
      <w:r>
        <w:rPr>
          <w:rFonts w:hint="eastAsia"/>
        </w:rPr>
        <w:t>容易被夹（低金高练度玩家三队基本上只分两种情况，一队高分两队及格/两队高分最后一队凑数）</w:t>
      </w:r>
      <w:r>
        <w:t>；</w:t>
      </w:r>
      <w:r>
        <w:rPr>
          <w:b/>
          <w:bCs/>
          <w:color w:val="A4463F"/>
        </w:rPr>
        <w:t>被夹住的是大盘中坚——高练度低氪玩家</w:t>
      </w:r>
      <w:r>
        <w:t>：有能力挑战星启，但打得吃力</w:t>
      </w:r>
      <w:r>
        <w:rPr>
          <w:rFonts w:hint="eastAsia"/>
        </w:rPr>
        <w:t>拿满</w:t>
      </w:r>
      <w:r>
        <w:t>（2700–3500 分区间），拿不到与增量奖励</w:t>
      </w:r>
      <w:r>
        <w:rPr>
          <w:rFonts w:hint="eastAsia"/>
        </w:rPr>
        <w:t>。</w:t>
      </w:r>
    </w:p>
    <w:p w14:paraId="5B55CE34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设计意图还原：</w:t>
      </w:r>
      <w:r>
        <w:t>星启模式大概率定位为“高难自选层”，给追求挑战的玩家展示空间；奖励刻意不拉开，以免制造练度焦虑。</w:t>
      </w:r>
    </w:p>
    <w:p w14:paraId="0622F5C2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风险：</w:t>
      </w:r>
      <w:r>
        <w:t>奖励差距过小的高难模式，上线后的典型舆情是“做了个寂寞”；差距过大则变成“逼氪”。当前状态偏向前者。V3 只调了敌人血量（难度侧，且未说明加减方向），没动奖励结构（动机侧）。</w:t>
      </w:r>
    </w:p>
    <w:p w14:paraId="7777EA46">
      <w:pPr>
        <w:pStyle w:val="18"/>
        <w:spacing w:before="40" w:after="40" w:line="300" w:lineRule="auto"/>
        <w:ind w:left="240"/>
        <w:rPr>
          <w:rFonts w:hint="eastAsia"/>
        </w:rPr>
      </w:pPr>
      <w:r>
        <w:rPr>
          <w:b/>
          <w:bCs/>
        </w:rPr>
        <w:t>建议与代价：</w:t>
      </w:r>
      <w:r>
        <w:t>不加数值奖励（避免逼氪骂声），加非数值区分——星启专属称号/头像/进度外显。代价是美术资源，但这是已被深渊类玩法反复验证的低风险方案。</w:t>
      </w:r>
    </w:p>
    <w:p w14:paraId="4EB4012A">
      <w:pPr>
        <w:spacing w:before="240" w:after="100"/>
        <w:rPr>
          <w:rFonts w:hint="eastAsia"/>
        </w:rPr>
      </w:pPr>
      <w:r>
        <w:rPr>
          <w:b/>
          <w:bCs/>
          <w:color w:val="164C63"/>
          <w:sz w:val="24"/>
          <w:szCs w:val="24"/>
        </w:rPr>
        <w:t>问题 C：反贪「砖」家的操作映射与容错设计（P5）</w:t>
      </w:r>
    </w:p>
    <w:p w14:paraId="1C11E332">
      <w:pPr>
        <w:pStyle w:val="18"/>
        <w:numPr>
          <w:ilvl w:val="0"/>
          <w:numId w:val="1"/>
        </w:numPr>
        <w:spacing w:before="40" w:after="40" w:line="300" w:lineRule="auto"/>
        <w:rPr>
          <w:rFonts w:hint="eastAsia"/>
        </w:rPr>
      </w:pPr>
      <w:r>
        <w:rPr>
          <w:b/>
          <w:bCs/>
        </w:rPr>
        <w:t>发生场景：</w:t>
      </w:r>
      <w:r>
        <w:t>空格在本作中为“转向”，而多数玩家的既有习惯是“空格=加速下降”；关卡开头描述是清楚的，但肌肉记忆冲突仍会导致不由自主误按（以我自己为例）；现实类堆高达线关卡中，积木形状不规则（斜来斜去）且落定不可变，1–2 次失误即可能导致限时内无法达线。</w:t>
      </w:r>
      <w:r>
        <w:rPr>
          <w:rFonts w:hint="eastAsia"/>
        </w:rPr>
        <w:t>最后两个关卡难度相对较大（各30星穹奖励），玩家可能卡关。</w:t>
      </w:r>
    </w:p>
    <w:p w14:paraId="4AEBD8B7">
      <w:pPr>
        <w:pStyle w:val="18"/>
        <w:numPr>
          <w:ilvl w:val="0"/>
          <w:numId w:val="1"/>
        </w:numPr>
        <w:spacing w:before="40" w:after="40" w:line="300" w:lineRule="auto"/>
        <w:rPr>
          <w:rFonts w:hint="eastAsia"/>
        </w:rPr>
      </w:pPr>
      <w:r>
        <w:rPr>
          <w:b/>
          <w:bCs/>
        </w:rPr>
        <w:t>影响分层：</w:t>
      </w:r>
      <w:r>
        <w:rPr>
          <w:b/>
          <w:bCs/>
          <w:color w:val="A4463F"/>
        </w:rPr>
        <w:t>轻度玩家和休闲玩家</w:t>
      </w:r>
      <w:r>
        <w:rPr>
          <w:rFonts w:hint="eastAsia"/>
          <w:b/>
          <w:bCs/>
          <w:color w:val="A4463F"/>
        </w:rPr>
        <w:t>可能卡关而发出不满声音</w:t>
      </w:r>
      <w:r>
        <w:t>——而小游戏活动的目标受众恰恰是这批人。</w:t>
      </w:r>
    </w:p>
    <w:p w14:paraId="620F98B1">
      <w:pPr>
        <w:pStyle w:val="18"/>
        <w:numPr>
          <w:ilvl w:val="0"/>
          <w:numId w:val="1"/>
        </w:numPr>
        <w:spacing w:before="40" w:after="40" w:line="300" w:lineRule="auto"/>
        <w:rPr>
          <w:rFonts w:hint="eastAsia"/>
        </w:rPr>
      </w:pPr>
      <w:r>
        <w:rPr>
          <w:b/>
          <w:bCs/>
        </w:rPr>
        <w:t>设计意图：</w:t>
      </w:r>
      <w:r>
        <w:t>不规则积木＋不可撤销是这个玩法的差异化核心（区别于俄罗斯方块的“斜”），不能砍；限时达线是难度杠杆</w:t>
      </w:r>
      <w:r>
        <w:rPr>
          <w:rFonts w:hint="eastAsia"/>
        </w:rPr>
        <w:t>（有辅助道具对冲）</w:t>
      </w:r>
    </w:p>
    <w:p w14:paraId="0C11D563">
      <w:pPr>
        <w:pStyle w:val="18"/>
        <w:numPr>
          <w:ilvl w:val="0"/>
          <w:numId w:val="1"/>
        </w:numPr>
        <w:spacing w:before="40" w:after="40" w:line="300" w:lineRule="auto"/>
        <w:rPr>
          <w:rFonts w:hint="eastAsia"/>
        </w:rPr>
      </w:pPr>
      <w:r>
        <w:rPr>
          <w:b/>
          <w:bCs/>
        </w:rPr>
        <w:t>官方响应：</w:t>
      </w:r>
      <w:r>
        <w:t>V3 调整下落速度、降部分关卡难度、改技能教学；V5 再调下落速度与双端交互</w:t>
      </w:r>
    </w:p>
    <w:p>
      <w:r>
        <w:rPr>
          <w:b/>
        </w:rPr>
        <w:t>【v2新增】问题 D：版本迭代与任务清单脱节——缺少“复测通知”机制（P12＋P13 合并）</w:t>
      </w:r>
    </w:p>
    <w:p>
      <w:r>
        <w:rPr>
          <w:b w:val="0"/>
        </w:rPr>
        <w:t>发生场景：V1→V5 五轮更新贯穿测试期。P6 远坂凛削弱、P7 姬子·启行描述补全、P9 圣杯条件调整均为“已闭环”，但每一项都是我对照更新说明自行发现的；V3 星启节点血量调整未说明加减方向，无法据此设计复测，只能整体留到 4.5。</w:t>
      </w:r>
    </w:p>
    <w:p>
      <w:r>
        <w:rPr>
          <w:b w:val="0"/>
        </w:rPr>
        <w:t>影响分层：影响全体测试者而非仅新人。任务清单是静态的，版本是动态的，更新后哪些任务的早期结论已失效没有官方指引；测试者不知情时，提交的仍是过期结论——对官方来说是花了测试成本收回失效数据，直接影响测试数据的有效性。</w:t>
      </w:r>
    </w:p>
    <w:p>
      <w:r>
        <w:rPr>
          <w:b w:val="0"/>
        </w:rPr>
        <w:t>原因推测：测试服更新说明沿用正式服公告口径，数值变更做模糊化处理。正式服模糊化有商业化理由，但测试场景里测试者恰恰需要精确的变更明细来设计验证，口径与场景错位。</w:t>
      </w:r>
    </w:p>
    <w:p>
      <w:r>
        <w:rPr>
          <w:b w:val="0"/>
        </w:rPr>
        <w:t>建议与代价：① 每次版本更新公告附“受影响任务项”标注，提示需复测；② 数值调整在测试者版说明中写明方向与幅度；③ 将更新项与任务号做一次映射清单。成本主要在公告编写侧，收益是回收数据的有效性，属低成本高回报调整。</w:t>
      </w:r>
    </w:p>
    <w:p w14:paraId="2155A397">
      <w:pPr>
        <w:pStyle w:val="18"/>
        <w:spacing w:before="50" w:after="50" w:line="300" w:lineRule="auto"/>
        <w:rPr>
          <w:rFonts w:hint="eastAsia"/>
        </w:rPr>
      </w:pPr>
    </w:p>
    <w:p w14:paraId="352B9EE2">
      <w:pPr>
        <w:pStyle w:val="18"/>
        <w:spacing w:before="50" w:after="50" w:line="300" w:lineRule="auto"/>
        <w:rPr>
          <w:rFonts w:hint="eastAsia"/>
        </w:rPr>
      </w:pPr>
    </w:p>
    <w:p w14:paraId="13F631FB">
      <w:pPr>
        <w:pStyle w:val="18"/>
        <w:spacing w:before="50" w:after="50" w:line="300" w:lineRule="auto"/>
        <w:rPr>
          <w:rFonts w:hint="eastAsia"/>
        </w:rPr>
      </w:pPr>
    </w:p>
    <w:p w14:paraId="006A3E53">
      <w:pPr>
        <w:pStyle w:val="18"/>
        <w:spacing w:before="50" w:after="50" w:line="300" w:lineRule="auto"/>
        <w:ind w:left="480" w:hanging="300"/>
        <w:rPr>
          <w:rFonts w:hint="eastAsia"/>
        </w:rPr>
      </w:pPr>
      <w:r>
        <w:rPr>
          <w:rFonts w:hint="eastAsia"/>
          <w:b/>
          <w:bCs/>
        </w:rPr>
        <w:t>星魂</w:t>
      </w:r>
      <w:r>
        <w:rPr>
          <w:b/>
          <w:bCs/>
        </w:rPr>
        <w:t>相关的</w:t>
      </w:r>
      <w:r>
        <w:rPr>
          <w:rFonts w:hint="eastAsia"/>
          <w:b/>
          <w:bCs/>
        </w:rPr>
        <w:t>测试</w:t>
      </w:r>
      <w:r>
        <w:rPr>
          <w:b/>
          <w:bCs/>
        </w:rPr>
        <w:t>体验任务：</w:t>
      </w:r>
      <w:r>
        <w:t>CN03 账号无法进入导致整块未测（流程问题 P3 的直接后果）。</w:t>
      </w:r>
    </w:p>
    <w:p w14:paraId="789C3F98">
      <w:pPr>
        <w:pStyle w:val="18"/>
        <w:spacing w:before="50" w:after="50" w:line="300" w:lineRule="auto"/>
        <w:ind w:left="480" w:hanging="300"/>
        <w:rPr>
          <w:rFonts w:hint="eastAsia"/>
        </w:rPr>
      </w:pPr>
      <w:r>
        <w:rPr>
          <w:b/>
          <w:bCs/>
        </w:rPr>
        <w:t>星轨之兔的部分玩法：</w:t>
      </w:r>
      <w:r>
        <w:t>只体验了一部分，P8 的结论仅基于已体验部分。</w:t>
      </w:r>
    </w:p>
    <w:p w14:paraId="1B9EB4D2">
      <w:pPr>
        <w:pStyle w:val="18"/>
        <w:spacing w:before="50" w:after="50" w:line="300" w:lineRule="auto"/>
        <w:ind w:left="480" w:hanging="300"/>
        <w:rPr>
          <w:rFonts w:hint="eastAsia"/>
        </w:rPr>
      </w:pPr>
      <w:r>
        <w:rPr>
          <w:b/>
          <w:bCs/>
        </w:rPr>
        <w:t>所有强度结论基于低氪高练度单一视角，</w:t>
      </w:r>
      <w:r>
        <w:t>未覆盖重氪和纯新手视角。</w:t>
      </w:r>
    </w:p>
    <w:p w14:paraId="73388B9B">
      <w:pPr>
        <w:rPr>
          <w:rFonts w:hint="eastAsia"/>
        </w:rPr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624"/>
    <w:rsid w:val="001346F6"/>
    <w:rsid w:val="004A6FF8"/>
    <w:rsid w:val="00606F5F"/>
    <w:rsid w:val="00680624"/>
    <w:rsid w:val="00686173"/>
    <w:rsid w:val="00C8429C"/>
    <w:rsid w:val="00D74620"/>
    <w:rsid w:val="00E33C11"/>
    <w:rsid w:val="0BD32C0E"/>
    <w:rsid w:val="1EB80787"/>
    <w:rsid w:val="232A32A9"/>
    <w:rsid w:val="2FB573EA"/>
    <w:rsid w:val="3AF1362B"/>
    <w:rsid w:val="3F653F6A"/>
    <w:rsid w:val="674A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7212B"/>
      <w:sz w:val="21"/>
      <w:szCs w:val="21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微软雅黑" w:hAnsi="微软雅黑" w:eastAsia="微软雅黑" w:cs="微软雅黑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微软雅黑" w:hAnsi="微软雅黑" w:eastAsia="微软雅黑" w:cs="微软雅黑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微软雅黑" w:hAnsi="微软雅黑" w:eastAsia="微软雅黑" w:cs="微软雅黑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微软雅黑" w:hAnsi="微软雅黑" w:eastAsia="微软雅黑" w:cs="微软雅黑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微软雅黑" w:hAnsi="微软雅黑" w:eastAsia="微软雅黑" w:cs="微软雅黑"/>
      <w:color w:val="2E74B5"/>
      <w:sz w:val="21"/>
      <w:szCs w:val="21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微软雅黑" w:hAnsi="微软雅黑" w:eastAsia="微软雅黑" w:cs="微软雅黑"/>
      <w:color w:val="1F4D78"/>
      <w:sz w:val="21"/>
      <w:szCs w:val="21"/>
      <w:lang w:val="en-US" w:eastAsia="zh-CN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微软雅黑" w:hAnsi="微软雅黑" w:eastAsia="微软雅黑" w:cs="微软雅黑"/>
      <w:color w:val="17212B"/>
      <w:lang w:val="en-US" w:eastAsia="zh-CN" w:bidi="ar-SA"/>
    </w:rPr>
  </w:style>
  <w:style w:type="paragraph" w:styleId="9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19"/>
    <w:semiHidden/>
    <w:unhideWhenUsed/>
    <w:qFormat/>
    <w:uiPriority w:val="99"/>
    <w:rPr>
      <w:rFonts w:ascii="微软雅黑" w:hAnsi="微软雅黑" w:eastAsia="微软雅黑" w:cs="微软雅黑"/>
      <w:color w:val="17212B"/>
      <w:lang w:val="en-US" w:eastAsia="zh-CN" w:bidi="ar-SA"/>
    </w:rPr>
  </w:style>
  <w:style w:type="paragraph" w:styleId="12">
    <w:name w:val="Title"/>
    <w:qFormat/>
    <w:uiPriority w:val="0"/>
    <w:rPr>
      <w:rFonts w:ascii="微软雅黑" w:hAnsi="微软雅黑" w:eastAsia="微软雅黑" w:cs="微软雅黑"/>
      <w:color w:val="17212B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微软雅黑" w:hAnsi="微软雅黑" w:eastAsia="微软雅黑" w:cs="微软雅黑"/>
      <w:color w:val="17212B"/>
      <w:sz w:val="21"/>
      <w:szCs w:val="21"/>
      <w:lang w:val="en-US" w:eastAsia="zh-CN" w:bidi="ar-SA"/>
    </w:rPr>
  </w:style>
  <w:style w:type="character" w:customStyle="1" w:styleId="19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qFormat/>
    <w:uiPriority w:val="99"/>
    <w:rPr>
      <w:sz w:val="20"/>
      <w:szCs w:val="20"/>
    </w:rPr>
  </w:style>
  <w:style w:type="character" w:customStyle="1" w:styleId="21">
    <w:name w:val="页眉 字符"/>
    <w:basedOn w:val="14"/>
    <w:link w:val="10"/>
    <w:qFormat/>
    <w:uiPriority w:val="0"/>
    <w:rPr>
      <w:color w:val="17212B"/>
      <w:sz w:val="18"/>
      <w:szCs w:val="18"/>
    </w:rPr>
  </w:style>
  <w:style w:type="character" w:customStyle="1" w:styleId="22">
    <w:name w:val="页脚 字符"/>
    <w:basedOn w:val="14"/>
    <w:link w:val="9"/>
    <w:qFormat/>
    <w:uiPriority w:val="0"/>
    <w:rPr>
      <w:color w:val="17212B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1372</Words>
  <Characters>1491</Characters>
  <Lines>180</Lines>
  <Paragraphs>215</Paragraphs>
  <TotalTime>2</TotalTime>
  <ScaleCrop>false</ScaleCrop>
  <LinksUpToDate>false</LinksUpToDate>
  <CharactersWithSpaces>1576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2026-07-02T16:43:00Z</dcterms:created>
  <dc:creator>Un-named</dc:creator>
  <cp:lastModifiedBy>羊羊羊</cp:lastModifiedBy>
  <dcterms:modified xsi:type="dcterms:W3CDTF">2026-07-10T01:09:41Z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eyJoZGlkIjoiYzk3OWFkMWM5NWM4YjljMjlhNzU0ZmZiZDU2YTZlZWUiLCJ1c2VySWQiOiI0ODAwNDAyMjQifQ==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522A59865F694EDA917DE37CDA40FDE8_13</vt:lpwstr>
  </property>
</Properties>
</file>