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1E9EC"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1.项目目录结构</w:t>
      </w:r>
    </w:p>
    <w:p w14:paraId="519637BB">
      <w:pPr>
        <w:rPr>
          <w:rFonts w:hint="eastAsia"/>
        </w:rPr>
      </w:pPr>
    </w:p>
    <w:p w14:paraId="162295BE">
      <w:pPr>
        <w:rPr>
          <w:rFonts w:hint="eastAsia"/>
        </w:rPr>
      </w:pPr>
      <w:r>
        <w:rPr>
          <w:rFonts w:hint="eastAsia"/>
        </w:rPr>
        <w:t>BATTERY-IOT-SCREEN/</w:t>
      </w:r>
    </w:p>
    <w:p w14:paraId="6A0208B0">
      <w:pPr>
        <w:rPr>
          <w:rFonts w:hint="eastAsia"/>
        </w:rPr>
      </w:pPr>
      <w:r>
        <w:rPr>
          <w:rFonts w:hint="eastAsia"/>
        </w:rPr>
        <w:t>├── dist/                      # 构建后的产物目录（build output）</w:t>
      </w:r>
    </w:p>
    <w:p w14:paraId="4688226E">
      <w:pPr>
        <w:rPr>
          <w:rFonts w:hint="eastAsia"/>
        </w:rPr>
      </w:pPr>
      <w:r>
        <w:rPr>
          <w:rFonts w:hint="eastAsia"/>
        </w:rPr>
        <w:t>│</w:t>
      </w:r>
    </w:p>
    <w:p w14:paraId="398BF6A5">
      <w:pPr>
        <w:rPr>
          <w:rFonts w:hint="eastAsia"/>
        </w:rPr>
      </w:pPr>
      <w:r>
        <w:rPr>
          <w:rFonts w:hint="eastAsia"/>
        </w:rPr>
        <w:t>├── node_modules/             # 项目依赖模块</w:t>
      </w:r>
    </w:p>
    <w:p w14:paraId="343B86E5">
      <w:pPr>
        <w:rPr>
          <w:rFonts w:hint="eastAsia"/>
        </w:rPr>
      </w:pPr>
      <w:r>
        <w:rPr>
          <w:rFonts w:hint="eastAsia"/>
        </w:rPr>
        <w:t>│</w:t>
      </w:r>
    </w:p>
    <w:p w14:paraId="54F1B641">
      <w:pPr>
        <w:rPr>
          <w:rFonts w:hint="eastAsia"/>
        </w:rPr>
      </w:pPr>
      <w:r>
        <w:rPr>
          <w:rFonts w:hint="eastAsia"/>
        </w:rPr>
        <w:t>├── public/                   # 公共资源目录，静态文件</w:t>
      </w:r>
    </w:p>
    <w:p w14:paraId="137CE7C6">
      <w:pPr>
        <w:rPr>
          <w:rFonts w:hint="eastAsia"/>
        </w:rPr>
      </w:pPr>
      <w:r>
        <w:rPr>
          <w:rFonts w:hint="eastAsia"/>
        </w:rPr>
        <w:t>│</w:t>
      </w:r>
    </w:p>
    <w:p w14:paraId="017D1ED3">
      <w:pPr>
        <w:rPr>
          <w:rFonts w:hint="eastAsia"/>
        </w:rPr>
      </w:pPr>
      <w:r>
        <w:rPr>
          <w:rFonts w:hint="eastAsia"/>
        </w:rPr>
        <w:t>├── src/                      # 源代码文件夹（主开发目录）</w:t>
      </w:r>
    </w:p>
    <w:p w14:paraId="3F72FBBD">
      <w:pPr>
        <w:rPr>
          <w:rFonts w:hint="eastAsia"/>
        </w:rPr>
      </w:pPr>
      <w:r>
        <w:rPr>
          <w:rFonts w:hint="eastAsia"/>
        </w:rPr>
        <w:t>├── api/                     # 封装接口请求方法（如 axios 请求封装）</w:t>
      </w:r>
    </w:p>
    <w:p w14:paraId="15F05C0F">
      <w:pPr>
        <w:rPr>
          <w:rFonts w:hint="eastAsia"/>
        </w:rPr>
      </w:pPr>
      <w:r>
        <w:rPr>
          <w:rFonts w:hint="eastAsia"/>
        </w:rPr>
        <w:t>├── assets/                  # 静态资源文件，如图片、字体等</w:t>
      </w:r>
    </w:p>
    <w:p w14:paraId="28369C53">
      <w:pPr>
        <w:rPr>
          <w:rFonts w:hint="eastAsia"/>
        </w:rPr>
      </w:pPr>
      <w:r>
        <w:rPr>
          <w:rFonts w:hint="eastAsia"/>
        </w:rPr>
        <w:t>├── components/              # 可复用的 Vue 组件</w:t>
      </w:r>
    </w:p>
    <w:p w14:paraId="4E5B6202">
      <w:pPr>
        <w:rPr>
          <w:rFonts w:hint="eastAsia"/>
        </w:rPr>
      </w:pPr>
      <w:r>
        <w:rPr>
          <w:rFonts w:hint="eastAsia"/>
        </w:rPr>
        <w:t xml:space="preserve">   ├── layout/</w:t>
      </w:r>
    </w:p>
    <w:p w14:paraId="5DAE8041">
      <w:pPr>
        <w:rPr>
          <w:rFonts w:hint="eastAsia"/>
        </w:rPr>
      </w:pPr>
      <w:r>
        <w:rPr>
          <w:rFonts w:hint="eastAsia"/>
        </w:rPr>
        <w:t xml:space="preserve">       ├── header.vue        #顶部header</w:t>
      </w:r>
    </w:p>
    <w:p w14:paraId="3CA91700">
      <w:pPr>
        <w:rPr>
          <w:rFonts w:hint="eastAsia"/>
        </w:rPr>
      </w:pPr>
      <w:r>
        <w:rPr>
          <w:rFonts w:hint="eastAsia"/>
        </w:rPr>
        <w:t xml:space="preserve">       ├── index/            #首页图表部分布局</w:t>
      </w:r>
    </w:p>
    <w:p w14:paraId="537FBF6A">
      <w:pPr>
        <w:rPr>
          <w:rFonts w:hint="eastAsia"/>
        </w:rPr>
      </w:pPr>
      <w:r>
        <w:rPr>
          <w:rFonts w:hint="eastAsia"/>
        </w:rPr>
        <w:t xml:space="preserve">   ├── singlePackThree/        #左上角模型展示</w:t>
      </w:r>
    </w:p>
    <w:p w14:paraId="772E1F98">
      <w:pPr>
        <w:rPr>
          <w:rFonts w:hint="eastAsia"/>
        </w:rPr>
      </w:pPr>
      <w:r>
        <w:rPr>
          <w:rFonts w:hint="eastAsia"/>
        </w:rPr>
        <w:t xml:space="preserve">       ├── index.vue            #vue组件</w:t>
      </w:r>
    </w:p>
    <w:p w14:paraId="71736218">
      <w:pPr>
        <w:rPr>
          <w:rFonts w:hint="eastAsia"/>
        </w:rPr>
      </w:pPr>
      <w:r>
        <w:rPr>
          <w:rFonts w:hint="eastAsia"/>
        </w:rPr>
        <w:t xml:space="preserve">   ├── singlePackThreeByColor/  #左下角模型展示</w:t>
      </w:r>
    </w:p>
    <w:p w14:paraId="7DC3DC4B">
      <w:pPr>
        <w:rPr>
          <w:rFonts w:hint="eastAsia"/>
        </w:rPr>
      </w:pPr>
      <w:r>
        <w:rPr>
          <w:rFonts w:hint="eastAsia"/>
        </w:rPr>
        <w:t xml:space="preserve">       ├── index.vue         #vue组件</w:t>
      </w:r>
    </w:p>
    <w:p w14:paraId="2F184142">
      <w:pPr>
        <w:rPr>
          <w:rFonts w:hint="eastAsia"/>
        </w:rPr>
      </w:pPr>
      <w:r>
        <w:rPr>
          <w:rFonts w:hint="eastAsia"/>
        </w:rPr>
        <w:t xml:space="preserve">   ├── bar.vue          #单体电池历史分析数据   标准差组件</w:t>
      </w:r>
    </w:p>
    <w:p w14:paraId="45DC3686">
      <w:pPr>
        <w:rPr>
          <w:rFonts w:hint="eastAsia"/>
        </w:rPr>
      </w:pPr>
      <w:r>
        <w:rPr>
          <w:rFonts w:hint="eastAsia"/>
        </w:rPr>
        <w:t xml:space="preserve">   ├── bode.vue         #bode图</w:t>
      </w:r>
    </w:p>
    <w:p w14:paraId="4BC0A0C7">
      <w:pPr>
        <w:rPr>
          <w:rFonts w:hint="eastAsia"/>
        </w:rPr>
      </w:pPr>
      <w:r>
        <w:rPr>
          <w:rFonts w:hint="eastAsia"/>
        </w:rPr>
        <w:t xml:space="preserve">   ├── Bybar.vue        #单体电池历史分析数据   变异系数组件</w:t>
      </w:r>
    </w:p>
    <w:p w14:paraId="427D0D89">
      <w:pPr>
        <w:rPr>
          <w:rFonts w:hint="eastAsia"/>
        </w:rPr>
      </w:pPr>
      <w:r>
        <w:rPr>
          <w:rFonts w:hint="eastAsia"/>
        </w:rPr>
        <w:t xml:space="preserve">   ├── DoubleLineChart.vue    #cell，pack历史数据分析、弛豫时间分布图</w:t>
      </w:r>
    </w:p>
    <w:p w14:paraId="2A95625F">
      <w:pPr>
        <w:rPr>
          <w:rFonts w:hint="eastAsia"/>
        </w:rPr>
      </w:pPr>
      <w:r>
        <w:rPr>
          <w:rFonts w:hint="eastAsia"/>
        </w:rPr>
        <w:t xml:space="preserve">   ├── heatMapLine.vue         #Nyquist图</w:t>
      </w:r>
    </w:p>
    <w:p w14:paraId="1B20B20B">
      <w:pPr>
        <w:rPr>
          <w:rFonts w:hint="eastAsia"/>
        </w:rPr>
      </w:pPr>
      <w:r>
        <w:rPr>
          <w:rFonts w:hint="eastAsia"/>
        </w:rPr>
        <w:t xml:space="preserve">   ├── heatmapRect.vue         #模组级特征阻抗相关性分析热力图组件</w:t>
      </w:r>
    </w:p>
    <w:p w14:paraId="62811918">
      <w:pPr>
        <w:rPr>
          <w:rFonts w:hint="eastAsia"/>
        </w:rPr>
      </w:pPr>
      <w:r>
        <w:rPr>
          <w:rFonts w:hint="eastAsia"/>
        </w:rPr>
        <w:t xml:space="preserve">   ├── KDELine.vue         #阻抗均值 组件</w:t>
      </w:r>
    </w:p>
    <w:p w14:paraId="319D37D1">
      <w:pPr>
        <w:rPr>
          <w:rFonts w:hint="eastAsia"/>
        </w:rPr>
      </w:pPr>
      <w:r>
        <w:rPr>
          <w:rFonts w:hint="eastAsia"/>
        </w:rPr>
        <w:t xml:space="preserve">   ├── line.vue           #Pack整体变化趋势 折线图</w:t>
      </w:r>
    </w:p>
    <w:p w14:paraId="2F7D5185">
      <w:pPr>
        <w:rPr>
          <w:rFonts w:hint="eastAsia"/>
        </w:rPr>
      </w:pPr>
      <w:r>
        <w:rPr>
          <w:rFonts w:hint="eastAsia"/>
        </w:rPr>
        <w:t xml:space="preserve">   ├── TimeChose.vue         #数据导出 对话框组件</w:t>
      </w:r>
    </w:p>
    <w:p w14:paraId="70C9EEA8">
      <w:pPr>
        <w:rPr>
          <w:rFonts w:hint="eastAsia"/>
        </w:rPr>
      </w:pPr>
    </w:p>
    <w:p w14:paraId="5CE3551C">
      <w:pPr>
        <w:rPr>
          <w:rFonts w:hint="eastAsia"/>
        </w:rPr>
      </w:pPr>
      <w:r>
        <w:rPr>
          <w:rFonts w:hint="eastAsia"/>
        </w:rPr>
        <w:t>├── store/                   # 工具函数或通用方法库</w:t>
      </w:r>
    </w:p>
    <w:p w14:paraId="2292A119">
      <w:pPr>
        <w:rPr>
          <w:rFonts w:hint="eastAsia"/>
        </w:rPr>
      </w:pPr>
      <w:r>
        <w:rPr>
          <w:rFonts w:hint="eastAsia"/>
        </w:rPr>
        <w:t>├── index.js          #//所选pack、控制对话框显/隐等，详见代码注释</w:t>
      </w:r>
    </w:p>
    <w:p w14:paraId="1ABC4DE7">
      <w:pPr>
        <w:rPr>
          <w:rFonts w:hint="eastAsia"/>
        </w:rPr>
      </w:pPr>
      <w:r>
        <w:rPr>
          <w:rFonts w:hint="eastAsia"/>
        </w:rPr>
        <w:t>├── tools /                   # 状态管理（Vuex）</w:t>
      </w:r>
    </w:p>
    <w:p w14:paraId="79B5FDFD">
      <w:pPr>
        <w:rPr>
          <w:rFonts w:hint="eastAsia"/>
        </w:rPr>
      </w:pPr>
      <w:r>
        <w:rPr>
          <w:rFonts w:hint="eastAsia"/>
        </w:rPr>
        <w:t xml:space="preserve">   ├── addCSS2D.ts          #添加轮询文字方法（未使用） </w:t>
      </w:r>
    </w:p>
    <w:p w14:paraId="74332F1A">
      <w:pPr>
        <w:rPr>
          <w:rFonts w:hint="eastAsia"/>
        </w:rPr>
      </w:pPr>
      <w:r>
        <w:rPr>
          <w:rFonts w:hint="eastAsia"/>
        </w:rPr>
        <w:t>├── addFence.ts          #首页电池包围盒效果</w:t>
      </w:r>
    </w:p>
    <w:p w14:paraId="1795B8D9">
      <w:pPr>
        <w:rPr>
          <w:rFonts w:hint="eastAsia"/>
        </w:rPr>
      </w:pPr>
      <w:r>
        <w:rPr>
          <w:rFonts w:hint="eastAsia"/>
        </w:rPr>
        <w:t>├── view/                    # 页面级组件或视图（根据路由划分）</w:t>
      </w:r>
    </w:p>
    <w:p w14:paraId="4C997FD5">
      <w:pPr>
        <w:rPr>
          <w:rFonts w:hint="eastAsia"/>
        </w:rPr>
      </w:pPr>
      <w:r>
        <w:rPr>
          <w:rFonts w:hint="eastAsia"/>
        </w:rPr>
        <w:t>├── DataView.vue          # 第二页 数据展示页面</w:t>
      </w:r>
    </w:p>
    <w:p w14:paraId="1841B441">
      <w:pPr>
        <w:rPr>
          <w:rFonts w:hint="eastAsia"/>
        </w:rPr>
      </w:pPr>
      <w:r>
        <w:rPr>
          <w:rFonts w:hint="eastAsia"/>
        </w:rPr>
        <w:t>├── ThreeView.vue          # 第一页 首页模型展示页面</w:t>
      </w:r>
    </w:p>
    <w:p w14:paraId="11336830">
      <w:pPr>
        <w:rPr>
          <w:rFonts w:hint="eastAsia"/>
        </w:rPr>
      </w:pPr>
      <w:r>
        <w:rPr>
          <w:rFonts w:hint="eastAsia"/>
        </w:rPr>
        <w:t>│</w:t>
      </w:r>
    </w:p>
    <w:p w14:paraId="7434015B">
      <w:pPr>
        <w:rPr>
          <w:rFonts w:hint="eastAsia"/>
        </w:rPr>
      </w:pPr>
      <w:r>
        <w:rPr>
          <w:rFonts w:hint="eastAsia"/>
        </w:rPr>
        <w:t>├── App.vue                  # 根组件</w:t>
      </w:r>
    </w:p>
    <w:p w14:paraId="0749DE9D">
      <w:pPr>
        <w:rPr>
          <w:rFonts w:hint="eastAsia"/>
        </w:rPr>
      </w:pPr>
      <w:r>
        <w:rPr>
          <w:rFonts w:hint="eastAsia"/>
        </w:rPr>
        <w:t>├── main.ts                  # 应用入口文件</w:t>
      </w:r>
    </w:p>
    <w:p w14:paraId="48CBC51B">
      <w:pPr>
        <w:rPr>
          <w:rFonts w:hint="eastAsia"/>
        </w:rPr>
      </w:pPr>
      <w:r>
        <w:rPr>
          <w:rFonts w:hint="eastAsia"/>
        </w:rPr>
        <w:t>├── style.css                # 全局样式</w:t>
      </w:r>
    </w:p>
    <w:p w14:paraId="5475A80E">
      <w:pPr>
        <w:rPr>
          <w:rFonts w:hint="eastAsia"/>
        </w:rPr>
      </w:pPr>
      <w:r>
        <w:rPr>
          <w:rFonts w:hint="eastAsia"/>
        </w:rPr>
        <w:t>└── vite-env.d.ts            # Vite 的环境类型声明</w:t>
      </w:r>
    </w:p>
    <w:p w14:paraId="079D70F3">
      <w:pPr>
        <w:rPr>
          <w:rFonts w:hint="eastAsia"/>
        </w:rPr>
      </w:pPr>
      <w:r>
        <w:rPr>
          <w:rFonts w:hint="eastAsia"/>
        </w:rPr>
        <w:t>├── .gitignore                # Git 忽略配置</w:t>
      </w:r>
    </w:p>
    <w:p w14:paraId="4260B5C9">
      <w:pPr>
        <w:rPr>
          <w:rFonts w:hint="eastAsia"/>
        </w:rPr>
      </w:pPr>
      <w:r>
        <w:rPr>
          <w:rFonts w:hint="eastAsia"/>
        </w:rPr>
        <w:t>├── dist.zip                  # 打包后的 zip 文件</w:t>
      </w:r>
    </w:p>
    <w:p w14:paraId="0DDBC63F">
      <w:pPr>
        <w:rPr>
          <w:rFonts w:hint="eastAsia"/>
        </w:rPr>
      </w:pPr>
      <w:r>
        <w:rPr>
          <w:rFonts w:hint="eastAsia"/>
        </w:rPr>
        <w:t>├── index.html                # 项目入口 HTML 文件</w:t>
      </w:r>
    </w:p>
    <w:p w14:paraId="3044F818">
      <w:pPr>
        <w:rPr>
          <w:rFonts w:hint="eastAsia"/>
        </w:rPr>
      </w:pPr>
      <w:r>
        <w:rPr>
          <w:rFonts w:hint="eastAsia"/>
        </w:rPr>
        <w:t>├── package.json              # 项目依赖及脚本配置</w:t>
      </w:r>
    </w:p>
    <w:p w14:paraId="58003FC1">
      <w:pPr>
        <w:rPr>
          <w:rFonts w:hint="eastAsia"/>
        </w:rPr>
      </w:pPr>
      <w:r>
        <w:rPr>
          <w:rFonts w:hint="eastAsia"/>
        </w:rPr>
        <w:t>├── pnpm-lock.yaml            # PNPM 的锁定文件，记录依赖版本</w:t>
      </w:r>
    </w:p>
    <w:p w14:paraId="0F6CFD67">
      <w:pPr>
        <w:rPr>
          <w:rFonts w:hint="eastAsia"/>
        </w:rPr>
      </w:pPr>
      <w:r>
        <w:rPr>
          <w:rFonts w:hint="eastAsia"/>
        </w:rPr>
        <w:t>├── README.md                 # 项目说明文档</w:t>
      </w:r>
    </w:p>
    <w:p w14:paraId="33F96023">
      <w:pPr>
        <w:rPr>
          <w:rFonts w:hint="eastAsia"/>
        </w:rPr>
      </w:pPr>
      <w:r>
        <w:rPr>
          <w:rFonts w:hint="eastAsia"/>
        </w:rPr>
        <w:t>│</w:t>
      </w:r>
    </w:p>
    <w:p w14:paraId="6127A030">
      <w:pPr>
        <w:rPr>
          <w:rFonts w:hint="eastAsia"/>
        </w:rPr>
      </w:pPr>
      <w:r>
        <w:rPr>
          <w:rFonts w:hint="eastAsia"/>
        </w:rPr>
        <w:t>├── tsconfig.app.json         # TypeScript 应用配置</w:t>
      </w:r>
    </w:p>
    <w:p w14:paraId="099D739F">
      <w:pPr>
        <w:rPr>
          <w:rFonts w:hint="eastAsia"/>
        </w:rPr>
      </w:pPr>
      <w:r>
        <w:rPr>
          <w:rFonts w:hint="eastAsia"/>
        </w:rPr>
        <w:t>├── tsconfig.json             # TypeScript 通用配置</w:t>
      </w:r>
    </w:p>
    <w:p w14:paraId="5483F27E">
      <w:pPr>
        <w:rPr>
          <w:rFonts w:hint="eastAsia"/>
        </w:rPr>
      </w:pPr>
      <w:r>
        <w:rPr>
          <w:rFonts w:hint="eastAsia"/>
        </w:rPr>
        <w:t>├── tsconfig.node.json        # Node 相关的 TS 配置</w:t>
      </w:r>
    </w:p>
    <w:p w14:paraId="0BABE616">
      <w:pPr>
        <w:rPr>
          <w:rFonts w:hint="eastAsia"/>
        </w:rPr>
      </w:pPr>
      <w:r>
        <w:rPr>
          <w:rFonts w:hint="eastAsia"/>
        </w:rPr>
        <w:t>│</w:t>
      </w:r>
    </w:p>
    <w:p w14:paraId="2FE45A12">
      <w:pPr>
        <w:rPr>
          <w:rFonts w:hint="eastAsia"/>
        </w:rPr>
      </w:pPr>
      <w:r>
        <w:rPr>
          <w:rFonts w:hint="eastAsia"/>
        </w:rPr>
        <w:t>└── vite.config.ts            # Vite 配置文件</w:t>
      </w:r>
    </w:p>
    <w:p w14:paraId="42AE7B0C">
      <w:pPr>
        <w:rPr>
          <w:rFonts w:hint="eastAsia"/>
          <w:b/>
          <w:bCs/>
          <w:sz w:val="32"/>
          <w:szCs w:val="40"/>
        </w:rPr>
      </w:pPr>
    </w:p>
    <w:p w14:paraId="77C9BC3C"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2.技术栈</w:t>
      </w:r>
    </w:p>
    <w:p w14:paraId="092C9A8C">
      <w:pPr>
        <w:rPr>
          <w:rFonts w:hint="eastAsia"/>
          <w:lang w:val="en-US" w:eastAsia="zh-CN"/>
        </w:rPr>
      </w:pPr>
      <w:r>
        <w:rPr>
          <w:rFonts w:hint="eastAsia"/>
        </w:rPr>
        <w:t>Vue3+Ts+vite</w:t>
      </w:r>
      <w:r>
        <w:rPr>
          <w:rFonts w:hint="eastAsia"/>
          <w:lang w:val="en-US" w:eastAsia="zh-CN"/>
        </w:rPr>
        <w:t xml:space="preserve">  node版本&gt;=18</w:t>
      </w:r>
    </w:p>
    <w:p w14:paraId="4B1B9744">
      <w:pPr>
        <w:rPr>
          <w:rFonts w:hint="default"/>
          <w:lang w:val="en-US" w:eastAsia="zh-CN"/>
        </w:rPr>
      </w:pPr>
    </w:p>
    <w:p w14:paraId="43A06DC7">
      <w:pPr>
        <w:rPr>
          <w:rFonts w:hint="eastAsia"/>
        </w:rPr>
      </w:pPr>
      <w:r>
        <w:rPr>
          <w:rFonts w:hint="eastAsia"/>
        </w:rPr>
        <w:t>使用外部库：three.js、echarts.js</w:t>
      </w:r>
    </w:p>
    <w:p w14:paraId="4F7F9797">
      <w:pPr>
        <w:rPr>
          <w:rFonts w:hint="eastAsia"/>
        </w:rPr>
      </w:pPr>
    </w:p>
    <w:p w14:paraId="4C932640"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3.重要部分讲解</w:t>
      </w:r>
    </w:p>
    <w:p w14:paraId="462A281C">
      <w:pPr>
        <w:rPr>
          <w:rFonts w:hint="eastAsia"/>
        </w:rPr>
      </w:pPr>
      <w:r>
        <w:rPr>
          <w:rFonts w:hint="eastAsia"/>
        </w:rPr>
        <w:t>1.关于cell级别电池数据切换</w:t>
      </w:r>
    </w:p>
    <w:p w14:paraId="463CD58E">
      <w:pPr>
        <w:rPr>
          <w:rFonts w:hint="eastAsia"/>
        </w:rPr>
      </w:pPr>
      <w:r>
        <w:rPr>
          <w:rFonts w:hint="eastAsia"/>
        </w:rPr>
        <w:t>1）全部为父组件传递子组件数据，传递的数据发生变化时，触发子组件图标数据更新</w:t>
      </w:r>
    </w:p>
    <w:p w14:paraId="374939DB">
      <w:pPr>
        <w:rPr>
          <w:rFonts w:hint="eastAsia"/>
        </w:rPr>
      </w:pPr>
      <w:r>
        <w:rPr>
          <w:rFonts w:hint="eastAsia"/>
        </w:rPr>
        <w:t>2）图标数据更新方法均为：chart.value.setOption（{options}）</w:t>
      </w:r>
    </w:p>
    <w:p w14:paraId="1A504BEB">
      <w:pPr>
        <w:rPr>
          <w:rFonts w:hint="eastAsia"/>
        </w:rPr>
      </w:pPr>
      <w:r>
        <w:rPr>
          <w:rFonts w:hint="eastAsia"/>
        </w:rPr>
        <w:t>watch(</w:t>
      </w:r>
    </w:p>
    <w:p w14:paraId="2F805859">
      <w:pPr>
        <w:rPr>
          <w:rFonts w:hint="eastAsia"/>
        </w:rPr>
      </w:pPr>
      <w:r>
        <w:rPr>
          <w:rFonts w:hint="eastAsia"/>
        </w:rPr>
        <w:t xml:space="preserve">  () =&gt; props.heatData,</w:t>
      </w:r>
    </w:p>
    <w:p w14:paraId="65199978">
      <w:pPr>
        <w:rPr>
          <w:rFonts w:hint="eastAsia"/>
        </w:rPr>
      </w:pPr>
      <w:r>
        <w:rPr>
          <w:rFonts w:hint="eastAsia"/>
        </w:rPr>
        <w:t xml:space="preserve">  (newVal, oldVal) =&gt; {</w:t>
      </w:r>
    </w:p>
    <w:p w14:paraId="22D8DE9A">
      <w:pPr>
        <w:rPr>
          <w:rFonts w:hint="eastAsia"/>
        </w:rPr>
      </w:pPr>
      <w:r>
        <w:rPr>
          <w:rFonts w:hint="eastAsia"/>
        </w:rPr>
        <w:t xml:space="preserve">    chart.value.setOption({</w:t>
      </w:r>
    </w:p>
    <w:p w14:paraId="76850C5D">
      <w:pPr>
        <w:rPr>
          <w:rFonts w:hint="eastAsia"/>
        </w:rPr>
      </w:pPr>
      <w:r>
        <w:rPr>
          <w:rFonts w:hint="eastAsia"/>
        </w:rPr>
        <w:t xml:space="preserve">      series: [</w:t>
      </w:r>
    </w:p>
    <w:p w14:paraId="6E4B908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8892EF4">
      <w:pPr>
        <w:rPr>
          <w:rFonts w:hint="eastAsia"/>
        </w:rPr>
      </w:pPr>
      <w:r>
        <w:rPr>
          <w:rFonts w:hint="eastAsia"/>
        </w:rPr>
        <w:t xml:space="preserve">          data: newVal,</w:t>
      </w:r>
    </w:p>
    <w:p w14:paraId="24322F27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0F376B1">
      <w:pPr>
        <w:rPr>
          <w:rFonts w:hint="eastAsia"/>
        </w:rPr>
      </w:pPr>
      <w:r>
        <w:rPr>
          <w:rFonts w:hint="eastAsia"/>
        </w:rPr>
        <w:t xml:space="preserve">      ],</w:t>
      </w:r>
    </w:p>
    <w:p w14:paraId="7B826365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40F8A9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68874E0">
      <w:pPr>
        <w:rPr>
          <w:rFonts w:hint="eastAsia"/>
        </w:rPr>
      </w:pPr>
      <w:r>
        <w:rPr>
          <w:rFonts w:hint="eastAsia"/>
        </w:rPr>
        <w:t xml:space="preserve">  { deep: true }</w:t>
      </w:r>
    </w:p>
    <w:p w14:paraId="744BB26A">
      <w:pPr>
        <w:rPr>
          <w:rFonts w:hint="eastAsia"/>
        </w:rPr>
      </w:pPr>
      <w:r>
        <w:rPr>
          <w:rFonts w:hint="eastAsia"/>
        </w:rPr>
        <w:t>);</w:t>
      </w:r>
    </w:p>
    <w:p w14:paraId="17DA58F4">
      <w:pPr>
        <w:rPr>
          <w:rFonts w:hint="eastAsia"/>
        </w:rPr>
      </w:pPr>
      <w:r>
        <w:rPr>
          <w:rFonts w:hint="eastAsia"/>
        </w:rPr>
        <w:t>3）首页模型选中逻辑原理</w:t>
      </w:r>
    </w:p>
    <w:p w14:paraId="6D2CD0D8">
      <w:pPr>
        <w:rPr>
          <w:rFonts w:hint="eastAsia"/>
        </w:rPr>
      </w:pPr>
      <w:r>
        <w:rPr>
          <w:rFonts w:hint="eastAsia"/>
        </w:rPr>
        <w:t>Raycaster</w:t>
      </w:r>
    </w:p>
    <w:p w14:paraId="3E1D51F1">
      <w:pPr>
        <w:rPr>
          <w:rFonts w:hint="eastAsia"/>
        </w:rPr>
      </w:pPr>
      <w:r>
        <w:rPr>
          <w:rFonts w:hint="eastAsia"/>
        </w:rPr>
        <w:t>射线投射器，可基于鼠标点和相机，在世界坐标系内建立一条射线，与模型相交后得到选中模型，设置选中模型的颜色或者贴图即可</w:t>
      </w:r>
    </w:p>
    <w:p w14:paraId="12C55E94">
      <w:pPr>
        <w:rPr>
          <w:rFonts w:hint="eastAsia"/>
        </w:rPr>
      </w:pPr>
      <w:r>
        <w:rPr>
          <w:rFonts w:hint="eastAsia"/>
        </w:rPr>
        <w:t>4）第二页左上坐下cell电池模型展示</w:t>
      </w:r>
    </w:p>
    <w:p w14:paraId="2C16D2E1">
      <w:pPr>
        <w:rPr>
          <w:rFonts w:hint="eastAsia"/>
        </w:rPr>
      </w:pPr>
      <w:r>
        <w:rPr>
          <w:rFonts w:hint="eastAsia"/>
        </w:rPr>
        <w:t>左上为设置定时器修改当前电池索引的纹理，实现高亮效果</w:t>
      </w:r>
    </w:p>
    <w:p w14:paraId="06B8A30A">
      <w:pPr>
        <w:rPr>
          <w:rFonts w:hint="eastAsia"/>
        </w:rPr>
      </w:pPr>
      <w:r>
        <w:rPr>
          <w:rFonts w:hint="eastAsia"/>
        </w:rPr>
        <w:t>左下同理，只是根据接口hex颜色值控制每一块电池颜色</w:t>
      </w:r>
    </w:p>
    <w:p w14:paraId="32768904">
      <w:pPr>
        <w:rPr>
          <w:rFonts w:hint="eastAsia"/>
        </w:rPr>
      </w:pPr>
    </w:p>
    <w:p w14:paraId="07D975B3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项目启动方法</w:t>
      </w:r>
    </w:p>
    <w:p w14:paraId="70C843AD"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在项目根目录下npm i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安装完成后 npm run dev  按住ctrl+鼠标左键，即可打开项目</w:t>
      </w:r>
    </w:p>
    <w:p w14:paraId="7AC2A331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切换当前显示模型</w:t>
      </w:r>
    </w:p>
    <w:p w14:paraId="09124A35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接口packType切换 52  104两种</w:t>
      </w:r>
    </w:p>
    <w:p w14:paraId="5B8C3A1B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 w14:paraId="5E91E4BD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 w14:paraId="415DD374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 w14:paraId="4BF01CDA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Figma在线链接</w:t>
      </w:r>
    </w:p>
    <w:p w14:paraId="165D14F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https://www.figma.com/design/TXFI8MPiVapEKM4cDQZGTA/%E5%A4%A7%E5%B1%8F?node-id=0-1&amp;t=xxaqlnIL61i8l9IB-1</w:t>
      </w:r>
    </w:p>
    <w:p w14:paraId="200FB2C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bookmarkStart w:id="0" w:name="_GoBack"/>
      <w:bookmarkEnd w:id="0"/>
    </w:p>
    <w:p w14:paraId="5318EECA"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</w:p>
    <w:p w14:paraId="2CA29308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 w14:paraId="4EFBE987">
      <w:pPr>
        <w:rPr>
          <w:rFonts w:hint="eastAsia"/>
        </w:rPr>
      </w:pPr>
    </w:p>
    <w:p w14:paraId="5C907999">
      <w:pPr>
        <w:rPr>
          <w:rFonts w:hint="eastAsia"/>
        </w:rPr>
      </w:pPr>
    </w:p>
    <w:p w14:paraId="5B7BCC64">
      <w:pPr>
        <w:rPr>
          <w:rFonts w:hint="eastAsia"/>
        </w:rPr>
      </w:pPr>
    </w:p>
    <w:p w14:paraId="13AF32FF">
      <w:pPr>
        <w:rPr>
          <w:rFonts w:hint="eastAsia"/>
        </w:rPr>
      </w:pPr>
    </w:p>
    <w:p w14:paraId="550A6BB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48D59"/>
    <w:multiLevelType w:val="singleLevel"/>
    <w:tmpl w:val="22E48D5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3708C"/>
    <w:rsid w:val="29412FC9"/>
    <w:rsid w:val="2F552934"/>
    <w:rsid w:val="6FED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928</Words>
  <Characters>1652</Characters>
  <Lines>0</Lines>
  <Paragraphs>0</Paragraphs>
  <TotalTime>10</TotalTime>
  <ScaleCrop>false</ScaleCrop>
  <LinksUpToDate>false</LinksUpToDate>
  <CharactersWithSpaces>2462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2025-04-14T03:34:00Z</dcterms:created>
  <dc:creator>Administrator</dc:creator>
  <cp:lastModifiedBy>mirror.</cp:lastModifiedBy>
  <dcterms:modified xsi:type="dcterms:W3CDTF">2025-04-17T01:26:24Z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eyJoZGlkIjoiZWFlNzM0ZDEyNDRiNzJlNmI2ZTEyYzJlMmFlMWI1MzkiLCJ1c2VySWQiOiI2MjAwMjU3NjgifQ==</vt:lpwstr>
  </property>
  <property fmtid="{D5CDD505-2E9C-101B-9397-08002B2CF9AE}" pid="4" name="ICV">
    <vt:lpwstr>4771DE12E8AB4B3F9875178FE58D4899_13</vt:lpwstr>
  </property>
</Properties>
</file>