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제갈세가諸葛世家-무공-총정리-무협-설정-기준"/>
    <w:p>
      <w:pPr>
        <w:pStyle w:val="Heading1"/>
      </w:pPr>
      <w:r>
        <w:t xml:space="preserve">제갈세가(諸葛世家) 무공 총정리 — 무협 설정 기준</w:t>
      </w:r>
    </w:p>
    <w:bookmarkStart w:id="22" w:name="개요-머리로-싸우는-가문"/>
    <w:p>
      <w:pPr>
        <w:pStyle w:val="Heading2"/>
      </w:pPr>
      <w:r>
        <w:t xml:space="preserve">개요 — 머리로 싸우는 가문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호북성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무림세가. 제갈씨 혈족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진법·기관진식·지략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무림맹 군사(참모)·총사</w:t>
            </w:r>
          </w:p>
        </w:tc>
      </w:tr>
    </w:tbl>
    <w:p>
      <w:pPr>
        <w:pStyle w:val="BodyText"/>
      </w:pPr>
      <w:r>
        <w:t xml:space="preserve">제갈량의 이름에 걸맞게</w:t>
      </w:r>
      <w:r>
        <w:t xml:space="preserve"> </w:t>
      </w:r>
      <w:r>
        <w:rPr>
          <w:bCs/>
          <w:b/>
        </w:rPr>
        <w:t xml:space="preserve">대부분 머리 쓰는 문파</w:t>
      </w:r>
      <w:r>
        <w:t xml:space="preserve">로 나오며 무림맹 참모 역할로 아주 자주 등장한다. 주로</w:t>
      </w:r>
      <w:r>
        <w:t xml:space="preserve"> </w:t>
      </w:r>
      <w:r>
        <w:rPr>
          <w:bCs/>
          <w:b/>
        </w:rPr>
        <w:t xml:space="preserve">진법, 섭선(부채), 판관필</w:t>
      </w:r>
      <w:r>
        <w:t xml:space="preserve"> </w:t>
      </w:r>
      <w:r>
        <w:t xml:space="preserve">등 무공에서도 문사 이미지가 강조된다.</w:t>
      </w:r>
    </w:p>
    <w:bookmarkStart w:id="20" w:name="낮은-무력-높은-학식"/>
    <w:p>
      <w:pPr>
        <w:pStyle w:val="Heading3"/>
      </w:pPr>
      <w:r>
        <w:t xml:space="preserve">낮은 무력, 높은 학식</w:t>
      </w:r>
    </w:p>
    <w:p>
      <w:pPr>
        <w:pStyle w:val="FirstParagraph"/>
      </w:pPr>
      <w:r>
        <w:t xml:space="preserve">무공의 수위는 유력 무림 조직 중에서는</w:t>
      </w:r>
      <w:r>
        <w:t xml:space="preserve"> </w:t>
      </w:r>
      <w:r>
        <w:rPr>
          <w:bCs/>
          <w:b/>
        </w:rPr>
        <w:t xml:space="preserve">낮은 편으로 묘사되는 경우가 많다.</w:t>
      </w:r>
      <w:r>
        <w:t xml:space="preserve"> </w:t>
      </w:r>
      <w:r>
        <w:t xml:space="preserve">그 대신 다음에 도통해 있다는 설정이 보편적이다.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금기서화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琴棋書畵 — 거문고·바둑·글씨·그림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의복성상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醫卜星相 — 의술·점복·천문·관상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공예잡학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工藝雜學 — 기관·공예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무천종식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貿遷種植 — 교역·농업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기관, 진법, 용인술, 전술</w:t>
            </w:r>
          </w:p>
        </w:tc>
      </w:tr>
    </w:tbl>
    <w:p>
      <w:pPr>
        <w:pStyle w:val="BodyText"/>
      </w:pPr>
      <w:r>
        <w:t xml:space="preserve">기관진식이나 진법, 지략, 환술이나 주술 등을 주로 쓰는 포지션이다 보니</w:t>
      </w:r>
      <w:r>
        <w:t xml:space="preserve"> </w:t>
      </w:r>
      <w:r>
        <w:rPr>
          <w:bCs/>
          <w:b/>
        </w:rPr>
        <w:t xml:space="preserve">검법 등 무공이 중요한 무협물에서는 주인공으로 등장하는 경우가 드물다.</w:t>
      </w:r>
      <w:r>
        <w:t xml:space="preserve"> </w:t>
      </w:r>
      <w:r>
        <w:t xml:space="preserve">무림맹이 나오면 군사·총사 역할은 대개 제갈세가의 차지이며, 지적 노동도 전담한다.</w:t>
      </w:r>
    </w:p>
    <w:bookmarkEnd w:id="20"/>
    <w:bookmarkStart w:id="21" w:name="현실과의-차이"/>
    <w:p>
      <w:pPr>
        <w:pStyle w:val="Heading3"/>
      </w:pPr>
      <w:r>
        <w:t xml:space="preserve">현실과의 차이</w:t>
      </w:r>
    </w:p>
    <w:p>
      <w:pPr>
        <w:pStyle w:val="FirstParagraph"/>
      </w:pPr>
      <w:r>
        <w:t xml:space="preserve">실제 제갈량의 후손들은 관료 집안이었고 무공과는 무관하다. 한동안 파촉 지방에서 큰 명성을 가졌고 후대에도 각 정부에 중용되었지만,</w:t>
      </w:r>
      <w:r>
        <w:t xml:space="preserve"> </w:t>
      </w:r>
      <w:r>
        <w:rPr>
          <w:bCs/>
          <w:b/>
        </w:rPr>
        <w:t xml:space="preserve">당나라 시대에 이르러선 이미 평범한 가문</w:t>
      </w:r>
      <w:r>
        <w:t xml:space="preserve">이 되어 있었다.</w:t>
      </w:r>
    </w:p>
    <w:bookmarkEnd w:id="21"/>
    <w:bookmarkEnd w:id="22"/>
    <w:bookmarkStart w:id="23" w:name="내공심법"/>
    <w:p>
      <w:pPr>
        <w:pStyle w:val="Heading2"/>
      </w:pPr>
      <w:r>
        <w:t xml:space="preserve">내공심법</w:t>
      </w:r>
    </w:p>
    <w:p>
      <w:pPr>
        <w:pStyle w:val="FirstParagraph"/>
      </w:pPr>
      <w:r>
        <w:t xml:space="preserve">제갈세가는 심법 목록이 빈약하다. 무력이 주력이 아닌 설정 때문이며, 대신</w:t>
      </w:r>
      <w:r>
        <w:t xml:space="preserve"> </w:t>
      </w:r>
      <w:r>
        <w:rPr>
          <w:bCs/>
          <w:b/>
        </w:rPr>
        <w:t xml:space="preserve">정신·감각 계열</w:t>
      </w:r>
      <w:r>
        <w:t xml:space="preserve">로 채워진다.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청심결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淸心訣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마음을 맑게 하는 기초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제갈심공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諸葛心功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가전 기본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팔문둔갑신공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八門遁甲神功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기문둔갑의 이치를 내공으로 옮긴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와룡심법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臥龍心法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와룡(제갈량의 호) — 가문 최고 심법</w:t>
            </w:r>
          </w:p>
        </w:tc>
      </w:tr>
    </w:tbl>
    <w:p>
      <w:pPr>
        <w:pStyle w:val="BodyText"/>
      </w:pPr>
      <w:r>
        <w:t xml:space="preserve">※ 제갈세가의 심법은</w:t>
      </w:r>
      <w:r>
        <w:t xml:space="preserve"> </w:t>
      </w:r>
      <w:r>
        <w:rPr>
          <w:bCs/>
          <w:b/>
        </w:rPr>
        <w:t xml:space="preserve">작품마다 이름이 제각각</w:t>
      </w:r>
      <w:r>
        <w:t xml:space="preserve">이며 확립된 정전이 없다. 위 표는 무협에서 흔히 쓰이는 명명 패턴을 정리한 것으로, 창작 참고용이다.</w:t>
      </w:r>
    </w:p>
    <w:bookmarkEnd w:id="23"/>
    <w:bookmarkStart w:id="24" w:name="무기술-섭선과-판관필"/>
    <w:p>
      <w:pPr>
        <w:pStyle w:val="Heading2"/>
      </w:pPr>
      <w:r>
        <w:t xml:space="preserve">무기술 — 섭선과 판관필</w:t>
      </w:r>
    </w:p>
    <w:p>
      <w:pPr>
        <w:pStyle w:val="FirstParagraph"/>
      </w:pPr>
      <w:r>
        <w:t xml:space="preserve">제갈세가의 무기는</w:t>
      </w:r>
      <w:r>
        <w:t xml:space="preserve"> </w:t>
      </w:r>
      <w:r>
        <w:rPr>
          <w:bCs/>
          <w:b/>
        </w:rPr>
        <w:t xml:space="preserve">학자의 물건</w:t>
      </w:r>
      <w:r>
        <w:t xml:space="preserve">이다. 이것이 정체성이다.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판관필법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判官筆法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쇠로 만든 붓. 점혈에 특화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섭선술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摺扇術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접부채. 펴고 접는 동작으로 공방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鐵扇舞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철제 부채를 쓰는 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羽扇指法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깃털 부채 — 제갈량의 상징물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기문검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奇門劍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기문둔갑 이치를 검에 적용</w:t>
            </w:r>
          </w:p>
        </w:tc>
      </w:tr>
    </w:tbl>
    <w:p>
      <w:pPr>
        <w:pStyle w:val="BodyText"/>
      </w:pPr>
      <w:r>
        <w:t xml:space="preserve">부채는</w:t>
      </w:r>
      <w:r>
        <w:t xml:space="preserve"> </w:t>
      </w:r>
      <w:r>
        <w:rPr>
          <w:bCs/>
          <w:b/>
        </w:rPr>
        <w:t xml:space="preserve">방어구이자 무기이자 신호기</w:t>
      </w:r>
      <w:r>
        <w:t xml:space="preserve">로 동시에 쓸 수 있다는 점에서 진법 지휘와 결합하기 좋다.</w:t>
      </w:r>
    </w:p>
    <w:bookmarkEnd w:id="24"/>
    <w:bookmarkStart w:id="26" w:name="진법-본체"/>
    <w:p>
      <w:pPr>
        <w:pStyle w:val="Heading2"/>
      </w:pPr>
      <w:r>
        <w:t xml:space="preserve">진법 — 본체</w:t>
      </w:r>
    </w:p>
    <w:p>
      <w:pPr>
        <w:pStyle w:val="FirstParagraph"/>
      </w:pPr>
      <w:r>
        <w:t xml:space="preserve">제갈세가의 진짜 무공이다.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방위진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기문둔갑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奇門遁甲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팔문(八門)을 운용해 길흉과 진퇴를 조작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八陣圖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제갈량의 대표 진법.</w:t>
            </w:r>
            <w:r>
              <w:t xml:space="preserve"> </w:t>
            </w:r>
            <w:r>
              <w:t xml:space="preserve">돌무더기만으로 대군을 가둠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미혼진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迷魂陣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들어온 자가 방향을 잃음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대팔문금쇄진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大八門金鎖陣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팔문을 잠그는 대형 진</w:t>
            </w:r>
          </w:p>
        </w:tc>
      </w:tr>
    </w:tbl>
    <w:bookmarkStart w:id="25" w:name="팔문八門"/>
    <w:p>
      <w:pPr>
        <w:pStyle w:val="Heading3"/>
      </w:pPr>
      <w:r>
        <w:t xml:space="preserve">팔문(八門)</w:t>
      </w:r>
    </w:p>
    <w:p>
      <w:pPr>
        <w:pStyle w:val="FirstParagraph"/>
      </w:pPr>
      <w:r>
        <w:t xml:space="preserve">기문둔갑의 기본 단위다. 카드나 게임으로 옮길 때</w:t>
      </w:r>
      <w:r>
        <w:t xml:space="preserve"> </w:t>
      </w:r>
      <w:r>
        <w:rPr>
          <w:bCs/>
          <w:b/>
        </w:rPr>
        <w:t xml:space="preserve">여덟 개의 상태 효과</w:t>
      </w:r>
      <w:r>
        <w:t xml:space="preserve">로 그대로 쓸 수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 — 휴식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 — 생존, 유일한 출구로 자주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傷門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흉 — 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杜門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흉 — 막힘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景門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 — 드러남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흉 — 죽음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驚門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흉 — 놀람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 — 열림</w:t>
            </w:r>
          </w:p>
        </w:tc>
      </w:tr>
    </w:tbl>
    <w:bookmarkEnd w:id="25"/>
    <w:bookmarkEnd w:id="26"/>
    <w:bookmarkStart w:id="27" w:name="기관술"/>
    <w:p>
      <w:pPr>
        <w:pStyle w:val="Heading2"/>
      </w:pPr>
      <w:r>
        <w:t xml:space="preserve">기관술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낙석, 화살, 함정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자동으로 움직이는 목우유마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기관성(機關城)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저택 전체가 하나의 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기관진식(機關陣式)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기관과 진법의 결합. 제갈세가의 최종 방어 체계</w:t>
            </w:r>
          </w:p>
        </w:tc>
      </w:tr>
    </w:tbl>
    <w:p>
      <w:pPr>
        <w:pStyle w:val="BodyText"/>
      </w:pPr>
      <w:r>
        <w:rPr>
          <w:bCs/>
          <w:b/>
        </w:rPr>
        <w:t xml:space="preserve">목우유마(木牛流馬)</w:t>
      </w:r>
      <w:r>
        <w:t xml:space="preserve">는 제갈량이 실제로 만들었다고 전해지는 운송 기구로, 무협에서는 자동 기관의 원형으로 자주 인용된다.</w:t>
      </w:r>
    </w:p>
    <w:bookmarkEnd w:id="27"/>
    <w:bookmarkStart w:id="29" w:name="위력-등급과-내공-소모-010"/>
    <w:p>
      <w:pPr>
        <w:pStyle w:val="Heading2"/>
      </w:pPr>
      <w:r>
        <w:t xml:space="preserve">위력 등급과 내공 소모 (0~10)</w:t>
      </w:r>
    </w:p>
    <w:p>
      <w:pPr>
        <w:pStyle w:val="FirstParagraph"/>
      </w:pPr>
      <w:r>
        <w:t xml:space="preserve">제갈세가는 개인 전투력으로 재면 안 된다.</w:t>
      </w:r>
      <w:r>
        <w:t xml:space="preserve"> </w:t>
      </w:r>
      <w:r>
        <w:rPr>
          <w:bCs/>
          <w:b/>
        </w:rPr>
        <w:t xml:space="preserve">준비 시간과 지형 장악</w:t>
      </w:r>
      <w:r>
        <w:t xml:space="preserve">이 실제 전력이다.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준비시간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판관필법, 섭선술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오행진, 기문둔갑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팔진도, 미혼진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대팔문금쇄진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기관진식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설치</w:t>
            </w:r>
          </w:p>
        </w:tc>
      </w:tr>
    </w:tbl>
    <w:bookmarkStart w:id="28" w:name="제갈-밸런싱-메모"/>
    <w:p>
      <w:pPr>
        <w:pStyle w:val="Heading3"/>
      </w:pPr>
      <w:r>
        <w:t xml:space="preserve">제갈 밸런싱 메모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통제(Control)를 별도 스탯으로 둬야</w:t>
      </w:r>
      <w:r>
        <w:t xml:space="preserve"> </w:t>
      </w:r>
      <w:r>
        <w:t xml:space="preserve">제갈세가가 성립한다. 파괴력 칸만 보면 이 가문은 약체다.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기관은 내공을 쓰지 않는다.</w:t>
      </w:r>
      <w:r>
        <w:t xml:space="preserve"> </w:t>
      </w:r>
      <w:r>
        <w:t xml:space="preserve">대신 사전 설치가 필요하다. 이 비대칭이 제갈세가의 전략적 재미다. 홈그라운드에서는 최강, 원정에서는 최약.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정보 우위</w:t>
      </w:r>
      <w:r>
        <w:t xml:space="preserve">를 룰로 넣으면 좋다. 상대의 다음 행동을 미리 보거나, 덱 상단을 확인하는 식의 효과가 지략 가문에 어울린다.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팔문을 여덟 개의 버프/디버프 슬롯</w:t>
      </w:r>
      <w:r>
        <w:t xml:space="preserve">으로 쓰면 이 가문만의 고유 시스템이 나온다.</w:t>
      </w:r>
    </w:p>
    <w:bookmarkEnd w:id="28"/>
    <w:bookmarkEnd w:id="29"/>
    <w:bookmarkStart w:id="31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기문둔갑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청백색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지면에 빛의 선이 그어지며 팔각형 구획이 생김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팔진도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돌무더기가 스스로 재배열</w:t>
            </w:r>
            <w:r>
              <w:t xml:space="preserve">되며 길을 막고 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전승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미혼진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풍경이 반복되며 출구가 사라짐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판관필법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먹빛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붓끝이 혈도를 찍는 순간, 먹점이 번짐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우선지법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깃털 부채를 한 번 부치는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상징물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목재·청동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관절이 딸깍이며 움직이는 목우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전승 기반</w:t>
            </w:r>
          </w:p>
        </w:tc>
      </w:tr>
    </w:tbl>
    <w:bookmarkStart w:id="30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먹색·상아색·청동색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청백색 진법 광선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팔괘 테두리, 바둑판 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서가, 펼쳐진 지도와 주판, 돌로 짜인 진, 기관 회랑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학창의, 관, 깃털 부채.</w:t>
            </w:r>
            <w:r>
              <w:t xml:space="preserve"> </w:t>
            </w:r>
            <w:r>
              <w:rPr>
                <w:bCs/>
                <w:b/>
              </w:rPr>
              <w:t xml:space="preserve">무복이 아니라 문인의 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근육질 전투 포즈 — 제갈은 서 있는 것만으로 위협이어야 한다</w:t>
            </w:r>
          </w:p>
        </w:tc>
      </w:tr>
    </w:tbl>
    <w:bookmarkEnd w:id="30"/>
    <w:bookmarkEnd w:id="31"/>
    <w:bookmarkStart w:id="32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다수의 한국 무협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무림맹 군사 고정 포지션. 진법·기관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오대세가의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시한부 천재가 살아남는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무림세가 항목에 별도 정리</w:t>
            </w:r>
          </w:p>
        </w:tc>
      </w:tr>
    </w:tbl>
    <w:p>
      <w:pPr>
        <w:pStyle w:val="BodyText"/>
      </w:pPr>
      <w:r>
        <w:t xml:space="preserve">제갈세가는</w:t>
      </w:r>
      <w:r>
        <w:t xml:space="preserve"> </w:t>
      </w:r>
      <w:r>
        <w:rPr>
          <w:bCs/>
          <w:b/>
        </w:rPr>
        <w:t xml:space="preserve">무공 목록이 가장 빈약한 문파</w:t>
      </w:r>
      <w:r>
        <w:t xml:space="preserve">다. 역으로 말하면 창작 여지가 가장 크다. 진법과 기관이라는 뼈대만 지키면 나머지는 자유롭게 설계할 수 있다.</w:t>
      </w:r>
    </w:p>
    <w:bookmarkEnd w:id="32"/>
    <w:bookmarkStart w:id="34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제갈세가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커뮤니티 정리글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심법·무기술 표는 명명 패턴을 정리한</w:t>
            </w:r>
            <w:r>
              <w:t xml:space="preserve"> </w:t>
            </w:r>
            <w:r>
              <w:rPr>
                <w:bCs/>
                <w:b/>
              </w:rPr>
              <w:t xml:space="preserve">창작 참고안</w:t>
            </w:r>
            <w:r>
              <w:t xml:space="preserve">. 원전 확인된 목록이 아님</w:t>
            </w:r>
          </w:p>
        </w:tc>
      </w:tr>
    </w:tbl>
    <w:bookmarkStart w:id="33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2"/>
        </w:numPr>
        <w:pStyle w:val="Compact"/>
      </w:pPr>
      <w:r>
        <w:t xml:space="preserve">제갈세가는</w:t>
      </w:r>
      <w:r>
        <w:t xml:space="preserve"> </w:t>
      </w:r>
      <w:r>
        <w:rPr>
          <w:bCs/>
          <w:b/>
        </w:rPr>
        <w:t xml:space="preserve">확립된 무공 목록 자체가 거의 없다.</w:t>
      </w:r>
      <w:r>
        <w:t xml:space="preserve"> </w:t>
      </w:r>
      <w:r>
        <w:t xml:space="preserve">이 문서의 무공명 상당수는 무협에서 흔히 쓰이는 패턴을 모은 것이며, 특정 원전에서 확인된 것이 아니다.</w:t>
      </w:r>
    </w:p>
    <w:p>
      <w:pPr>
        <w:numPr>
          <w:ilvl w:val="0"/>
          <w:numId w:val="1002"/>
        </w:numPr>
        <w:pStyle w:val="Compact"/>
      </w:pPr>
      <w:r>
        <w:t xml:space="preserve">팔문과 팔진도, 목우유마는</w:t>
      </w:r>
      <w:r>
        <w:t xml:space="preserve"> </w:t>
      </w:r>
      <w:r>
        <w:rPr>
          <w:bCs/>
          <w:b/>
        </w:rPr>
        <w:t xml:space="preserve">실제 기문둔갑 이론과 제갈량 전승</w:t>
      </w:r>
      <w:r>
        <w:t xml:space="preserve">에서 온 것이라 근거가 있다. 이쪽을 뼈대로 삼는 편이 안전하다.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