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在安装虚拟化环境的时候，首先查看下该服务器的硬件配置和环境，具体操作如下：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(一</w:t>
      </w:r>
      <w:proofErr w:type="gram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)检查硬件的相关情况</w:t>
      </w:r>
      <w:proofErr w:type="gram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：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 1，查看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cpu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型号，物理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cpu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颗数,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#  cat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/proc/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cpuinfo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| grep name | cut -d: -f2 |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uniq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-c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2  Intel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(R) Core(TM) i3-4150 CPU @ 3.50GHz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cat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/proc/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cpuinfo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| grep physical | sort -n |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uniq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-c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2 address sizes   : 42 bits physical, 48 bits virtual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    16 physical id     : 0             ###说明有一颗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cpu</w:t>
      </w:r>
      <w:proofErr w:type="spellEnd"/>
      <w:proofErr w:type="gram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,颗数是从0开始的</w:t>
      </w:r>
      <w:proofErr w:type="gramEnd"/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 2，查看内存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dmidecode|grep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-A5 "Memory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Device"|grep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Size | cut -d: -f2 | sort -n |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uniq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-c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63  No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Module Installed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63  1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kB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1  8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GB     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     </w:t>
      </w:r>
      <w:proofErr w:type="gram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1  8192</w:t>
      </w:r>
      <w:proofErr w:type="gram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MB                          ###接了一根内存，每根内存的大小为8G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 3，查看其它的相关参数: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dmidecode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|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grep -A16 "Memory Device" | grep Speed | sort -n |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uniq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-c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64         Speed: Unknown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dmidecode|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grep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'Maximum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Capacity'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Maximum Capacity: 1 TB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（二）安装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1，查看服务器是否支持虚拟化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grep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-E -o '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vmx|svm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' /proc/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cpuinfo</w:t>
      </w:r>
      <w:proofErr w:type="spell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vmx</w:t>
      </w:r>
      <w:proofErr w:type="spellEnd"/>
      <w:proofErr w:type="gramEnd"/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2，安装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软件包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yum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-y install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python-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virtinst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libvirt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tunctl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bridge-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utils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virt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-manager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qemu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-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-tools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virt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-viewer  virt-v2v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3，安装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虚拟化管理工具包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yum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install 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libguestfs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-tools -y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4，查看虚拟机的相关环境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etc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init.d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libvirtd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restart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Stopping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libvirtd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daemon:        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Starting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libvirtd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daemon:        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virsh</w:t>
      </w:r>
      <w:proofErr w:type="spellEnd"/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-c qemu:///system list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Id    Name                           State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----------------------------------------------------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1     hadoop4</w:t>
      </w:r>
      <w:r>
        <w:rPr>
          <w:rFonts w:ascii="SimSun" w:eastAsia="SimSun" w:hAnsi="SimSun" w:cs="Times New Roman"/>
          <w:color w:val="505050"/>
          <w:sz w:val="21"/>
          <w:szCs w:val="21"/>
        </w:rPr>
        <w:t xml:space="preserve">                        running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~]# </w:t>
      </w:r>
      <w:proofErr w:type="spellStart"/>
      <w:proofErr w:type="gram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virsh</w:t>
      </w:r>
      <w:proofErr w:type="spellEnd"/>
      <w:proofErr w:type="gram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--version              ###查看虚拟机的版本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0.10.2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~]# 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virt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-install --version       ###查看虚拟机工具的版本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0.600.0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ln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-s 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usr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libexec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qemu-kvm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usr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/bin/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qemu-kvm</w:t>
      </w:r>
      <w:proofErr w:type="spell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qemu-kvm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-version           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QEMU PC emulator version 0.12.1 (qemu-kvm-0.12.1.2-2.479.el6_7.3), Copyright (c) 2003-2008 Fabrice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Bellard</w:t>
      </w:r>
      <w:proofErr w:type="spell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>
        <w:rPr>
          <w:rFonts w:ascii="SimSun" w:eastAsia="SimSun" w:hAnsi="SimSun" w:cs="Times New Roman"/>
          <w:color w:val="505050"/>
          <w:sz w:val="21"/>
          <w:szCs w:val="21"/>
        </w:rPr>
        <w:t xml:space="preserve"> ~]#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5，手动创建虚拟网桥：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a,</w:t>
      </w:r>
      <w:proofErr w:type="gram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首先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服务：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network-scripts]# 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etc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init.d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status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(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pid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1132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) is running...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network-scripts]# 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etc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init.d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stop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Stopping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daemon:  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network-scripts]# 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etc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init.d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status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is stopped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network-scripts]#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chkconfig</w:t>
      </w:r>
      <w:proofErr w:type="spellEnd"/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off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lastRenderedPageBreak/>
        <w:t>b,</w:t>
      </w:r>
      <w:proofErr w:type="gram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创建br0网桥：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network-scripts]#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cp</w:t>
      </w:r>
      <w:proofErr w:type="spellEnd"/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ifcfg-eth0 ifcfg-br0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r>
        <w:rPr>
          <w:rFonts w:ascii="SimSun" w:eastAsia="SimSun" w:hAnsi="SimSun" w:cs="Times New Roman"/>
          <w:color w:val="505050"/>
          <w:sz w:val="21"/>
          <w:szCs w:val="21"/>
        </w:rPr>
        <w:t xml:space="preserve">network-scripts]# </w:t>
      </w:r>
      <w:proofErr w:type="gramStart"/>
      <w:r>
        <w:rPr>
          <w:rFonts w:ascii="SimSun" w:eastAsia="SimSun" w:hAnsi="SimSun" w:cs="Times New Roman"/>
          <w:color w:val="505050"/>
          <w:sz w:val="21"/>
          <w:szCs w:val="21"/>
        </w:rPr>
        <w:t>vi</w:t>
      </w:r>
      <w:proofErr w:type="gramEnd"/>
      <w:r>
        <w:rPr>
          <w:rFonts w:ascii="SimSun" w:eastAsia="SimSun" w:hAnsi="SimSun" w:cs="Times New Roman"/>
          <w:color w:val="505050"/>
          <w:sz w:val="21"/>
          <w:szCs w:val="21"/>
        </w:rPr>
        <w:t xml:space="preserve"> ifcfg-eth0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DEVICE=eth0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BOOTPROTO=static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NM_CONTROLLED="no"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ONBOOT=yes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TYPE=Ethernet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BRIDGE=br0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IPADDR=10.1.156.201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PREFIX=24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GATEWAY=10.1.156.1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DNS1=10.1.156.1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DNS2=114.114.114.114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DEFROUTE=yes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IPV4_FAILURE_FATAL=yes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IPV6INIT=no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>
        <w:rPr>
          <w:rFonts w:ascii="SimSun" w:eastAsia="SimSun" w:hAnsi="SimSun" w:cs="Times New Roman"/>
          <w:color w:val="505050"/>
          <w:sz w:val="21"/>
          <w:szCs w:val="21"/>
        </w:rPr>
        <w:t>NAME=Systemeth0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r>
        <w:rPr>
          <w:rFonts w:ascii="SimSun" w:eastAsia="SimSun" w:hAnsi="SimSun" w:cs="Times New Roman"/>
          <w:color w:val="505050"/>
          <w:sz w:val="21"/>
          <w:szCs w:val="21"/>
        </w:rPr>
        <w:t xml:space="preserve">network-scripts]# </w:t>
      </w:r>
      <w:proofErr w:type="gramStart"/>
      <w:r>
        <w:rPr>
          <w:rFonts w:ascii="SimSun" w:eastAsia="SimSun" w:hAnsi="SimSun" w:cs="Times New Roman"/>
          <w:color w:val="505050"/>
          <w:sz w:val="21"/>
          <w:szCs w:val="21"/>
        </w:rPr>
        <w:t>vi</w:t>
      </w:r>
      <w:proofErr w:type="gramEnd"/>
      <w:r>
        <w:rPr>
          <w:rFonts w:ascii="SimSun" w:eastAsia="SimSun" w:hAnsi="SimSun" w:cs="Times New Roman"/>
          <w:color w:val="505050"/>
          <w:sz w:val="21"/>
          <w:szCs w:val="21"/>
        </w:rPr>
        <w:t xml:space="preserve"> ifcfg-br0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DEVICE=br0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HWADDR=00:0C:29:75:92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:CF</w:t>
      </w:r>
      <w:proofErr w:type="gram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TYPE=Bridge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ONBOOT=yes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BOOTPROTO=static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IPADDR=10.1.156.200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NETMASK=255.255.255.0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GATEWAY=10.1.156.1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DNS1=10.1.156.1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lastRenderedPageBreak/>
        <w:t>DNS2=11</w:t>
      </w:r>
      <w:r>
        <w:rPr>
          <w:rFonts w:ascii="SimSun" w:eastAsia="SimSun" w:hAnsi="SimSun" w:cs="Times New Roman"/>
          <w:color w:val="505050"/>
          <w:sz w:val="21"/>
          <w:szCs w:val="21"/>
        </w:rPr>
        <w:t>4.114.114.114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c，关闭了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networkmanager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服务之后，才能通过service</w:t>
      </w:r>
      <w:proofErr w:type="gram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networkrestart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管理网络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etc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/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init.d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/network restart                                                     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Shutting down interface br0:     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Shutting down interface eth0:    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Shutting down loopback interface: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Bringing up loopback interface:  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Bringing up interface eth0:      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Bringing up interface br0:  Determining if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ip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address 10.1.156.200 is already in use for device br0...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       </w:t>
      </w:r>
      <w:bookmarkStart w:id="0" w:name="_GoBack"/>
      <w:bookmarkEnd w:id="0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                      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[  OK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]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如图：</w:t>
      </w:r>
      <w:r>
        <w:rPr>
          <w:rFonts w:ascii="SimSun" w:eastAsia="SimSun" w:hAnsi="SimSun"/>
          <w:noProof/>
          <w:color w:val="505050"/>
          <w:sz w:val="21"/>
          <w:szCs w:val="21"/>
          <w:shd w:val="clear" w:color="auto" w:fill="FFFFFF"/>
        </w:rPr>
        <w:drawing>
          <wp:inline distT="0" distB="0" distL="0" distR="0">
            <wp:extent cx="5486400" cy="714639"/>
            <wp:effectExtent l="0" t="0" r="0" b="9525"/>
            <wp:docPr id="4" name="Picture 4" descr="wKiom1awEwbwAJIcAABnlasQdOE364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awEwbwAJIcAABnlasQdOE364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d,查看网桥br0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ifconfig</w:t>
      </w:r>
      <w:proofErr w:type="spellEnd"/>
      <w:proofErr w:type="gram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br0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Link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encap:Ethernet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HWaddr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00:0C:29:75:92:CF 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inet</w:t>
      </w:r>
      <w:proofErr w:type="spellEnd"/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addr:10.1.156.200  Bcast:10.1.156.255  Mask:255.255.255.0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inet6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addr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: fe80::20c:29ff:fe75:92cf/64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Scope:Link</w:t>
      </w:r>
      <w:proofErr w:type="spell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UP BROADCAST RUNNING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MULTICAST  MTU:1500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Metric:1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packets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:181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errors:0 dropped:0 overruns:0 frame:0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TX packets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:28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errors:0 dropped:0 overruns:0 carrier:0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collisions: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0 txqueuelen:0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bytes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:17908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(17.4 KiB)  TX bytes:3068 (2.9 KiB)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eth0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Link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encap:Ethernet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HWaddr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00:0C:29:75:92:CF 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inet6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addr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: fe80::20c:29ff:fe75:92cf/64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Scope:Link</w:t>
      </w:r>
      <w:proofErr w:type="spell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UP BROADCAST RUNNING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MULTICAST  MTU:1500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Metric:1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packets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:183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errors:0 dropped:0 overruns:0 frame:0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TX packets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:32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errors:0 dropped:0 overruns:0 carrier:0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lastRenderedPageBreak/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collisions: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0 txqueuelen:1000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bytes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:20562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(20.0 KiB)  TX bytes:3396 (3.3 KiB)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lo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Link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encap:Local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Loopback 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inet</w:t>
      </w:r>
      <w:proofErr w:type="spellEnd"/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addr:127.0.0.1  Mask:255.0.0.0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inet6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addr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: ::1/128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Scope:Host</w:t>
      </w:r>
      <w:proofErr w:type="spell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UP LOOPBACK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RUNNING  MTU:16436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Metric:1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packets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:1033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errors:0 dropped:0 overruns:0 frame:0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TX packets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:1033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errors:0 dropped:0 overruns:0 carrier:0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collisions: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0 txqueuelen:0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bytes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:62322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(60.8 KiB)  TX bytes:62322 (60.8 KiB)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virbr0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Link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encap:Ethernet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HWaddr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52:54:00:F1:6D:D1 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inet</w:t>
      </w:r>
      <w:proofErr w:type="spellEnd"/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addr:192.168.122.1  Bcast:192.168.122.255  Mask:255.255.255.0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UP BROADCAST RUNNING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MULTICAST  MTU:1500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Metric:1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packets:0 errors:0 dropped:0 overruns:0 frame:0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TX packets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errors:0 dropped:0 overruns:0 carrier:0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collisions: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0 txqueuelen:0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bytes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(0.0 b)  TX bytes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(0.0 b)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vnet0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Link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encap:Ethernet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HWaddr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FE:54:00:FE:F5:A3 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inet6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addr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: fe80::fc54:ff:fefe:f5a3/64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Scope:Link</w:t>
      </w:r>
      <w:proofErr w:type="spellEnd"/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UP BROADCAST RUNNING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MULTICAST  MTU:1500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Metric:1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packets:0 errors:0 dropped:0 overruns:0 frame:0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TX packets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:31517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errors:0 dropped:0 overruns:0 carrier:0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collisions: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0 txqueuelen:500 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RX bytes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(0.0 b)  TX bytes</w:t>
      </w: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:1639040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(1.5 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MiB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>)</w:t>
      </w:r>
    </w:p>
    <w:p w:rsidR="0032388C" w:rsidRPr="0032388C" w:rsidRDefault="0032388C" w:rsidP="0032388C">
      <w:pPr>
        <w:rPr>
          <w:rFonts w:ascii="SimSun" w:eastAsia="SimSun" w:hAnsi="SimSun" w:cs="Times New Roman" w:hint="eastAsia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e,</w:t>
      </w:r>
      <w:proofErr w:type="gram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查看网桥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[</w:t>
      </w:r>
      <w:proofErr w:type="spell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root@KVM</w:t>
      </w:r>
      <w:proofErr w:type="spell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~]# </w:t>
      </w:r>
      <w:proofErr w:type="spellStart"/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brctl</w:t>
      </w:r>
      <w:proofErr w:type="spellEnd"/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show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proofErr w:type="gramStart"/>
      <w:r w:rsidRPr="0032388C">
        <w:rPr>
          <w:rFonts w:ascii="SimSun" w:eastAsia="SimSun" w:hAnsi="SimSun" w:cs="Times New Roman"/>
          <w:color w:val="505050"/>
          <w:sz w:val="21"/>
          <w:szCs w:val="21"/>
        </w:rPr>
        <w:t>bridge</w:t>
      </w:r>
      <w:proofErr w:type="gramEnd"/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name     bridge id               STP enabled     interfaces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>br0             8000.000c297592cf       no            eth0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lastRenderedPageBreak/>
        <w:t>virbr0          8000.525400f16dd1        yes            virbr0-nic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 w:rsidRPr="0032388C">
        <w:rPr>
          <w:rFonts w:ascii="SimSun" w:eastAsia="SimSun" w:hAnsi="SimSun" w:cs="Times New Roman"/>
          <w:color w:val="505050"/>
          <w:sz w:val="21"/>
          <w:szCs w:val="21"/>
        </w:rPr>
        <w:t xml:space="preserve">                                              vnet0</w:t>
      </w:r>
    </w:p>
    <w:p w:rsidR="0032388C" w:rsidRPr="0032388C" w:rsidRDefault="0032388C" w:rsidP="0032388C">
      <w:pPr>
        <w:rPr>
          <w:rFonts w:ascii="SimSun" w:eastAsia="SimSun" w:hAnsi="SimSun" w:cs="Times New Roman"/>
          <w:color w:val="505050"/>
          <w:sz w:val="21"/>
          <w:szCs w:val="21"/>
        </w:rPr>
      </w:pPr>
      <w:r>
        <w:rPr>
          <w:rFonts w:ascii="SimSun" w:eastAsia="SimSun" w:hAnsi="SimSun"/>
          <w:noProof/>
          <w:color w:val="505050"/>
          <w:sz w:val="21"/>
          <w:szCs w:val="21"/>
          <w:shd w:val="clear" w:color="auto" w:fill="FFFFFF"/>
        </w:rPr>
        <w:drawing>
          <wp:inline distT="0" distB="0" distL="0" distR="0">
            <wp:extent cx="5486400" cy="624606"/>
            <wp:effectExtent l="0" t="0" r="0" b="4445"/>
            <wp:docPr id="3" name="Picture 3" descr="wKiom1awEnGDpnjbAAA_-_oU3iE166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awEnGDpnjbAAA_-_oU3iE166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2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1E9" w:rsidRPr="0032388C" w:rsidRDefault="0032388C" w:rsidP="0032388C">
      <w:proofErr w:type="spellStart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kvm</w:t>
      </w:r>
      <w:proofErr w:type="spellEnd"/>
      <w:r w:rsidRPr="0032388C">
        <w:rPr>
          <w:rFonts w:ascii="SimSun" w:eastAsia="SimSun" w:hAnsi="SimSun" w:cs="Times New Roman" w:hint="eastAsia"/>
          <w:color w:val="505050"/>
          <w:sz w:val="21"/>
          <w:szCs w:val="21"/>
        </w:rPr>
        <w:t>环境安装完成。</w:t>
      </w:r>
    </w:p>
    <w:sectPr w:rsidR="002331E9" w:rsidRPr="0032388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04D"/>
    <w:rsid w:val="002331E9"/>
    <w:rsid w:val="0032388C"/>
    <w:rsid w:val="00B8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E8584-271B-4B5F-8E85-8D6B71E1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3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2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93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9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7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83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8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26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2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9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4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6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3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1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24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9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2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72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2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93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79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0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34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49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7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95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2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5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2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7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2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3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9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5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2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4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3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7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8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0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1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3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1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8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7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9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7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1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0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95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8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1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5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1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8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76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2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8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5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5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8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0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7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9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1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9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85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1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7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9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4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44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3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7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8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14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5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5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8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3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33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0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02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5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6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34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7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0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6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3.51cto.com/wyfs02/M02/7A/AD/wKiom1awEnGDpnjbAAA_-_oU3iE166.png" TargetMode="External"/><Relationship Id="rId5" Type="http://schemas.openxmlformats.org/officeDocument/2006/relationships/image" Target="media/image1.gif"/><Relationship Id="rId4" Type="http://schemas.openxmlformats.org/officeDocument/2006/relationships/hyperlink" Target="http://s1.51cto.com/wyfs02/M00/7A/AD/wKiom1awEwbwAJIcAABnlasQdOE364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880</Words>
  <Characters>5019</Characters>
  <Application>Microsoft Office Word</Application>
  <DocSecurity>0</DocSecurity>
  <Lines>41</Lines>
  <Paragraphs>11</Paragraphs>
  <ScaleCrop>false</ScaleCrop>
  <Company>Hewlett Packard</Company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Bing (Bing Ma, ES-Apps-GD-WH)</dc:creator>
  <cp:keywords/>
  <dc:description/>
  <cp:lastModifiedBy>Ma, Bing (Bing Ma, ES-Apps-GD-WH)</cp:lastModifiedBy>
  <cp:revision>2</cp:revision>
  <dcterms:created xsi:type="dcterms:W3CDTF">2017-11-12T07:49:00Z</dcterms:created>
  <dcterms:modified xsi:type="dcterms:W3CDTF">2017-11-12T07:55:00Z</dcterms:modified>
</cp:coreProperties>
</file>