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3922" w14:textId="77777777" w:rsidR="00344EA4" w:rsidRDefault="00344EA4" w:rsidP="00344EA4">
      <w:r>
        <w:t>Profile 2: Ethan Rodriguez - Diseased Heart Muscle (Cardiomyopathy)</w:t>
      </w:r>
    </w:p>
    <w:p w14:paraId="3E529176" w14:textId="77777777" w:rsidR="00344EA4" w:rsidRDefault="00344EA4" w:rsidP="00344EA4">
      <w:r>
        <w:t>Overview:</w:t>
      </w:r>
    </w:p>
    <w:p w14:paraId="00A339FB" w14:textId="77777777" w:rsidR="00344EA4" w:rsidRDefault="00344EA4" w:rsidP="00344EA4">
      <w:r>
        <w:t>Ethan Rodriguez, a 42-year-old software engineer, has been diagnosed with cardiomyopathy, a condition where the heart muscle becomes weakened, leading to impaired heart function.</w:t>
      </w:r>
    </w:p>
    <w:p w14:paraId="10F40B0F" w14:textId="77777777" w:rsidR="00344EA4" w:rsidRDefault="00344EA4" w:rsidP="00344EA4"/>
    <w:p w14:paraId="7D58ECC1" w14:textId="77777777" w:rsidR="00344EA4" w:rsidRDefault="00344EA4" w:rsidP="00344EA4">
      <w:r>
        <w:t>Symptoms:</w:t>
      </w:r>
    </w:p>
    <w:p w14:paraId="577F9732" w14:textId="77777777" w:rsidR="00344EA4" w:rsidRDefault="00344EA4" w:rsidP="00344EA4"/>
    <w:p w14:paraId="54D82A9C" w14:textId="77777777" w:rsidR="00344EA4" w:rsidRDefault="00344EA4" w:rsidP="00344EA4">
      <w:r>
        <w:t>Shortness of breath, especially during physical activity</w:t>
      </w:r>
    </w:p>
    <w:p w14:paraId="03E78D86" w14:textId="77777777" w:rsidR="00344EA4" w:rsidRDefault="00344EA4" w:rsidP="00344EA4">
      <w:r>
        <w:t>Fatigue and weakness</w:t>
      </w:r>
    </w:p>
    <w:p w14:paraId="652D01E7" w14:textId="77777777" w:rsidR="00344EA4" w:rsidRDefault="00344EA4" w:rsidP="00344EA4">
      <w:r>
        <w:t>Swelling in the legs and abdomen</w:t>
      </w:r>
    </w:p>
    <w:p w14:paraId="0AAEEBEA" w14:textId="5E0412DA" w:rsidR="00344EA4" w:rsidRDefault="00344EA4" w:rsidP="00344EA4">
      <w:pPr>
        <w:tabs>
          <w:tab w:val="left" w:pos="1986"/>
        </w:tabs>
      </w:pPr>
      <w:r>
        <w:t>Diagnosis:</w:t>
      </w:r>
      <w:r>
        <w:tab/>
      </w:r>
    </w:p>
    <w:p w14:paraId="739D202F" w14:textId="77777777" w:rsidR="00344EA4" w:rsidRDefault="00344EA4" w:rsidP="00344EA4">
      <w:r>
        <w:t>Ethan's cardiomyopathy was diagnosed through extensive medical evaluations, including imaging tests and cardiac assessments.</w:t>
      </w:r>
    </w:p>
    <w:p w14:paraId="6DE8A368" w14:textId="77777777" w:rsidR="00344EA4" w:rsidRDefault="00344EA4" w:rsidP="00344EA4"/>
    <w:p w14:paraId="10D1C20C" w14:textId="77777777" w:rsidR="00344EA4" w:rsidRDefault="00344EA4" w:rsidP="00344EA4">
      <w:r>
        <w:t>Treatment:</w:t>
      </w:r>
    </w:p>
    <w:p w14:paraId="5A0E042D" w14:textId="77777777" w:rsidR="00344EA4" w:rsidRDefault="00344EA4" w:rsidP="00344EA4"/>
    <w:p w14:paraId="66C30691" w14:textId="77777777" w:rsidR="00344EA4" w:rsidRDefault="00344EA4" w:rsidP="00344EA4">
      <w:r>
        <w:t>Medications:</w:t>
      </w:r>
    </w:p>
    <w:p w14:paraId="62DFC8CF" w14:textId="77777777" w:rsidR="00344EA4" w:rsidRDefault="00344EA4" w:rsidP="00344EA4"/>
    <w:p w14:paraId="3E2788C3" w14:textId="77777777" w:rsidR="00344EA4" w:rsidRDefault="00344EA4" w:rsidP="00344EA4">
      <w:r>
        <w:t>Prescription medications to improve heart function and manage symptoms.</w:t>
      </w:r>
    </w:p>
    <w:p w14:paraId="0DB67955" w14:textId="77777777" w:rsidR="00344EA4" w:rsidRDefault="00344EA4" w:rsidP="00344EA4">
      <w:r>
        <w:t>Lifestyle Changes:</w:t>
      </w:r>
    </w:p>
    <w:p w14:paraId="2C597936" w14:textId="77777777" w:rsidR="00344EA4" w:rsidRDefault="00344EA4" w:rsidP="00344EA4"/>
    <w:p w14:paraId="7F8BE375" w14:textId="77777777" w:rsidR="00344EA4" w:rsidRDefault="00344EA4" w:rsidP="00344EA4">
      <w:r>
        <w:t>Adoption of a heart-healthy diet and regular exercise under medical supervision.</w:t>
      </w:r>
    </w:p>
    <w:p w14:paraId="34A1ED5A" w14:textId="77777777" w:rsidR="00344EA4" w:rsidRDefault="00344EA4" w:rsidP="00344EA4">
      <w:r>
        <w:t>Smoking cessation and limited alcohol intake.</w:t>
      </w:r>
    </w:p>
    <w:p w14:paraId="431B541C" w14:textId="77777777" w:rsidR="00344EA4" w:rsidRDefault="00344EA4" w:rsidP="00344EA4">
      <w:r>
        <w:t>Medical Procedures:</w:t>
      </w:r>
    </w:p>
    <w:p w14:paraId="0A769BC7" w14:textId="77777777" w:rsidR="00344EA4" w:rsidRDefault="00344EA4" w:rsidP="00344EA4"/>
    <w:p w14:paraId="1523FE54" w14:textId="0342E076" w:rsidR="00012029" w:rsidRPr="00344EA4" w:rsidRDefault="00344EA4" w:rsidP="00344EA4">
      <w:r>
        <w:t>Periodic monitoring and adjustments to medication regimen.</w:t>
      </w:r>
    </w:p>
    <w:sectPr w:rsidR="00012029" w:rsidRPr="0034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1BC1"/>
    <w:multiLevelType w:val="multilevel"/>
    <w:tmpl w:val="F9B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93EA3"/>
    <w:multiLevelType w:val="multilevel"/>
    <w:tmpl w:val="839C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434785">
    <w:abstractNumId w:val="1"/>
  </w:num>
  <w:num w:numId="2" w16cid:durableId="159443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9"/>
    <w:rsid w:val="00012029"/>
    <w:rsid w:val="00344EA4"/>
    <w:rsid w:val="004131F8"/>
    <w:rsid w:val="009F6F84"/>
    <w:rsid w:val="00BF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655AA"/>
  <w15:chartTrackingRefBased/>
  <w15:docId w15:val="{71FB19FC-8B1F-2947-9BB1-A5EAEA3B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4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Bingxiang Chen</dc:creator>
  <cp:keywords/>
  <dc:description/>
  <cp:lastModifiedBy>Bingxiang Chen</cp:lastModifiedBy>
  <cp:revision>2</cp:revision>
  <dcterms:created xsi:type="dcterms:W3CDTF">2024-02-26T00:06:00Z</dcterms:created>
  <dcterms:modified xsi:type="dcterms:W3CDTF">2024-02-26T00:06:00Z</dcterms:modified>
</cp:coreProperties>
</file>