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Mia Evans – Osteoarthritis</w:t>
      </w:r>
      <w:r>
        <w:br w:type="textWrapping"/>
      </w:r>
      <w:r>
        <w:rPr>
          <w:rStyle w:val="5"/>
        </w:rPr>
        <w:t>Overview:</w:t>
      </w:r>
      <w:r>
        <w:br w:type="textWrapping"/>
      </w:r>
      <w:r>
        <w:t>Mia Evans, a 63-year-old retired nurse, has been living with osteoarthritis for 6 years. Osteoarthritis affects the joints, causing pain and stiffness. She lives at 890 Cedar Lane, Westfield, CO, 80001. Contact number: (555) 890-5678.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osteoarthritis 6 years ago. Also has a history of knee and hip joint pain.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Underwent knee arthroscopy 3 years ago.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Mother had osteoarthritis; father had rheumatoid arthritis.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certain NSAIDs.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pain relievers and joint supplements.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Engages in low-impact exercise, follows a balanced diet, and manages weight.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Karen Mitchell, her rheumatologist, manages her osteoarthritis treatment and monitors joint health. Dr. David Lee, her primary care physician, oversees overall health and coordinates care.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Mia experiences joint pain, stiffness, and reduced mobility. Symptoms are managed with medication, physical therapy, and lifestyle modifications.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Osteoarthritis was diagnosed through clinical evaluation, joint imaging, and a history of joint symptoms.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pain management, physical therapy, and lifestyle adjustments to manage symptoms and improve joint function.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D7B655"/>
    <w:multiLevelType w:val="multilevel"/>
    <w:tmpl w:val="73D7B6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DC9C7"/>
    <w:rsid w:val="56FDC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2024-09-16T02:03:00Z</dcterms:created>
  <dc:creator> 贝尔</dc:creator>
  <cp:lastModifiedBy> 贝尔</cp:lastModifiedBy>
  <dcterms:modified xsi:type="dcterms:W3CDTF">2024-09-16T02:03:11Z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66EDC97DE2AABFB3A667E7665C7D8A6B_41</vt:lpwstr>
  </property>
</Properties>
</file>