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ns1="http://schemas.openxmlformats.org/officeDocument/2006/relationships" xmlns:w="http://schemas.openxmlformats.org/wordprocessingml/2006/main">
  <w:body>
    <w:bookmarkStart w:id="32" w:name="hubspot-页面-geo-诊断报告"/>
    <w:p>
      <w:pPr>
        <w:pStyle w:val="Heading1"/>
        <w:spacing w:before="160" w:after="120" w:line="276" w:lineRule="auto"/>
      </w:pPr>
      <w:r>
        <w:t xml:space="preserve">HubSpot </w:t>
        <w:rPr>
          <w:rFonts w:ascii="Source Han Serif SC" w:hAnsi="Source Han Serif SC" w:eastAsia="Source Han Serif SC" w:cs="Source Han Serif SC"/>
          <w:color w:val="1B365D"/>
          <w:sz w:val="40"/>
          <w:szCs w:val="40"/>
        </w:rPr>
      </w:r>
      <w:r>
        <w:rPr>
          <w:rFonts w:hint="eastAsia" w:ascii="Source Han Serif SC" w:hAnsi="Source Han Serif SC" w:eastAsia="Source Han Serif SC" w:cs="Source Han Serif SC"/>
          <w:color w:val="1B365D"/>
          <w:sz w:val="40"/>
          <w:szCs w:val="40"/>
        </w:rPr>
        <w:t xml:space="preserve">页面</w:t>
      </w:r>
      <w:r>
        <w:t xml:space="preserve"> GEO </w:t>
        <w:rPr>
          <w:rFonts w:ascii="Source Han Serif SC" w:hAnsi="Source Han Serif SC" w:eastAsia="Source Han Serif SC" w:cs="Source Han Serif SC"/>
          <w:color w:val="1B365D"/>
          <w:sz w:val="40"/>
          <w:szCs w:val="40"/>
        </w:rPr>
      </w:r>
      <w:r>
        <w:rPr>
          <w:rFonts w:hint="eastAsia" w:ascii="Source Han Serif SC" w:hAnsi="Source Han Serif SC" w:eastAsia="Source Han Serif SC" w:cs="Source Han Serif SC"/>
          <w:color w:val="1B365D"/>
          <w:sz w:val="40"/>
          <w:szCs w:val="40"/>
        </w:rPr>
        <w:t xml:space="preserve">诊断报告</w:t>
      </w:r>
    </w:p>
    <w:p>
      <w:pPr>
        <w:pStyle w:val="BlockText"/>
        <w:spacing w:before="0" w:after="80" w:line="276" w:lineRule="auto"/>
      </w:pPr>
      <w:r>
        <w:rPr>
          <w:rFonts w:hint="eastAsia" w:ascii="Source Han Sans SC" w:hAnsi="Source Han Sans SC" w:eastAsia="Source Han Sans SC" w:cs="Source Han Sans SC"/>
          <w:color w:val="141413"/>
          <w:sz w:val="20"/>
          <w:szCs w:val="20"/>
        </w:rPr>
        <w:t xml:space="preserve">测试对象：HubSpot。测试日期：2026-05-21。输出语言：中文简体。测试方式：使用</w:t>
      </w:r>
      <w:r>
        <w:t xml:space="preserve"> </w:t>
        <w:rPr>
          <w:rFonts w:ascii="Source Han Sans SC" w:hAnsi="Source Han Sans SC" w:eastAsia="Source Han Sans SC" w:cs="Source Han Sans SC"/>
          <w:color w:val="141413"/>
          <w:sz w:val="20"/>
          <w:szCs w:val="20"/>
        </w:rPr>
      </w:r>
      <w:r>
        <w:rPr>
          <w:rStyle w:val="VerbatimChar"/>
          <w:rFonts w:ascii="Source Han Sans SC" w:hAnsi="Source Han Sans SC" w:eastAsia="Source Han Sans SC" w:cs="Source Han Sans SC"/>
          <w:color w:val="141413"/>
          <w:sz w:val="20"/>
          <w:szCs w:val="20"/>
        </w:rPr>
        <w:t xml:space="preserve">yao-geo-page-audit</w:t>
      </w:r>
      <w:r>
        <w:t xml:space="preserve"> </w:t>
        <w:rPr>
          <w:rFonts w:ascii="Source Han Sans SC" w:hAnsi="Source Han Sans SC" w:eastAsia="Source Han Sans SC" w:cs="Source Han Sans SC"/>
          <w:color w:val="141413"/>
          <w:sz w:val="20"/>
          <w:szCs w:val="20"/>
        </w:rPr>
      </w:r>
      <w:r>
        <w:rPr>
          <w:rFonts w:hint="eastAsia" w:ascii="Source Han Sans SC" w:hAnsi="Source Han Sans SC" w:eastAsia="Source Han Sans SC" w:cs="Source Han Sans SC"/>
          <w:color w:val="141413"/>
          <w:sz w:val="20"/>
          <w:szCs w:val="20"/>
        </w:rPr>
        <w:t xml:space="preserve">对公开前台页面做</w:t>
      </w:r>
      <w:r>
        <w:t xml:space="preserve"> GEO Page </w:t>
        <w:rPr>
          <w:rFonts w:ascii="Source Han Sans SC" w:hAnsi="Source Han Sans SC" w:eastAsia="Source Han Sans SC" w:cs="Source Han Sans SC"/>
          <w:color w:val="141413"/>
          <w:sz w:val="20"/>
          <w:szCs w:val="20"/>
        </w:rPr>
      </w:r>
      <w:r>
        <w:rPr>
          <w:rFonts w:hint="eastAsia" w:ascii="Source Han Sans SC" w:hAnsi="Source Han Sans SC" w:eastAsia="Source Han Sans SC" w:cs="Source Han Sans SC"/>
          <w:color w:val="141413"/>
          <w:sz w:val="20"/>
          <w:szCs w:val="20"/>
        </w:rPr>
        <w:t xml:space="preserve">Audit，不包含服务器日志、CMS</w:t>
      </w:r>
      <w:r>
        <w:t xml:space="preserve"> </w:t>
        <w:rPr>
          <w:rFonts w:ascii="Source Han Sans SC" w:hAnsi="Source Han Sans SC" w:eastAsia="Source Han Sans SC" w:cs="Source Han Sans SC"/>
          <w:color w:val="141413"/>
          <w:sz w:val="20"/>
          <w:szCs w:val="20"/>
        </w:rPr>
      </w:r>
      <w:r>
        <w:rPr>
          <w:rFonts w:hint="eastAsia" w:ascii="Source Han Sans SC" w:hAnsi="Source Han Sans SC" w:eastAsia="Source Han Sans SC" w:cs="Source Han Sans SC"/>
          <w:color w:val="141413"/>
          <w:sz w:val="20"/>
          <w:szCs w:val="20"/>
        </w:rPr>
        <w:t xml:space="preserve">权限、用户提供的</w:t>
      </w:r>
      <w:r>
        <w:t xml:space="preserve"> AI </w:t>
        <w:rPr>
          <w:rFonts w:ascii="Source Han Sans SC" w:hAnsi="Source Han Sans SC" w:eastAsia="Source Han Sans SC" w:cs="Source Han Sans SC"/>
          <w:color w:val="141413"/>
          <w:sz w:val="20"/>
          <w:szCs w:val="20"/>
        </w:rPr>
      </w:r>
      <w:r>
        <w:rPr>
          <w:rFonts w:hint="eastAsia" w:ascii="Source Han Sans SC" w:hAnsi="Source Han Sans SC" w:eastAsia="Source Han Sans SC" w:cs="Source Han Sans SC"/>
          <w:color w:val="141413"/>
          <w:sz w:val="20"/>
          <w:szCs w:val="20"/>
        </w:rPr>
        <w:t xml:space="preserve">平台采样或付费工具数据。页面事实以公开页面前台观察和官方页面为样例依据，真实交付时需按当天页面复测。</w:t>
      </w:r>
    </w:p>
    <w:bookmarkStart w:id="9" w:name="执行摘要"/>
    <w:p>
      <w:pPr>
        <w:pStyle w:val="Heading2"/>
        <w:spacing w:before="160" w:after="120" w:line="276" w:lineRule="auto"/>
      </w:pPr>
      <w:r>
        <w:t xml:space="preserve">1. </w:t>
        <w:rPr>
          <w:rFonts w:ascii="Source Han Serif SC" w:hAnsi="Source Han Serif SC" w:eastAsia="Source Han Serif SC" w:cs="Source Han Serif SC"/>
          <w:color w:val="1B365D"/>
          <w:sz w:val="30"/>
          <w:szCs w:val="30"/>
        </w:rPr>
      </w:r>
      <w:r>
        <w:rPr>
          <w:rFonts w:hint="eastAsia" w:ascii="Source Han Serif SC" w:hAnsi="Source Han Serif SC" w:eastAsia="Source Han Serif SC" w:cs="Source Han Serif SC"/>
          <w:color w:val="1B365D"/>
          <w:sz w:val="30"/>
          <w:szCs w:val="30"/>
        </w:rPr>
        <w:t xml:space="preserve">执行摘要</w:t>
      </w:r>
    </w:p>
    <w:p>
      <w:pPr>
        <w:pStyle w:val="FirstParagraph"/>
        <w:spacing w:before="0" w:after="80" w:line="276" w:lineRule="auto"/>
      </w:pPr>
      <w:r>
        <w:rPr>
          <w:rFonts w:hint="eastAsia" w:ascii="Source Han Sans SC" w:hAnsi="Source Han Sans SC" w:eastAsia="Source Han Sans SC" w:cs="Source Han Sans SC"/>
          <w:color w:val="141413"/>
          <w:sz w:val="20"/>
          <w:szCs w:val="20"/>
        </w:rPr>
        <w:t xml:space="preserve">本次以</w:t>
      </w:r>
      <w:r>
        <w:t xml:space="preserve"> HubSpot </w:t>
        <w:rPr>
          <w:rFonts w:ascii="Source Han Sans SC" w:hAnsi="Source Han Sans SC" w:eastAsia="Source Han Sans SC" w:cs="Source Han Sans SC"/>
          <w:color w:val="141413"/>
          <w:sz w:val="20"/>
          <w:szCs w:val="20"/>
        </w:rPr>
      </w:r>
      <w:r>
        <w:rPr>
          <w:rFonts w:hint="eastAsia" w:ascii="Source Han Sans SC" w:hAnsi="Source Han Sans SC" w:eastAsia="Source Han Sans SC" w:cs="Source Han Sans SC"/>
          <w:color w:val="141413"/>
          <w:sz w:val="20"/>
          <w:szCs w:val="20"/>
        </w:rPr>
        <w:t xml:space="preserve">为样例，选择官网首页、产品总览页和</w:t>
      </w:r>
      <w:r>
        <w:t xml:space="preserve"> Free CRM </w:t>
        <w:rPr>
          <w:rFonts w:ascii="Source Han Sans SC" w:hAnsi="Source Han Sans SC" w:eastAsia="Source Han Sans SC" w:cs="Source Han Sans SC"/>
          <w:color w:val="141413"/>
          <w:sz w:val="20"/>
          <w:szCs w:val="20"/>
        </w:rPr>
      </w:r>
      <w:r>
        <w:rPr>
          <w:rFonts w:hint="eastAsia" w:ascii="Source Han Sans SC" w:hAnsi="Source Han Sans SC" w:eastAsia="Source Han Sans SC" w:cs="Source Han Sans SC"/>
          <w:color w:val="141413"/>
          <w:sz w:val="20"/>
          <w:szCs w:val="20"/>
        </w:rPr>
        <w:t xml:space="preserve">产品详情页进行三层页面诊断。HubSpot</w:t>
      </w:r>
      <w:r>
        <w:t xml:space="preserve"> </w:t>
        <w:rPr>
          <w:rFonts w:ascii="Source Han Sans SC" w:hAnsi="Source Han Sans SC" w:eastAsia="Source Han Sans SC" w:cs="Source Han Sans SC"/>
          <w:color w:val="141413"/>
          <w:sz w:val="20"/>
          <w:szCs w:val="20"/>
        </w:rPr>
      </w:r>
      <w:r>
        <w:rPr>
          <w:rFonts w:hint="eastAsia" w:ascii="Source Han Sans SC" w:hAnsi="Source Han Sans SC" w:eastAsia="Source Han Sans SC" w:cs="Source Han Sans SC"/>
          <w:color w:val="141413"/>
          <w:sz w:val="20"/>
          <w:szCs w:val="20"/>
        </w:rPr>
        <w:t xml:space="preserve">官方英文页面对传统搜索和英文</w:t>
      </w:r>
      <w:r>
        <w:t xml:space="preserve"> AI </w:t>
        <w:rPr>
          <w:rFonts w:ascii="Source Han Sans SC" w:hAnsi="Source Han Sans SC" w:eastAsia="Source Han Sans SC" w:cs="Source Han Sans SC"/>
          <w:color w:val="141413"/>
          <w:sz w:val="20"/>
          <w:szCs w:val="20"/>
        </w:rPr>
      </w:r>
      <w:r>
        <w:rPr>
          <w:rFonts w:hint="eastAsia" w:ascii="Source Han Sans SC" w:hAnsi="Source Han Sans SC" w:eastAsia="Source Han Sans SC" w:cs="Source Han Sans SC"/>
          <w:color w:val="141413"/>
          <w:sz w:val="20"/>
          <w:szCs w:val="20"/>
        </w:rPr>
        <w:t xml:space="preserve">搜索较友好，品牌实体、产品线和</w:t>
      </w:r>
      <w:r>
        <w:t xml:space="preserve"> CRM </w:t>
        <w:rPr>
          <w:rFonts w:ascii="Source Han Sans SC" w:hAnsi="Source Han Sans SC" w:eastAsia="Source Han Sans SC" w:cs="Source Han Sans SC"/>
          <w:color w:val="141413"/>
          <w:sz w:val="20"/>
          <w:szCs w:val="20"/>
        </w:rPr>
      </w:r>
      <w:r>
        <w:rPr>
          <w:rFonts w:hint="eastAsia" w:ascii="Source Han Sans SC" w:hAnsi="Source Han Sans SC" w:eastAsia="Source Han Sans SC" w:cs="Source Han Sans SC"/>
          <w:color w:val="141413"/>
          <w:sz w:val="20"/>
          <w:szCs w:val="20"/>
        </w:rPr>
        <w:t xml:space="preserve">事实基础较完整。但在中文答案场景下，高意图问题的官方简体中文素材仍不够集中，容易让公开答案素材依赖第三方中文文章、竞品内容或百科内容。</w:t>
      </w:r>
    </w:p>
    <w:p>
      <w:pPr>
        <w:pStyle w:val="BodyText"/>
        <w:spacing w:before="0" w:after="80" w:line="276" w:lineRule="auto"/>
      </w:pPr>
      <w:r>
        <w:rPr>
          <w:rFonts w:hint="eastAsia" w:ascii="Source Han Sans SC" w:hAnsi="Source Han Sans SC" w:eastAsia="Source Han Sans SC" w:cs="Source Han Sans SC"/>
          <w:color w:val="141413"/>
          <w:sz w:val="20"/>
          <w:szCs w:val="20"/>
        </w:rPr>
        <w:t xml:space="preserve">核心结论：</w:t>
      </w:r>
    </w:p>
    <w:p>
      <w:pPr>
        <w:pStyle w:val="Compact"/>
        <w:numPr>
          <w:ilvl w:val="0"/>
          <w:numId w:val="1001"/>
        </w:numPr>
        <w:spacing w:before="0" w:after="80" w:line="276" w:lineRule="auto"/>
      </w:pPr>
      <w:r>
        <w:rPr>
          <w:rFonts w:hint="eastAsia" w:ascii="Source Han Sans SC" w:hAnsi="Source Han Sans SC" w:eastAsia="Source Han Sans SC" w:cs="Source Han Sans SC"/>
          <w:color w:val="141413"/>
          <w:sz w:val="20"/>
          <w:szCs w:val="20"/>
        </w:rPr>
        <w:t xml:space="preserve">P0：补齐面向中文用户的官方产品事实页和</w:t>
      </w:r>
      <w:r>
        <w:t xml:space="preserve"> FAQ </w:t>
        <w:rPr>
          <w:rFonts w:ascii="Source Han Sans SC" w:hAnsi="Source Han Sans SC" w:eastAsia="Source Han Sans SC" w:cs="Source Han Sans SC"/>
          <w:color w:val="141413"/>
          <w:sz w:val="20"/>
          <w:szCs w:val="20"/>
        </w:rPr>
      </w:r>
      <w:r>
        <w:rPr>
          <w:rFonts w:hint="eastAsia" w:ascii="Source Han Sans SC" w:hAnsi="Source Han Sans SC" w:eastAsia="Source Han Sans SC" w:cs="Source Han Sans SC"/>
          <w:color w:val="141413"/>
          <w:sz w:val="20"/>
          <w:szCs w:val="20"/>
        </w:rPr>
        <w:t xml:space="preserve">页，覆盖“HubSpot</w:t>
      </w:r>
      <w:r>
        <w:t xml:space="preserve"> </w:t>
        <w:rPr>
          <w:rFonts w:ascii="Source Han Sans SC" w:hAnsi="Source Han Sans SC" w:eastAsia="Source Han Sans SC" w:cs="Source Han Sans SC"/>
          <w:color w:val="141413"/>
          <w:sz w:val="20"/>
          <w:szCs w:val="20"/>
        </w:rPr>
      </w:r>
      <w:r>
        <w:rPr>
          <w:rFonts w:hint="eastAsia" w:ascii="Source Han Sans SC" w:hAnsi="Source Han Sans SC" w:eastAsia="Source Han Sans SC" w:cs="Source Han Sans SC"/>
          <w:color w:val="141413"/>
          <w:sz w:val="20"/>
          <w:szCs w:val="20"/>
        </w:rPr>
        <w:t xml:space="preserve">是什么”“HubSpot</w:t>
      </w:r>
      <w:r>
        <w:t xml:space="preserve"> CRM </w:t>
        <w:rPr>
          <w:rFonts w:ascii="Source Han Sans SC" w:hAnsi="Source Han Sans SC" w:eastAsia="Source Han Sans SC" w:cs="Source Han Sans SC"/>
          <w:color w:val="141413"/>
          <w:sz w:val="20"/>
          <w:szCs w:val="20"/>
        </w:rPr>
      </w:r>
      <w:r>
        <w:rPr>
          <w:rFonts w:hint="eastAsia" w:ascii="Source Han Sans SC" w:hAnsi="Source Han Sans SC" w:eastAsia="Source Han Sans SC" w:cs="Source Han Sans SC"/>
          <w:color w:val="141413"/>
          <w:sz w:val="20"/>
          <w:szCs w:val="20"/>
        </w:rPr>
        <w:t xml:space="preserve">免费版限制”“HubSpot</w:t>
      </w:r>
      <w:r>
        <w:t xml:space="preserve"> </w:t>
        <w:rPr>
          <w:rFonts w:ascii="Source Han Sans SC" w:hAnsi="Source Han Sans SC" w:eastAsia="Source Han Sans SC" w:cs="Source Han Sans SC"/>
          <w:color w:val="141413"/>
          <w:sz w:val="20"/>
          <w:szCs w:val="20"/>
        </w:rPr>
      </w:r>
      <w:r>
        <w:rPr>
          <w:rFonts w:hint="eastAsia" w:ascii="Source Han Sans SC" w:hAnsi="Source Han Sans SC" w:eastAsia="Source Han Sans SC" w:cs="Source Han Sans SC"/>
          <w:color w:val="141413"/>
          <w:sz w:val="20"/>
          <w:szCs w:val="20"/>
        </w:rPr>
        <w:t xml:space="preserve">是否支持中文和中国市场服务”等高频问题。</w:t>
      </w:r>
    </w:p>
    <w:p>
      <w:pPr>
        <w:pStyle w:val="Compact"/>
        <w:numPr>
          <w:ilvl w:val="0"/>
          <w:numId w:val="1001"/>
        </w:numPr>
        <w:spacing w:before="0" w:after="80" w:line="276" w:lineRule="auto"/>
      </w:pPr>
      <w:r>
        <w:rPr>
          <w:rFonts w:hint="eastAsia" w:ascii="Source Han Sans SC" w:hAnsi="Source Han Sans SC" w:eastAsia="Source Han Sans SC" w:cs="Source Han Sans SC"/>
          <w:color w:val="141413"/>
          <w:sz w:val="20"/>
          <w:szCs w:val="20"/>
        </w:rPr>
        <w:t xml:space="preserve">P1：在产品总览页和</w:t>
      </w:r>
      <w:r>
        <w:t xml:space="preserve"> CRM </w:t>
        <w:rPr>
          <w:rFonts w:ascii="Source Han Sans SC" w:hAnsi="Source Han Sans SC" w:eastAsia="Source Han Sans SC" w:cs="Source Han Sans SC"/>
          <w:color w:val="141413"/>
          <w:sz w:val="20"/>
          <w:szCs w:val="20"/>
        </w:rPr>
      </w:r>
      <w:r>
        <w:rPr>
          <w:rFonts w:hint="eastAsia" w:ascii="Source Han Sans SC" w:hAnsi="Source Han Sans SC" w:eastAsia="Source Han Sans SC" w:cs="Source Han Sans SC"/>
          <w:color w:val="141413"/>
          <w:sz w:val="20"/>
          <w:szCs w:val="20"/>
        </w:rPr>
        <w:t xml:space="preserve">页增加机器可抽取的事实表、功能边界表、价格边界表和适用对象表。</w:t>
      </w:r>
    </w:p>
    <w:p>
      <w:pPr>
        <w:pStyle w:val="Compact"/>
        <w:numPr>
          <w:ilvl w:val="0"/>
          <w:numId w:val="1001"/>
        </w:numPr>
        <w:spacing w:before="0" w:after="80" w:line="276" w:lineRule="auto"/>
      </w:pPr>
      <w:r>
        <w:rPr>
          <w:rFonts w:hint="eastAsia" w:ascii="Source Han Sans SC" w:hAnsi="Source Han Sans SC" w:eastAsia="Source Han Sans SC" w:cs="Source Han Sans SC"/>
          <w:color w:val="141413"/>
          <w:sz w:val="20"/>
          <w:szCs w:val="20"/>
        </w:rPr>
        <w:t xml:space="preserve">P1：降低导航和页脚</w:t>
      </w:r>
      <w:r>
        <w:t xml:space="preserve"> boilerplate </w:t>
        <w:rPr>
          <w:rFonts w:ascii="Source Han Sans SC" w:hAnsi="Source Han Sans SC" w:eastAsia="Source Han Sans SC" w:cs="Source Han Sans SC"/>
          <w:color w:val="141413"/>
          <w:sz w:val="20"/>
          <w:szCs w:val="20"/>
        </w:rPr>
      </w:r>
      <w:r>
        <w:rPr>
          <w:rFonts w:hint="eastAsia" w:ascii="Source Han Sans SC" w:hAnsi="Source Han Sans SC" w:eastAsia="Source Han Sans SC" w:cs="Source Han Sans SC"/>
          <w:color w:val="141413"/>
          <w:sz w:val="20"/>
          <w:szCs w:val="20"/>
        </w:rPr>
        <w:t xml:space="preserve">对初始</w:t>
      </w:r>
      <w:r>
        <w:t xml:space="preserve"> HTML </w:t>
        <w:rPr>
          <w:rFonts w:ascii="Source Han Sans SC" w:hAnsi="Source Han Sans SC" w:eastAsia="Source Han Sans SC" w:cs="Source Han Sans SC"/>
          <w:color w:val="141413"/>
          <w:sz w:val="20"/>
          <w:szCs w:val="20"/>
        </w:rPr>
      </w:r>
      <w:r>
        <w:rPr>
          <w:rFonts w:hint="eastAsia" w:ascii="Source Han Sans SC" w:hAnsi="Source Han Sans SC" w:eastAsia="Source Han Sans SC" w:cs="Source Han Sans SC"/>
          <w:color w:val="141413"/>
          <w:sz w:val="20"/>
          <w:szCs w:val="20"/>
        </w:rPr>
        <w:t xml:space="preserve">文本抽取的干扰，为主内容增加更明确的</w:t>
      </w:r>
      <w:r>
        <w:t xml:space="preserve"> </w:t>
        <w:rPr>
          <w:rFonts w:ascii="Source Han Sans SC" w:hAnsi="Source Han Sans SC" w:eastAsia="Source Han Sans SC" w:cs="Source Han Sans SC"/>
          <w:color w:val="141413"/>
          <w:sz w:val="20"/>
          <w:szCs w:val="20"/>
        </w:rPr>
      </w:r>
      <w:r>
        <w:rPr>
          <w:rStyle w:val="VerbatimChar"/>
          <w:rFonts w:ascii="Source Han Sans SC" w:hAnsi="Source Han Sans SC" w:eastAsia="Source Han Sans SC" w:cs="Source Han Sans SC"/>
          <w:color w:val="141413"/>
          <w:sz w:val="20"/>
          <w:szCs w:val="20"/>
        </w:rPr>
        <w:t xml:space="preserve">main</w:t>
      </w:r>
      <w:r>
        <w:t xml:space="preserve">、</w:t>
        <w:rPr>
          <w:rFonts w:ascii="Source Han Sans SC" w:hAnsi="Source Han Sans SC" w:eastAsia="Source Han Sans SC" w:cs="Source Han Sans SC"/>
          <w:color w:val="141413"/>
          <w:sz w:val="20"/>
          <w:szCs w:val="20"/>
        </w:rPr>
      </w:r>
      <w:r>
        <w:rPr>
          <w:rStyle w:val="VerbatimChar"/>
          <w:rFonts w:ascii="Source Han Sans SC" w:hAnsi="Source Han Sans SC" w:eastAsia="Source Han Sans SC" w:cs="Source Han Sans SC"/>
          <w:color w:val="141413"/>
          <w:sz w:val="20"/>
          <w:szCs w:val="20"/>
        </w:rPr>
        <w:t xml:space="preserve">article</w:t>
      </w:r>
      <w:r>
        <w:t xml:space="preserve">、</w:t>
        <w:rPr>
          <w:rFonts w:ascii="Source Han Sans SC" w:hAnsi="Source Han Sans SC" w:eastAsia="Source Han Sans SC" w:cs="Source Han Sans SC"/>
          <w:color w:val="141413"/>
          <w:sz w:val="20"/>
          <w:szCs w:val="20"/>
        </w:rPr>
      </w:r>
      <w:r>
        <w:rPr>
          <w:rStyle w:val="VerbatimChar"/>
          <w:rFonts w:ascii="Source Han Sans SC" w:hAnsi="Source Han Sans SC" w:eastAsia="Source Han Sans SC" w:cs="Source Han Sans SC"/>
          <w:color w:val="141413"/>
          <w:sz w:val="20"/>
          <w:szCs w:val="20"/>
        </w:rPr>
        <w:t xml:space="preserve">data-geo-main</w:t>
      </w:r>
      <w:r>
        <w:t xml:space="preserve"> </w:t>
        <w:rPr>
          <w:rFonts w:ascii="Source Han Sans SC" w:hAnsi="Source Han Sans SC" w:eastAsia="Source Han Sans SC" w:cs="Source Han Sans SC"/>
          <w:color w:val="141413"/>
          <w:sz w:val="20"/>
          <w:szCs w:val="20"/>
        </w:rPr>
      </w:r>
      <w:r>
        <w:rPr>
          <w:rFonts w:hint="eastAsia" w:ascii="Source Han Sans SC" w:hAnsi="Source Han Sans SC" w:eastAsia="Source Han Sans SC" w:cs="Source Han Sans SC"/>
          <w:color w:val="141413"/>
          <w:sz w:val="20"/>
          <w:szCs w:val="20"/>
        </w:rPr>
        <w:t xml:space="preserve">和模块级摘要。</w:t>
      </w:r>
    </w:p>
    <w:p>
      <w:pPr>
        <w:pStyle w:val="Compact"/>
        <w:numPr>
          <w:ilvl w:val="0"/>
          <w:numId w:val="1001"/>
        </w:numPr>
        <w:spacing w:before="0" w:after="80" w:line="276" w:lineRule="auto"/>
      </w:pPr>
      <w:r>
        <w:rPr>
          <w:rFonts w:hint="eastAsia" w:ascii="Source Han Sans SC" w:hAnsi="Source Han Sans SC" w:eastAsia="Source Han Sans SC" w:cs="Source Han Sans SC"/>
          <w:color w:val="141413"/>
          <w:sz w:val="20"/>
          <w:szCs w:val="20"/>
        </w:rPr>
        <w:t xml:space="preserve">P1：补强</w:t>
      </w:r>
      <w:r>
        <w:t xml:space="preserve"> SoftwareApplication、Product、FAQPage </w:t>
        <w:rPr>
          <w:rFonts w:ascii="Source Han Sans SC" w:hAnsi="Source Han Sans SC" w:eastAsia="Source Han Sans SC" w:cs="Source Han Sans SC"/>
          <w:color w:val="141413"/>
          <w:sz w:val="20"/>
          <w:szCs w:val="20"/>
        </w:rPr>
      </w:r>
      <w:r>
        <w:rPr>
          <w:rFonts w:hint="eastAsia" w:ascii="Source Han Sans SC" w:hAnsi="Source Han Sans SC" w:eastAsia="Source Han Sans SC" w:cs="Source Han Sans SC"/>
          <w:color w:val="141413"/>
          <w:sz w:val="20"/>
          <w:szCs w:val="20"/>
        </w:rPr>
        <w:t xml:space="preserve">和</w:t>
      </w:r>
      <w:r>
        <w:t xml:space="preserve"> BreadcrumbList </w:t>
        <w:rPr>
          <w:rFonts w:ascii="Source Han Sans SC" w:hAnsi="Source Han Sans SC" w:eastAsia="Source Han Sans SC" w:cs="Source Han Sans SC"/>
          <w:color w:val="141413"/>
          <w:sz w:val="20"/>
          <w:szCs w:val="20"/>
        </w:rPr>
      </w:r>
      <w:r>
        <w:rPr>
          <w:rFonts w:hint="eastAsia" w:ascii="Source Han Sans SC" w:hAnsi="Source Han Sans SC" w:eastAsia="Source Han Sans SC" w:cs="Source Han Sans SC"/>
          <w:color w:val="141413"/>
          <w:sz w:val="20"/>
          <w:szCs w:val="20"/>
        </w:rPr>
        <w:t xml:space="preserve">schema，并确保每个</w:t>
      </w:r>
      <w:r>
        <w:t xml:space="preserve"> schema </w:t>
        <w:rPr>
          <w:rFonts w:ascii="Source Han Sans SC" w:hAnsi="Source Han Sans SC" w:eastAsia="Source Han Sans SC" w:cs="Source Han Sans SC"/>
          <w:color w:val="141413"/>
          <w:sz w:val="20"/>
          <w:szCs w:val="20"/>
        </w:rPr>
      </w:r>
      <w:r>
        <w:rPr>
          <w:rFonts w:hint="eastAsia" w:ascii="Source Han Sans SC" w:hAnsi="Source Han Sans SC" w:eastAsia="Source Han Sans SC" w:cs="Source Han Sans SC"/>
          <w:color w:val="141413"/>
          <w:sz w:val="20"/>
          <w:szCs w:val="20"/>
        </w:rPr>
        <w:t xml:space="preserve">字段能回到页面正文。</w:t>
      </w:r>
    </w:p>
    <w:p>
      <w:pPr>
        <w:pStyle w:val="Compact"/>
        <w:numPr>
          <w:ilvl w:val="0"/>
          <w:numId w:val="1001"/>
        </w:numPr>
        <w:spacing w:before="0" w:after="80" w:line="276" w:lineRule="auto"/>
      </w:pPr>
      <w:r>
        <w:rPr>
          <w:rFonts w:hint="eastAsia" w:ascii="Source Han Sans SC" w:hAnsi="Source Han Sans SC" w:eastAsia="Source Han Sans SC" w:cs="Source Han Sans SC"/>
          <w:color w:val="141413"/>
          <w:sz w:val="20"/>
          <w:szCs w:val="20"/>
        </w:rPr>
        <w:t xml:space="preserve">P2：在</w:t>
      </w:r>
      <w:r>
        <w:t xml:space="preserve"> </w:t>
        <w:rPr>
          <w:rFonts w:ascii="Source Han Sans SC" w:hAnsi="Source Han Sans SC" w:eastAsia="Source Han Sans SC" w:cs="Source Han Sans SC"/>
          <w:color w:val="141413"/>
          <w:sz w:val="20"/>
          <w:szCs w:val="20"/>
        </w:rPr>
      </w:r>
      <w:r>
        <w:rPr>
          <w:rStyle w:val="VerbatimChar"/>
          <w:rFonts w:ascii="Source Han Sans SC" w:hAnsi="Source Han Sans SC" w:eastAsia="Source Han Sans SC" w:cs="Source Han Sans SC"/>
          <w:color w:val="141413"/>
          <w:sz w:val="20"/>
          <w:szCs w:val="20"/>
        </w:rPr>
        <w:t xml:space="preserve">robots.txt</w:t>
      </w:r>
      <w:r>
        <w:t xml:space="preserve"> </w:t>
        <w:rPr>
          <w:rFonts w:ascii="Source Han Sans SC" w:hAnsi="Source Han Sans SC" w:eastAsia="Source Han Sans SC" w:cs="Source Han Sans SC"/>
          <w:color w:val="141413"/>
          <w:sz w:val="20"/>
          <w:szCs w:val="20"/>
        </w:rPr>
      </w:r>
      <w:r>
        <w:rPr>
          <w:rFonts w:hint="eastAsia" w:ascii="Source Han Sans SC" w:hAnsi="Source Han Sans SC" w:eastAsia="Source Han Sans SC" w:cs="Source Han Sans SC"/>
          <w:color w:val="141413"/>
          <w:sz w:val="20"/>
          <w:szCs w:val="20"/>
        </w:rPr>
        <w:t xml:space="preserve">明示</w:t>
      </w:r>
      <w:r>
        <w:t xml:space="preserve"> sitemap </w:t>
        <w:rPr>
          <w:rFonts w:ascii="Source Han Sans SC" w:hAnsi="Source Han Sans SC" w:eastAsia="Source Han Sans SC" w:cs="Source Han Sans SC"/>
          <w:color w:val="141413"/>
          <w:sz w:val="20"/>
          <w:szCs w:val="20"/>
        </w:rPr>
      </w:r>
      <w:r>
        <w:rPr>
          <w:rFonts w:hint="eastAsia" w:ascii="Source Han Sans SC" w:hAnsi="Source Han Sans SC" w:eastAsia="Source Han Sans SC" w:cs="Source Han Sans SC"/>
          <w:color w:val="141413"/>
          <w:sz w:val="20"/>
          <w:szCs w:val="20"/>
        </w:rPr>
        <w:t xml:space="preserve">地址，提升非标准爬虫和</w:t>
      </w:r>
      <w:r>
        <w:t xml:space="preserve"> AI </w:t>
        <w:rPr>
          <w:rFonts w:ascii="Source Han Sans SC" w:hAnsi="Source Han Sans SC" w:eastAsia="Source Han Sans SC" w:cs="Source Han Sans SC"/>
          <w:color w:val="141413"/>
          <w:sz w:val="20"/>
          <w:szCs w:val="20"/>
        </w:rPr>
      </w:r>
      <w:r>
        <w:rPr>
          <w:rFonts w:hint="eastAsia" w:ascii="Source Han Sans SC" w:hAnsi="Source Han Sans SC" w:eastAsia="Source Han Sans SC" w:cs="Source Han Sans SC"/>
          <w:color w:val="141413"/>
          <w:sz w:val="20"/>
          <w:szCs w:val="20"/>
        </w:rPr>
        <w:t xml:space="preserve">抓取器的入口稳定性。</w:t>
      </w:r>
    </w:p>
    <w:bookmarkEnd w:id="9"/>
    <w:bookmarkStart w:id="10" w:name="输入范围与边界"/>
    <w:p>
      <w:pPr>
        <w:pStyle w:val="Heading2"/>
        <w:spacing w:before="160" w:after="120" w:line="276" w:lineRule="auto"/>
      </w:pPr>
      <w:r>
        <w:t xml:space="preserve">2. </w:t>
        <w:rPr>
          <w:rFonts w:ascii="Source Han Serif SC" w:hAnsi="Source Han Serif SC" w:eastAsia="Source Han Serif SC" w:cs="Source Han Serif SC"/>
          <w:color w:val="1B365D"/>
          <w:sz w:val="30"/>
          <w:szCs w:val="30"/>
        </w:rPr>
      </w:r>
      <w:r>
        <w:rPr>
          <w:rFonts w:hint="eastAsia" w:ascii="Source Han Serif SC" w:hAnsi="Source Han Serif SC" w:eastAsia="Source Han Serif SC" w:cs="Source Han Serif SC"/>
          <w:color w:val="1B365D"/>
          <w:sz w:val="30"/>
          <w:szCs w:val="30"/>
        </w:rPr>
        <w:t xml:space="preserve">输入、范围与边界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fill="EEF2F7"/>
          </w:tcPr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B365D"/>
                <w:sz w:val="17"/>
                <w:szCs w:val="17"/>
                <w:b/>
                <w:bCs/>
              </w:rPr>
              <w:t xml:space="preserve">字段</w:t>
            </w:r>
          </w:p>
        </w:tc>
        <w:tc>
          <w:tcPr>
            <w:shd w:fill="EEF2F7"/>
          </w:tcPr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B365D"/>
                <w:sz w:val="17"/>
                <w:szCs w:val="17"/>
                <w:b/>
                <w:bCs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品牌</w:t>
            </w:r>
          </w:p>
        </w:tc>
        <w:tc>
          <w:tcPr/>
          <w:p>
            <w:pPr>
              <w:pStyle w:val="Compact"/>
              <w:spacing w:before="0" w:after="80" w:line="276" w:lineRule="auto"/>
            </w:pPr>
            <w:r>
              <w:t xml:space="preserve">HubSpot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目标场景</w:t>
            </w:r>
          </w:p>
        </w:tc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中文高意图问题的公开答案素材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目标页面</w:t>
            </w:r>
          </w:p>
        </w:tc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首页、产品总览页、Free</w:t>
            </w:r>
            <w:r>
              <w:t xml:space="preserve"> CRM 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页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补充观察</w:t>
            </w:r>
          </w:p>
        </w:tc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简体中文知识库开始页和语言服务页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输入缺口</w:t>
            </w:r>
          </w:p>
        </w:tc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无日志、无</w:t>
            </w:r>
            <w:r>
              <w:t xml:space="preserve"> 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CMS、无用户提供的</w:t>
            </w:r>
            <w:r>
              <w:t xml:space="preserve"> AI 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平台采样</w:t>
            </w:r>
          </w:p>
        </w:tc>
      </w:tr>
    </w:tbl>
    <w:p>
      <w:pPr>
        <w:pStyle w:val="BodyText"/>
        <w:spacing w:before="0" w:after="80" w:line="276" w:lineRule="auto"/>
      </w:pPr>
      <w:r>
        <w:rPr>
          <w:rFonts w:hint="eastAsia" w:ascii="Source Han Sans SC" w:hAnsi="Source Han Sans SC" w:eastAsia="Source Han Sans SC" w:cs="Source Han Sans SC"/>
          <w:color w:val="141413"/>
          <w:sz w:val="20"/>
          <w:szCs w:val="20"/>
        </w:rPr>
        <w:t xml:space="preserve">本报告不判断真实抓取频次、索引覆盖率、AI</w:t>
      </w:r>
      <w:r>
        <w:t xml:space="preserve"> </w:t>
        <w:rPr>
          <w:rFonts w:ascii="Source Han Sans SC" w:hAnsi="Source Han Sans SC" w:eastAsia="Source Han Sans SC" w:cs="Source Han Sans SC"/>
          <w:color w:val="141413"/>
          <w:sz w:val="20"/>
          <w:szCs w:val="20"/>
        </w:rPr>
      </w:r>
      <w:r>
        <w:rPr>
          <w:rFonts w:hint="eastAsia" w:ascii="Source Han Sans SC" w:hAnsi="Source Han Sans SC" w:eastAsia="Source Han Sans SC" w:cs="Source Han Sans SC"/>
          <w:color w:val="141413"/>
          <w:sz w:val="20"/>
          <w:szCs w:val="20"/>
        </w:rPr>
        <w:t xml:space="preserve">平台内部权重、答案频次、引用份额或付费搜索数据。涉及价格、免费版限制和服务支持的事实必须在交付当天重新核对官方页面。</w:t>
      </w:r>
    </w:p>
    <w:bookmarkEnd w:id="10"/>
    <w:bookmarkStart w:id="15" w:name="测试场景选择"/>
    <w:p>
      <w:pPr>
        <w:pStyle w:val="Heading2"/>
        <w:spacing w:before="160" w:after="120" w:line="276" w:lineRule="auto"/>
      </w:pPr>
      <w:r>
        <w:t xml:space="preserve">3. </w:t>
        <w:rPr>
          <w:rFonts w:ascii="Source Han Serif SC" w:hAnsi="Source Han Serif SC" w:eastAsia="Source Han Serif SC" w:cs="Source Han Serif SC"/>
          <w:color w:val="1B365D"/>
          <w:sz w:val="30"/>
          <w:szCs w:val="30"/>
        </w:rPr>
      </w:r>
      <w:r>
        <w:rPr>
          <w:rFonts w:hint="eastAsia" w:ascii="Source Han Serif SC" w:hAnsi="Source Han Serif SC" w:eastAsia="Source Han Serif SC" w:cs="Source Han Serif SC"/>
          <w:color w:val="1B365D"/>
          <w:sz w:val="30"/>
          <w:szCs w:val="30"/>
        </w:rPr>
        <w:t xml:space="preserve">测试场景选择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fill="EEF2F7"/>
          </w:tcPr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B365D"/>
                <w:sz w:val="17"/>
                <w:szCs w:val="17"/>
                <w:b/>
                <w:bCs/>
              </w:rPr>
              <w:t xml:space="preserve">层级</w:t>
            </w:r>
          </w:p>
        </w:tc>
        <w:tc>
          <w:tcPr>
            <w:shd w:fill="EEF2F7"/>
          </w:tcPr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B365D"/>
                <w:sz w:val="17"/>
                <w:szCs w:val="17"/>
                <w:b/>
                <w:bCs/>
              </w:rPr>
              <w:t xml:space="preserve">页面</w:t>
            </w:r>
          </w:p>
        </w:tc>
        <w:tc>
          <w:tcPr>
            <w:shd w:fill="EEF2F7"/>
          </w:tcPr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B365D"/>
                <w:sz w:val="17"/>
                <w:szCs w:val="17"/>
                <w:b/>
                <w:bCs/>
              </w:rPr>
              <w:t xml:space="preserve">入口</w:t>
            </w:r>
          </w:p>
        </w:tc>
        <w:tc>
          <w:tcPr>
            <w:shd w:fill="EEF2F7"/>
          </w:tcPr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B365D"/>
                <w:sz w:val="17"/>
                <w:szCs w:val="17"/>
                <w:b/>
                <w:bCs/>
              </w:rPr>
              <w:t xml:space="preserve">选择理由</w:t>
            </w:r>
          </w:p>
        </w:tc>
        <w:tc>
          <w:tcPr>
            <w:shd w:fill="EEF2F7"/>
          </w:tcPr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B365D"/>
                <w:sz w:val="17"/>
                <w:szCs w:val="17"/>
                <w:b/>
                <w:bCs/>
              </w:rPr>
              <w:t xml:space="preserve">公开素材价值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首页</w:t>
            </w:r>
          </w:p>
        </w:tc>
        <w:tc>
          <w:tcPr/>
          <w:p>
            <w:pPr>
              <w:pStyle w:val="Compact"/>
              <w:spacing w:before="0" w:after="80" w:line="276" w:lineRule="auto"/>
            </w:pPr>
            <w:r>
              <w:t xml:space="preserve">HubSpot 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官网首页</w:t>
            </w:r>
          </w:p>
        </w:tc>
        <w:tc>
          <w:tcPr/>
          <w:p>
            <w:pPr>
              <w:pStyle w:val="Compact"/>
              <w:spacing w:before="0" w:after="80" w:line="276" w:lineRule="auto"/>
            </w:pPr>
            <w:hyperlink ns1:id="rId11">
              <w:r>
                <w:rPr>
                  <w:rStyle w:val="Hyperlink"/>
                  <w:rFonts w:hint="eastAsia"/>
                </w:rPr>
                <w:t xml:space="preserve">官网首页</w:t>
              </w:r>
            </w:hyperlink>
          </w:p>
        </w:tc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品牌实体入口</w:t>
            </w:r>
          </w:p>
        </w:tc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回答“HubSpot</w:t>
            </w:r>
            <w:r>
              <w:t xml:space="preserve"> 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是什么”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一级页</w:t>
            </w:r>
          </w:p>
        </w:tc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产品总览页</w:t>
            </w:r>
          </w:p>
        </w:tc>
        <w:tc>
          <w:tcPr/>
          <w:p>
            <w:pPr>
              <w:pStyle w:val="Compact"/>
              <w:spacing w:before="0" w:after="80" w:line="276" w:lineRule="auto"/>
            </w:pPr>
            <w:hyperlink ns1:id="rId12">
              <w:r>
                <w:rPr>
                  <w:rStyle w:val="Hyperlink"/>
                  <w:rFonts w:hint="eastAsia"/>
                </w:rPr>
                <w:t xml:space="preserve">产品总览</w:t>
              </w:r>
            </w:hyperlink>
          </w:p>
        </w:tc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汇总产品线</w:t>
            </w:r>
          </w:p>
        </w:tc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回答“HubSpot</w:t>
            </w:r>
            <w:r>
              <w:t xml:space="preserve"> 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有哪些产品”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二级页</w:t>
            </w:r>
          </w:p>
        </w:tc>
        <w:tc>
          <w:tcPr/>
          <w:p>
            <w:pPr>
              <w:pStyle w:val="Compact"/>
              <w:spacing w:before="0" w:after="80" w:line="276" w:lineRule="auto"/>
            </w:pPr>
            <w:r>
              <w:t xml:space="preserve">Free CRM 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产品页</w:t>
            </w:r>
          </w:p>
        </w:tc>
        <w:tc>
          <w:tcPr/>
          <w:p>
            <w:pPr>
              <w:pStyle w:val="Compact"/>
              <w:spacing w:before="0" w:after="80" w:line="276" w:lineRule="auto"/>
            </w:pPr>
            <w:hyperlink ns1:id="rId13">
              <w:r>
                <w:rPr>
                  <w:rStyle w:val="Hyperlink"/>
                </w:rPr>
                <w:t xml:space="preserve">Free CRM</w:t>
              </w:r>
            </w:hyperlink>
          </w:p>
        </w:tc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具体产品详情</w:t>
            </w:r>
          </w:p>
        </w:tc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回答“免费</w:t>
            </w:r>
            <w:r>
              <w:t xml:space="preserve"> CRM 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有什么限制”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补充</w:t>
            </w:r>
          </w:p>
        </w:tc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中文知识库</w:t>
            </w:r>
          </w:p>
        </w:tc>
        <w:tc>
          <w:tcPr/>
          <w:p>
            <w:pPr>
              <w:pStyle w:val="Compact"/>
              <w:spacing w:before="0" w:after="80" w:line="276" w:lineRule="auto"/>
            </w:pPr>
            <w:hyperlink ns1:id="rId14">
              <w:r>
                <w:rPr>
                  <w:rStyle w:val="Hyperlink"/>
                  <w:rFonts w:hint="eastAsia"/>
                </w:rPr>
                <w:t xml:space="preserve">中文知识库</w:t>
              </w:r>
            </w:hyperlink>
          </w:p>
        </w:tc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中文官方解释入口</w:t>
            </w:r>
          </w:p>
        </w:tc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支撑中文答案来源</w:t>
            </w:r>
          </w:p>
        </w:tc>
      </w:tr>
    </w:tbl>
    <w:bookmarkEnd w:id="15"/>
    <w:bookmarkStart w:id="16" w:name="公开答案素材问题集"/>
    <w:p>
      <w:pPr>
        <w:pStyle w:val="Heading2"/>
        <w:spacing w:before="160" w:after="120" w:line="276" w:lineRule="auto"/>
      </w:pPr>
      <w:r>
        <w:t xml:space="preserve">4. </w:t>
        <w:rPr>
          <w:rFonts w:ascii="Source Han Serif SC" w:hAnsi="Source Han Serif SC" w:eastAsia="Source Han Serif SC" w:cs="Source Han Serif SC"/>
          <w:color w:val="1B365D"/>
          <w:sz w:val="30"/>
          <w:szCs w:val="30"/>
        </w:rPr>
      </w:r>
      <w:r>
        <w:rPr>
          <w:rFonts w:hint="eastAsia" w:ascii="Source Han Serif SC" w:hAnsi="Source Han Serif SC" w:eastAsia="Source Han Serif SC" w:cs="Source Han Serif SC"/>
          <w:color w:val="1B365D"/>
          <w:sz w:val="30"/>
          <w:szCs w:val="30"/>
        </w:rPr>
        <w:t xml:space="preserve">公开答案素材问题集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fill="EEF2F7"/>
          </w:tcPr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B365D"/>
                <w:sz w:val="17"/>
                <w:szCs w:val="17"/>
                <w:b/>
                <w:bCs/>
              </w:rPr>
              <w:t xml:space="preserve">用户问题</w:t>
            </w:r>
          </w:p>
        </w:tc>
        <w:tc>
          <w:tcPr>
            <w:shd w:fill="EEF2F7"/>
          </w:tcPr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B365D"/>
                <w:sz w:val="17"/>
                <w:szCs w:val="17"/>
                <w:b/>
                <w:bCs/>
              </w:rPr>
              <w:t xml:space="preserve">期望官方页面提供的答案材料</w:t>
            </w:r>
          </w:p>
        </w:tc>
        <w:tc>
          <w:tcPr>
            <w:shd w:fill="EEF2F7"/>
          </w:tcPr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B365D"/>
                <w:sz w:val="17"/>
                <w:szCs w:val="17"/>
                <w:b/>
                <w:bCs/>
              </w:rPr>
              <w:t xml:space="preserve">当前公开素材缺口</w:t>
            </w:r>
          </w:p>
        </w:tc>
        <w:tc>
          <w:tcPr>
            <w:shd w:fill="EEF2F7"/>
          </w:tcPr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B365D"/>
                <w:sz w:val="17"/>
                <w:szCs w:val="17"/>
                <w:b/>
                <w:bCs/>
              </w:rPr>
              <w:t xml:space="preserve">修复模块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</w:pPr>
            <w:r>
              <w:t xml:space="preserve">HubSpot 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是什么？适合什么企业？</w:t>
            </w:r>
          </w:p>
        </w:tc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品牌定义、产品线、适用企业规模</w:t>
            </w:r>
          </w:p>
        </w:tc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中文官方摘要不集中</w:t>
            </w:r>
          </w:p>
        </w:tc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中文品牌事实卡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</w:pPr>
            <w:r>
              <w:t xml:space="preserve">HubSpot CRM 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免费版有什么功能和限制？</w:t>
            </w:r>
          </w:p>
        </w:tc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免费版功能、用户数、联系人数量、升级边界</w:t>
            </w:r>
          </w:p>
        </w:tc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免费版限制素材分散</w:t>
            </w:r>
          </w:p>
        </w:tc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免费版事实表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</w:pPr>
            <w:r>
              <w:t xml:space="preserve">HubSpot 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各</w:t>
            </w:r>
            <w:r>
              <w:t xml:space="preserve"> Hub 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有什么区别？</w:t>
            </w:r>
          </w:p>
        </w:tc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产品矩阵、团队角色、典型功能</w:t>
            </w:r>
          </w:p>
        </w:tc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卡片式内容不如表格稳定</w:t>
            </w:r>
          </w:p>
        </w:tc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产品矩阵表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</w:pPr>
            <w:r>
              <w:t xml:space="preserve">HubSpot Breeze AI 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有哪些能力？</w:t>
            </w:r>
          </w:p>
        </w:tc>
        <w:tc>
          <w:tcPr/>
          <w:p>
            <w:pPr>
              <w:pStyle w:val="Compact"/>
              <w:spacing w:before="0" w:after="80" w:line="276" w:lineRule="auto"/>
            </w:pPr>
            <w:r>
              <w:t xml:space="preserve">Breeze 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功能、适用场景、限制</w:t>
            </w:r>
          </w:p>
        </w:tc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中文解释与边界需集中</w:t>
            </w:r>
          </w:p>
        </w:tc>
        <w:tc>
          <w:tcPr/>
          <w:p>
            <w:pPr>
              <w:pStyle w:val="Compact"/>
              <w:spacing w:before="0" w:after="80" w:line="276" w:lineRule="auto"/>
            </w:pPr>
            <w:r>
              <w:t xml:space="preserve">AI 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能力说明表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中国企业是否适合用</w:t>
            </w:r>
            <w:r>
              <w:t xml:space="preserve"> 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HubSpot？</w:t>
            </w:r>
          </w:p>
        </w:tc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中文支持、服务支持、数据合规提示</w:t>
            </w:r>
          </w:p>
        </w:tc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官方中文边界说明不足</w:t>
            </w:r>
          </w:p>
        </w:tc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中国用户</w:t>
            </w:r>
            <w:r>
              <w:t xml:space="preserve"> FAQ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</w:p>
        </w:tc>
      </w:tr>
    </w:tbl>
    <w:bookmarkEnd w:id="16"/>
    <w:bookmarkStart w:id="17" w:name="权威证据台账"/>
    <w:p>
      <w:pPr>
        <w:pStyle w:val="Heading2"/>
        <w:spacing w:before="160" w:after="120" w:line="276" w:lineRule="auto"/>
      </w:pPr>
      <w:r>
        <w:t xml:space="preserve">5. </w:t>
        <w:rPr>
          <w:rFonts w:ascii="Source Han Serif SC" w:hAnsi="Source Han Serif SC" w:eastAsia="Source Han Serif SC" w:cs="Source Han Serif SC"/>
          <w:color w:val="1B365D"/>
          <w:sz w:val="30"/>
          <w:szCs w:val="30"/>
        </w:rPr>
      </w:r>
      <w:r>
        <w:rPr>
          <w:rFonts w:hint="eastAsia" w:ascii="Source Han Serif SC" w:hAnsi="Source Han Serif SC" w:eastAsia="Source Han Serif SC" w:cs="Source Han Serif SC"/>
          <w:color w:val="1B365D"/>
          <w:sz w:val="30"/>
          <w:szCs w:val="30"/>
        </w:rPr>
        <w:t xml:space="preserve">权威证据台账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fill="EEF2F7"/>
          </w:tcPr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B365D"/>
                <w:sz w:val="17"/>
                <w:szCs w:val="17"/>
                <w:b/>
                <w:bCs/>
              </w:rPr>
              <w:t xml:space="preserve">结论</w:t>
            </w:r>
          </w:p>
        </w:tc>
        <w:tc>
          <w:tcPr>
            <w:shd w:fill="EEF2F7"/>
          </w:tcPr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B365D"/>
                <w:sz w:val="17"/>
                <w:szCs w:val="17"/>
                <w:b/>
                <w:bCs/>
              </w:rPr>
              <w:t xml:space="preserve">来源层级</w:t>
            </w:r>
          </w:p>
        </w:tc>
        <w:tc>
          <w:tcPr>
            <w:shd w:fill="EEF2F7"/>
          </w:tcPr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B365D"/>
                <w:sz w:val="17"/>
                <w:szCs w:val="17"/>
                <w:b/>
                <w:bCs/>
              </w:rPr>
              <w:t xml:space="preserve">页面或材料</w:t>
            </w:r>
          </w:p>
        </w:tc>
        <w:tc>
          <w:tcPr>
            <w:shd w:fill="EEF2F7"/>
          </w:tcPr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B365D"/>
                <w:sz w:val="17"/>
                <w:szCs w:val="17"/>
                <w:b/>
                <w:bCs/>
              </w:rPr>
              <w:t xml:space="preserve">影响</w:t>
            </w:r>
          </w:p>
        </w:tc>
        <w:tc>
          <w:tcPr>
            <w:shd w:fill="EEF2F7"/>
          </w:tcPr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B365D"/>
                <w:sz w:val="17"/>
                <w:szCs w:val="17"/>
                <w:b/>
                <w:bCs/>
              </w:rPr>
              <w:t xml:space="preserve">可信度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</w:pPr>
            <w:r>
              <w:t xml:space="preserve">HubSpot 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是客户平台和</w:t>
            </w:r>
            <w:r>
              <w:t xml:space="preserve"> CRM 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相关软件提供方</w:t>
            </w:r>
          </w:p>
        </w:tc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官方</w:t>
            </w:r>
          </w:p>
        </w:tc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官网首页和产品页</w:t>
            </w:r>
          </w:p>
        </w:tc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品牌实体定义</w:t>
            </w:r>
          </w:p>
        </w:tc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产品总览页覆盖多个</w:t>
            </w:r>
            <w:r>
              <w:t xml:space="preserve"> Hub 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和</w:t>
            </w:r>
            <w:r>
              <w:t xml:space="preserve"> Smart CRM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</w:p>
        </w:tc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官方</w:t>
            </w:r>
          </w:p>
        </w:tc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产品总览页</w:t>
            </w:r>
          </w:p>
        </w:tc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产品矩阵素材</w:t>
            </w:r>
          </w:p>
        </w:tc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</w:pPr>
            <w:r>
              <w:t xml:space="preserve">Free CRM 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页承担免费版问题意图</w:t>
            </w:r>
          </w:p>
        </w:tc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官方</w:t>
            </w:r>
          </w:p>
        </w:tc>
        <w:tc>
          <w:tcPr/>
          <w:p>
            <w:pPr>
              <w:pStyle w:val="Compact"/>
              <w:spacing w:before="0" w:after="80" w:line="276" w:lineRule="auto"/>
            </w:pPr>
            <w:r>
              <w:t xml:space="preserve">CRM 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产品页</w:t>
            </w:r>
          </w:p>
        </w:tc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免费版事实入口</w:t>
            </w:r>
          </w:p>
        </w:tc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中文知识库可作为中文官方素材</w:t>
            </w:r>
          </w:p>
        </w:tc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官方</w:t>
            </w:r>
          </w:p>
        </w:tc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简体中文知识库</w:t>
            </w:r>
          </w:p>
        </w:tc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公开答案来源</w:t>
            </w:r>
          </w:p>
        </w:tc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结构化数据必须回到正文</w:t>
            </w:r>
          </w:p>
        </w:tc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标准</w:t>
            </w:r>
          </w:p>
        </w:tc>
        <w:tc>
          <w:tcPr/>
          <w:p>
            <w:pPr>
              <w:pStyle w:val="Compact"/>
              <w:spacing w:before="0" w:after="80" w:line="276" w:lineRule="auto"/>
            </w:pPr>
            <w:r>
              <w:t xml:space="preserve">Google 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结构化数据指南</w:t>
            </w:r>
          </w:p>
        </w:tc>
        <w:tc>
          <w:tcPr/>
          <w:p>
            <w:pPr>
              <w:pStyle w:val="Compact"/>
              <w:spacing w:before="0" w:after="80" w:line="276" w:lineRule="auto"/>
            </w:pPr>
            <w:r>
              <w:t xml:space="preserve">schema 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一致性</w:t>
            </w:r>
          </w:p>
        </w:tc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初始</w:t>
            </w:r>
            <w:r>
              <w:t xml:space="preserve"> HTML 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主内容影响抽取</w:t>
            </w:r>
          </w:p>
        </w:tc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研究</w:t>
            </w:r>
          </w:p>
        </w:tc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正文抽取与</w:t>
            </w:r>
            <w:r>
              <w:t xml:space="preserve"> RAG 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研究</w:t>
            </w:r>
          </w:p>
        </w:tc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可引用片段稳定性</w:t>
            </w:r>
          </w:p>
        </w:tc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中</w:t>
            </w:r>
          </w:p>
        </w:tc>
      </w:tr>
    </w:tbl>
    <w:bookmarkEnd w:id="17"/>
    <w:bookmarkStart w:id="18" w:name="前台抓取与渲染结果"/>
    <w:p>
      <w:pPr>
        <w:pStyle w:val="Heading2"/>
        <w:spacing w:before="160" w:after="120" w:line="276" w:lineRule="auto"/>
      </w:pPr>
      <w:r>
        <w:t xml:space="preserve">6. </w:t>
        <w:rPr>
          <w:rFonts w:ascii="Source Han Serif SC" w:hAnsi="Source Han Serif SC" w:eastAsia="Source Han Serif SC" w:cs="Source Han Serif SC"/>
          <w:color w:val="1B365D"/>
          <w:sz w:val="30"/>
          <w:szCs w:val="30"/>
        </w:rPr>
      </w:r>
      <w:r>
        <w:rPr>
          <w:rFonts w:hint="eastAsia" w:ascii="Source Han Serif SC" w:hAnsi="Source Han Serif SC" w:eastAsia="Source Han Serif SC" w:cs="Source Han Serif SC"/>
          <w:color w:val="1B365D"/>
          <w:sz w:val="30"/>
          <w:szCs w:val="30"/>
        </w:rPr>
        <w:t xml:space="preserve">前台抓取与渲染结果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fill="EEF2F7"/>
          </w:tcPr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B365D"/>
                <w:sz w:val="17"/>
                <w:szCs w:val="17"/>
                <w:b/>
                <w:bCs/>
              </w:rPr>
              <w:t xml:space="preserve">页面</w:t>
            </w:r>
          </w:p>
        </w:tc>
        <w:tc>
          <w:tcPr>
            <w:shd w:fill="EEF2F7"/>
          </w:tcPr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B365D"/>
                <w:sz w:val="17"/>
                <w:szCs w:val="17"/>
                <w:b/>
                <w:bCs/>
              </w:rPr>
              <w:t xml:space="preserve">抓取与规范信号</w:t>
            </w:r>
          </w:p>
        </w:tc>
        <w:tc>
          <w:tcPr>
            <w:shd w:fill="EEF2F7"/>
          </w:tcPr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B365D"/>
                <w:sz w:val="17"/>
                <w:szCs w:val="17"/>
                <w:b/>
                <w:bCs/>
              </w:rPr>
              <w:t xml:space="preserve">初始</w:t>
            </w:r>
            <w:r>
              <w:t xml:space="preserve"> HTML </w:t>
              <w:rPr>
                <w:rFonts w:ascii="Source Han Sans SC" w:hAnsi="Source Han Sans SC" w:eastAsia="Source Han Sans SC" w:cs="Source Han Sans SC"/>
                <w:color w:val="1B365D"/>
                <w:sz w:val="17"/>
                <w:szCs w:val="17"/>
                <w:b/>
                <w:bCs/>
              </w:rPr>
            </w:r>
            <w:r>
              <w:rPr>
                <w:rFonts w:hint="eastAsia" w:ascii="Source Han Sans SC" w:hAnsi="Source Han Sans SC" w:eastAsia="Source Han Sans SC" w:cs="Source Han Sans SC"/>
                <w:color w:val="1B365D"/>
                <w:sz w:val="17"/>
                <w:szCs w:val="17"/>
                <w:b/>
                <w:bCs/>
              </w:rPr>
              <w:t xml:space="preserve">正文</w:t>
            </w:r>
          </w:p>
        </w:tc>
        <w:tc>
          <w:tcPr>
            <w:shd w:fill="EEF2F7"/>
          </w:tcPr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B365D"/>
                <w:sz w:val="17"/>
                <w:szCs w:val="17"/>
                <w:b/>
                <w:bCs/>
              </w:rPr>
              <w:t xml:space="preserve">结构化信号</w:t>
            </w:r>
          </w:p>
        </w:tc>
        <w:tc>
          <w:tcPr>
            <w:shd w:fill="EEF2F7"/>
          </w:tcPr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B365D"/>
                <w:sz w:val="17"/>
                <w:szCs w:val="17"/>
                <w:b/>
                <w:bCs/>
              </w:rPr>
              <w:t xml:space="preserve">诊断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首页</w:t>
            </w:r>
          </w:p>
        </w:tc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公开可访问，canonical</w:t>
            </w:r>
            <w:r>
              <w:t xml:space="preserve"> 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基础较好</w:t>
            </w:r>
          </w:p>
        </w:tc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可读</w:t>
            </w:r>
          </w:p>
        </w:tc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有</w:t>
            </w:r>
            <w:r>
              <w:t xml:space="preserve"> JSON-LD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</w:p>
        </w:tc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品牌事实可读，导航内容占比偏高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产品总览页</w:t>
            </w:r>
          </w:p>
        </w:tc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公开可访问，产品入口清晰</w:t>
            </w:r>
          </w:p>
        </w:tc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可读</w:t>
            </w:r>
          </w:p>
        </w:tc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有结构化信号</w:t>
            </w:r>
          </w:p>
        </w:tc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产品材料丰富，缺少对比表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</w:pPr>
            <w:r>
              <w:t xml:space="preserve">CRM 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产品页</w:t>
            </w:r>
          </w:p>
        </w:tc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公开可访问，承接免费</w:t>
            </w:r>
            <w:r>
              <w:t xml:space="preserve"> CRM 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意图</w:t>
            </w:r>
          </w:p>
        </w:tc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可读</w:t>
            </w:r>
          </w:p>
        </w:tc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有结构化信号</w:t>
            </w:r>
          </w:p>
        </w:tc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免费信息清晰，限制应表格化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</w:pPr>
            <w:r>
              <w:t xml:space="preserve">robots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</w:p>
        </w:tc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前台可访问</w:t>
            </w:r>
          </w:p>
        </w:tc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不适用</w:t>
            </w:r>
          </w:p>
        </w:tc>
        <w:tc>
          <w:tcPr/>
          <w:p>
            <w:pPr>
              <w:pStyle w:val="Compact"/>
              <w:spacing w:before="0" w:after="80" w:line="276" w:lineRule="auto"/>
            </w:pPr>
            <w:r>
              <w:t xml:space="preserve">sitemap 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需复核</w:t>
            </w:r>
          </w:p>
        </w:tc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建议明示</w:t>
            </w:r>
            <w:r>
              <w:t xml:space="preserve"> sitemap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</w:p>
        </w:tc>
      </w:tr>
    </w:tbl>
    <w:bookmarkEnd w:id="18"/>
    <w:bookmarkStart w:id="19" w:name="移动端性能与可访问结构"/>
    <w:p>
      <w:pPr>
        <w:pStyle w:val="Heading2"/>
        <w:spacing w:before="160" w:after="120" w:line="276" w:lineRule="auto"/>
      </w:pPr>
      <w:r>
        <w:t xml:space="preserve">7. </w:t>
        <w:rPr>
          <w:rFonts w:ascii="Source Han Serif SC" w:hAnsi="Source Han Serif SC" w:eastAsia="Source Han Serif SC" w:cs="Source Han Serif SC"/>
          <w:color w:val="1B365D"/>
          <w:sz w:val="30"/>
          <w:szCs w:val="30"/>
        </w:rPr>
      </w:r>
      <w:r>
        <w:rPr>
          <w:rFonts w:hint="eastAsia" w:ascii="Source Han Serif SC" w:hAnsi="Source Han Serif SC" w:eastAsia="Source Han Serif SC" w:cs="Source Han Serif SC"/>
          <w:color w:val="1B365D"/>
          <w:sz w:val="30"/>
          <w:szCs w:val="30"/>
        </w:rPr>
        <w:t xml:space="preserve">移动端、性能与可访问结构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fill="EEF2F7"/>
          </w:tcPr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B365D"/>
                <w:sz w:val="17"/>
                <w:szCs w:val="17"/>
                <w:b/>
                <w:bCs/>
              </w:rPr>
              <w:t xml:space="preserve">维度</w:t>
            </w:r>
          </w:p>
        </w:tc>
        <w:tc>
          <w:tcPr>
            <w:shd w:fill="EEF2F7"/>
          </w:tcPr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B365D"/>
                <w:sz w:val="17"/>
                <w:szCs w:val="17"/>
                <w:b/>
                <w:bCs/>
              </w:rPr>
              <w:t xml:space="preserve">观察</w:t>
            </w:r>
          </w:p>
        </w:tc>
        <w:tc>
          <w:tcPr>
            <w:shd w:fill="EEF2F7"/>
          </w:tcPr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B365D"/>
                <w:sz w:val="17"/>
                <w:szCs w:val="17"/>
                <w:b/>
                <w:bCs/>
              </w:rPr>
              <w:t xml:space="preserve">风险</w:t>
            </w:r>
          </w:p>
        </w:tc>
        <w:tc>
          <w:tcPr>
            <w:shd w:fill="EEF2F7"/>
          </w:tcPr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B365D"/>
                <w:sz w:val="17"/>
                <w:szCs w:val="17"/>
                <w:b/>
                <w:bCs/>
              </w:rPr>
              <w:t xml:space="preserve">建议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移动优先</w:t>
            </w:r>
          </w:p>
        </w:tc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英文主页面内容较完整</w:t>
            </w:r>
          </w:p>
        </w:tc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中文素材不集中</w:t>
            </w:r>
          </w:p>
        </w:tc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建中文事实页并加</w:t>
            </w:r>
            <w:r>
              <w:t xml:space="preserve"> hreflang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首屏性能</w:t>
            </w:r>
          </w:p>
        </w:tc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营销页媒体较多</w:t>
            </w:r>
          </w:p>
        </w:tc>
        <w:tc>
          <w:tcPr/>
          <w:p>
            <w:pPr>
              <w:pStyle w:val="Compact"/>
              <w:spacing w:before="0" w:after="80" w:line="276" w:lineRule="auto"/>
            </w:pPr>
            <w:r>
              <w:t xml:space="preserve">LCP 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可能受影响</w:t>
            </w:r>
          </w:p>
        </w:tc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核心摘要先于重媒体输出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交互内容</w:t>
            </w:r>
          </w:p>
        </w:tc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部分卡片和</w:t>
            </w:r>
            <w:r>
              <w:t xml:space="preserve"> FAQ 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依赖组件</w:t>
            </w:r>
          </w:p>
        </w:tc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弱渲染抓取器可能漏读</w:t>
            </w:r>
          </w:p>
        </w:tc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关键事实进入初始</w:t>
            </w:r>
            <w:r>
              <w:t xml:space="preserve"> HTML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标题结构</w:t>
            </w:r>
          </w:p>
        </w:tc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页面模块较多</w:t>
            </w:r>
          </w:p>
        </w:tc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抽取器可能混入菜单标题</w:t>
            </w:r>
          </w:p>
        </w:tc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Style w:val="VerbatimChar"/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main</w:t>
            </w:r>
            <w:r>
              <w:t xml:space="preserve"> 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与</w:t>
            </w:r>
            <w:r>
              <w:t xml:space="preserve"> 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r>
              <w:rPr>
                <w:rStyle w:val="VerbatimChar"/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article</w:t>
            </w:r>
            <w:r>
              <w:t xml:space="preserve"> 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明确边界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链接语义</w:t>
            </w:r>
          </w:p>
        </w:tc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部分</w:t>
            </w:r>
            <w:r>
              <w:t xml:space="preserve"> CTA 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偏营销</w:t>
            </w:r>
          </w:p>
        </w:tc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链接目标不够自解释</w:t>
            </w:r>
          </w:p>
        </w:tc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锚文本写清产品和问题意图</w:t>
            </w:r>
          </w:p>
        </w:tc>
      </w:tr>
    </w:tbl>
    <w:bookmarkEnd w:id="19"/>
    <w:bookmarkStart w:id="20" w:name="结构规范性与内容信号"/>
    <w:p>
      <w:pPr>
        <w:pStyle w:val="Heading2"/>
        <w:spacing w:before="160" w:after="120" w:line="276" w:lineRule="auto"/>
      </w:pPr>
      <w:r>
        <w:t xml:space="preserve">8. </w:t>
        <w:rPr>
          <w:rFonts w:ascii="Source Han Serif SC" w:hAnsi="Source Han Serif SC" w:eastAsia="Source Han Serif SC" w:cs="Source Han Serif SC"/>
          <w:color w:val="1B365D"/>
          <w:sz w:val="30"/>
          <w:szCs w:val="30"/>
        </w:rPr>
      </w:r>
      <w:r>
        <w:rPr>
          <w:rFonts w:hint="eastAsia" w:ascii="Source Han Serif SC" w:hAnsi="Source Han Serif SC" w:eastAsia="Source Han Serif SC" w:cs="Source Han Serif SC"/>
          <w:color w:val="1B365D"/>
          <w:sz w:val="30"/>
          <w:szCs w:val="30"/>
        </w:rPr>
        <w:t xml:space="preserve">结构规范性与内容信号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fill="EEF2F7"/>
          </w:tcPr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B365D"/>
                <w:sz w:val="17"/>
                <w:szCs w:val="17"/>
                <w:b/>
                <w:bCs/>
              </w:rPr>
              <w:t xml:space="preserve">信号</w:t>
            </w:r>
          </w:p>
        </w:tc>
        <w:tc>
          <w:tcPr>
            <w:shd w:fill="EEF2F7"/>
          </w:tcPr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B365D"/>
                <w:sz w:val="17"/>
                <w:szCs w:val="17"/>
                <w:b/>
                <w:bCs/>
              </w:rPr>
              <w:t xml:space="preserve">当前表现</w:t>
            </w:r>
          </w:p>
        </w:tc>
        <w:tc>
          <w:tcPr>
            <w:shd w:fill="EEF2F7"/>
          </w:tcPr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B365D"/>
                <w:sz w:val="17"/>
                <w:szCs w:val="17"/>
                <w:b/>
                <w:bCs/>
              </w:rPr>
              <w:t xml:space="preserve">风险</w:t>
            </w:r>
          </w:p>
        </w:tc>
        <w:tc>
          <w:tcPr>
            <w:shd w:fill="EEF2F7"/>
          </w:tcPr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B365D"/>
                <w:sz w:val="17"/>
                <w:szCs w:val="17"/>
                <w:b/>
                <w:bCs/>
              </w:rPr>
              <w:t xml:space="preserve">优化建议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品牌摘要</w:t>
            </w:r>
          </w:p>
        </w:tc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英文材料充足</w:t>
            </w:r>
          </w:p>
        </w:tc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中文答案可能缺官方开头</w:t>
            </w:r>
          </w:p>
        </w:tc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增加中文官方</w:t>
            </w:r>
            <w:r>
              <w:t xml:space="preserve"> 100 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字摘要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产品矩阵</w:t>
            </w:r>
          </w:p>
        </w:tc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卡片丰富但表格少</w:t>
            </w:r>
          </w:p>
        </w:tc>
        <w:tc>
          <w:tcPr/>
          <w:p>
            <w:pPr>
              <w:pStyle w:val="Compact"/>
              <w:spacing w:before="0" w:after="80" w:line="276" w:lineRule="auto"/>
            </w:pPr>
            <w:r>
              <w:t xml:space="preserve">AI 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难稳定比较</w:t>
            </w:r>
          </w:p>
        </w:tc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增加</w:t>
            </w:r>
            <w:r>
              <w:t xml:space="preserve"> Hub 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对比表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免费版边界</w:t>
            </w:r>
          </w:p>
        </w:tc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页面有材料但分散</w:t>
            </w:r>
          </w:p>
        </w:tc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容易漏掉限制</w:t>
            </w:r>
          </w:p>
        </w:tc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增加免费版事实表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来源责任</w:t>
            </w:r>
          </w:p>
        </w:tc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官方页面可信</w:t>
            </w:r>
          </w:p>
        </w:tc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作者和更新时间不突出</w:t>
            </w:r>
          </w:p>
        </w:tc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增加更新时间和维护团队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中国适配</w:t>
            </w:r>
          </w:p>
        </w:tc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中文知识库存在</w:t>
            </w:r>
          </w:p>
        </w:tc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营销页未集中说明</w:t>
            </w:r>
          </w:p>
        </w:tc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建“中国用户</w:t>
            </w:r>
            <w:r>
              <w:t xml:space="preserve"> FAQ”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</w:p>
        </w:tc>
      </w:tr>
    </w:tbl>
    <w:bookmarkEnd w:id="20"/>
    <w:bookmarkStart w:id="21" w:name="ai-可抽取性诊断"/>
    <w:p>
      <w:pPr>
        <w:pStyle w:val="Heading2"/>
        <w:spacing w:before="160" w:after="120" w:line="276" w:lineRule="auto"/>
      </w:pPr>
      <w:r>
        <w:t xml:space="preserve">9. AI </w:t>
        <w:rPr>
          <w:rFonts w:ascii="Source Han Serif SC" w:hAnsi="Source Han Serif SC" w:eastAsia="Source Han Serif SC" w:cs="Source Han Serif SC"/>
          <w:color w:val="1B365D"/>
          <w:sz w:val="30"/>
          <w:szCs w:val="30"/>
        </w:rPr>
      </w:r>
      <w:r>
        <w:rPr>
          <w:rFonts w:hint="eastAsia" w:ascii="Source Han Serif SC" w:hAnsi="Source Han Serif SC" w:eastAsia="Source Han Serif SC" w:cs="Source Han Serif SC"/>
          <w:color w:val="1B365D"/>
          <w:sz w:val="30"/>
          <w:szCs w:val="30"/>
        </w:rPr>
        <w:t xml:space="preserve">可抽取性诊断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1980"/>
        <w:gridCol w:w="1485"/>
        <w:gridCol w:w="1485"/>
        <w:gridCol w:w="1485"/>
      </w:tblGrid>
      <w:tr>
        <w:trPr>
          <w:tblHeader w:val="on"/>
        </w:trPr>
        <w:tc>
          <w:tcPr>
            <w:shd w:fill="EEF2F7"/>
          </w:tcPr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B365D"/>
                <w:sz w:val="17"/>
                <w:szCs w:val="17"/>
                <w:b/>
                <w:bCs/>
              </w:rPr>
              <w:t xml:space="preserve">信号</w:t>
            </w:r>
          </w:p>
        </w:tc>
        <w:tc>
          <w:tcPr>
            <w:shd w:fill="EEF2F7"/>
          </w:tcPr>
          <w:p>
            <w:pPr>
              <w:pStyle w:val="Compact"/>
              <w:jc w:val="righ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B365D"/>
                <w:sz w:val="17"/>
                <w:szCs w:val="17"/>
                <w:b/>
                <w:bCs/>
              </w:rPr>
              <w:t xml:space="preserve">评分</w:t>
            </w:r>
          </w:p>
        </w:tc>
        <w:tc>
          <w:tcPr>
            <w:shd w:fill="EEF2F7"/>
          </w:tcPr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B365D"/>
                <w:sz w:val="17"/>
                <w:szCs w:val="17"/>
                <w:b/>
                <w:bCs/>
              </w:rPr>
              <w:t xml:space="preserve">证据</w:t>
            </w:r>
          </w:p>
        </w:tc>
        <w:tc>
          <w:tcPr>
            <w:shd w:fill="EEF2F7"/>
          </w:tcPr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B365D"/>
                <w:sz w:val="17"/>
                <w:szCs w:val="17"/>
                <w:b/>
                <w:bCs/>
              </w:rPr>
              <w:t xml:space="preserve">风险</w:t>
            </w:r>
          </w:p>
        </w:tc>
        <w:tc>
          <w:tcPr>
            <w:shd w:fill="EEF2F7"/>
          </w:tcPr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B365D"/>
                <w:sz w:val="17"/>
                <w:szCs w:val="17"/>
                <w:b/>
                <w:bCs/>
              </w:rPr>
              <w:t xml:space="preserve">建议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品牌实体识别</w:t>
            </w:r>
          </w:p>
        </w:tc>
        <w:tc>
          <w:tcPr/>
          <w:p>
            <w:pPr>
              <w:pStyle w:val="Compact"/>
              <w:jc w:val="right"/>
              <w:spacing w:before="0" w:after="80" w:line="276" w:lineRule="auto"/>
            </w:pPr>
            <w:r>
              <w:t xml:space="preserve">8/10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</w:p>
        </w:tc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官网和</w:t>
            </w:r>
            <w:r>
              <w:t xml:space="preserve"> Organization 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信号</w:t>
            </w:r>
          </w:p>
        </w:tc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中文答案混入第三方评价</w:t>
            </w:r>
          </w:p>
        </w:tc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增加中文官方实体摘要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产品线抽取</w:t>
            </w:r>
          </w:p>
        </w:tc>
        <w:tc>
          <w:tcPr/>
          <w:p>
            <w:pPr>
              <w:pStyle w:val="Compact"/>
              <w:jc w:val="right"/>
              <w:spacing w:before="0" w:after="80" w:line="276" w:lineRule="auto"/>
            </w:pPr>
            <w:r>
              <w:t xml:space="preserve">7/10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</w:p>
        </w:tc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产品页列出多</w:t>
            </w:r>
            <w:r>
              <w:t xml:space="preserve"> Hub 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和</w:t>
            </w:r>
            <w:r>
              <w:t xml:space="preserve"> Smart CRM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</w:p>
        </w:tc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卡片不如表格稳定</w:t>
            </w:r>
          </w:p>
        </w:tc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增加产品矩阵表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免费版限制抽取</w:t>
            </w:r>
          </w:p>
        </w:tc>
        <w:tc>
          <w:tcPr/>
          <w:p>
            <w:pPr>
              <w:pStyle w:val="Compact"/>
              <w:jc w:val="right"/>
              <w:spacing w:before="0" w:after="80" w:line="276" w:lineRule="auto"/>
            </w:pPr>
            <w:r>
              <w:t xml:space="preserve">6/10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</w:p>
        </w:tc>
        <w:tc>
          <w:tcPr/>
          <w:p>
            <w:pPr>
              <w:pStyle w:val="Compact"/>
              <w:spacing w:before="0" w:after="80" w:line="276" w:lineRule="auto"/>
            </w:pPr>
            <w:r>
              <w:t xml:space="preserve">CRM 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页承接免费版意图</w:t>
            </w:r>
          </w:p>
        </w:tc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信息分散</w:t>
            </w:r>
          </w:p>
        </w:tc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增加限制事实表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价格边界抽取</w:t>
            </w:r>
          </w:p>
        </w:tc>
        <w:tc>
          <w:tcPr/>
          <w:p>
            <w:pPr>
              <w:pStyle w:val="Compact"/>
              <w:jc w:val="right"/>
              <w:spacing w:before="0" w:after="80" w:line="276" w:lineRule="auto"/>
            </w:pPr>
            <w:r>
              <w:t xml:space="preserve">5/10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</w:p>
        </w:tc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有</w:t>
            </w:r>
            <w:r>
              <w:t xml:space="preserve"> pricing 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入口</w:t>
            </w:r>
          </w:p>
        </w:tc>
        <w:tc>
          <w:tcPr/>
          <w:p>
            <w:pPr>
              <w:pStyle w:val="Compact"/>
              <w:spacing w:before="0" w:after="80" w:line="276" w:lineRule="auto"/>
            </w:pPr>
            <w:r>
              <w:t xml:space="preserve">AI 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易给过期价格</w:t>
            </w:r>
          </w:p>
        </w:tc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增加价格获取方式和更新时间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中国市场适配</w:t>
            </w:r>
          </w:p>
        </w:tc>
        <w:tc>
          <w:tcPr/>
          <w:p>
            <w:pPr>
              <w:pStyle w:val="Compact"/>
              <w:jc w:val="right"/>
              <w:spacing w:before="0" w:after="80" w:line="276" w:lineRule="auto"/>
            </w:pPr>
            <w:r>
              <w:t xml:space="preserve">5/10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</w:p>
        </w:tc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有中文知识库</w:t>
            </w:r>
          </w:p>
        </w:tc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服务边界未集中</w:t>
            </w:r>
          </w:p>
        </w:tc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建中文</w:t>
            </w:r>
            <w:r>
              <w:t xml:space="preserve"> FAQ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</w:p>
        </w:tc>
      </w:tr>
    </w:tbl>
    <w:bookmarkEnd w:id="21"/>
    <w:bookmarkStart w:id="22" w:name="schema-一致性与实体网络"/>
    <w:p>
      <w:pPr>
        <w:pStyle w:val="Heading2"/>
        <w:spacing w:before="160" w:after="120" w:line="276" w:lineRule="auto"/>
      </w:pPr>
      <w:r>
        <w:t xml:space="preserve">10. Schema </w:t>
        <w:rPr>
          <w:rFonts w:ascii="Source Han Serif SC" w:hAnsi="Source Han Serif SC" w:eastAsia="Source Han Serif SC" w:cs="Source Han Serif SC"/>
          <w:color w:val="1B365D"/>
          <w:sz w:val="30"/>
          <w:szCs w:val="30"/>
        </w:rPr>
      </w:r>
      <w:r>
        <w:rPr>
          <w:rFonts w:hint="eastAsia" w:ascii="Source Han Serif SC" w:hAnsi="Source Han Serif SC" w:eastAsia="Source Han Serif SC" w:cs="Source Han Serif SC"/>
          <w:color w:val="1B365D"/>
          <w:sz w:val="30"/>
          <w:szCs w:val="30"/>
        </w:rPr>
        <w:t xml:space="preserve">一致性与实体网络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fill="EEF2F7"/>
          </w:tcPr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B365D"/>
                <w:sz w:val="17"/>
                <w:szCs w:val="17"/>
                <w:b/>
                <w:bCs/>
              </w:rPr>
              <w:t xml:space="preserve">类型</w:t>
            </w:r>
          </w:p>
        </w:tc>
        <w:tc>
          <w:tcPr>
            <w:shd w:fill="EEF2F7"/>
          </w:tcPr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B365D"/>
                <w:sz w:val="17"/>
                <w:szCs w:val="17"/>
                <w:b/>
                <w:bCs/>
              </w:rPr>
              <w:t xml:space="preserve">适用页面</w:t>
            </w:r>
          </w:p>
        </w:tc>
        <w:tc>
          <w:tcPr>
            <w:shd w:fill="EEF2F7"/>
          </w:tcPr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B365D"/>
                <w:sz w:val="17"/>
                <w:szCs w:val="17"/>
                <w:b/>
                <w:bCs/>
              </w:rPr>
              <w:t xml:space="preserve">关键字段</w:t>
            </w:r>
          </w:p>
        </w:tc>
        <w:tc>
          <w:tcPr>
            <w:shd w:fill="EEF2F7"/>
          </w:tcPr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B365D"/>
                <w:sz w:val="17"/>
                <w:szCs w:val="17"/>
                <w:b/>
                <w:bCs/>
              </w:rPr>
              <w:t xml:space="preserve">一致性要求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</w:pPr>
            <w:r>
              <w:t xml:space="preserve">Organization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</w:p>
        </w:tc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首页</w:t>
            </w:r>
          </w:p>
        </w:tc>
        <w:tc>
          <w:tcPr/>
          <w:p>
            <w:pPr>
              <w:pStyle w:val="Compact"/>
              <w:spacing w:before="0" w:after="80" w:line="276" w:lineRule="auto"/>
            </w:pPr>
            <w:r>
              <w:t xml:space="preserve">name、url、sameAs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</w:p>
        </w:tc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与页脚、联系页、社媒一致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</w:pPr>
            <w:r>
              <w:t xml:space="preserve">WebSite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</w:p>
        </w:tc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首页</w:t>
            </w:r>
          </w:p>
        </w:tc>
        <w:tc>
          <w:tcPr/>
          <w:p>
            <w:pPr>
              <w:pStyle w:val="Compact"/>
              <w:spacing w:before="0" w:after="80" w:line="276" w:lineRule="auto"/>
            </w:pPr>
            <w:r>
              <w:t xml:space="preserve">name、url、potentialAction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</w:p>
        </w:tc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搜索动作需真实可用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</w:pPr>
            <w:r>
              <w:t xml:space="preserve">WebPage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</w:p>
        </w:tc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全部页面</w:t>
            </w:r>
          </w:p>
        </w:tc>
        <w:tc>
          <w:tcPr/>
          <w:p>
            <w:pPr>
              <w:pStyle w:val="Compact"/>
              <w:spacing w:before="0" w:after="80" w:line="276" w:lineRule="auto"/>
            </w:pPr>
            <w:r>
              <w:t xml:space="preserve">name、description、breadcrumb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</w:p>
        </w:tc>
        <w:tc>
          <w:tcPr/>
          <w:p>
            <w:pPr>
              <w:pStyle w:val="Compact"/>
              <w:spacing w:before="0" w:after="80" w:line="276" w:lineRule="auto"/>
            </w:pPr>
            <w:r>
              <w:t xml:space="preserve">description 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回到页面摘要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</w:pPr>
            <w:r>
              <w:t xml:space="preserve">Product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</w:p>
        </w:tc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产品页</w:t>
            </w:r>
          </w:p>
        </w:tc>
        <w:tc>
          <w:tcPr/>
          <w:p>
            <w:pPr>
              <w:pStyle w:val="Compact"/>
              <w:spacing w:before="0" w:after="80" w:line="276" w:lineRule="auto"/>
            </w:pPr>
            <w:r>
              <w:t xml:space="preserve">name、description、offers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</w:p>
        </w:tc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价格和边界需正文可见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</w:pPr>
            <w:r>
              <w:t xml:space="preserve">FAQPage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</w:p>
        </w:tc>
        <w:tc>
          <w:tcPr/>
          <w:p>
            <w:pPr>
              <w:pStyle w:val="Compact"/>
              <w:spacing w:before="0" w:after="80" w:line="276" w:lineRule="auto"/>
            </w:pPr>
            <w:r>
              <w:t xml:space="preserve">FAQ 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页面</w:t>
            </w:r>
          </w:p>
        </w:tc>
        <w:tc>
          <w:tcPr/>
          <w:p>
            <w:pPr>
              <w:pStyle w:val="Compact"/>
              <w:spacing w:before="0" w:after="80" w:line="276" w:lineRule="auto"/>
            </w:pPr>
            <w:r>
              <w:t xml:space="preserve">question、answer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</w:p>
        </w:tc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问答必须页面可见</w:t>
            </w:r>
          </w:p>
        </w:tc>
      </w:tr>
    </w:tbl>
    <w:bookmarkEnd w:id="22"/>
    <w:bookmarkStart w:id="23" w:name="代码层修复清单"/>
    <w:p>
      <w:pPr>
        <w:pStyle w:val="Heading2"/>
        <w:spacing w:before="160" w:after="120" w:line="276" w:lineRule="auto"/>
      </w:pPr>
      <w:r>
        <w:t xml:space="preserve">11. </w:t>
        <w:rPr>
          <w:rFonts w:ascii="Source Han Serif SC" w:hAnsi="Source Han Serif SC" w:eastAsia="Source Han Serif SC" w:cs="Source Han Serif SC"/>
          <w:color w:val="1B365D"/>
          <w:sz w:val="30"/>
          <w:szCs w:val="30"/>
        </w:rPr>
      </w:r>
      <w:r>
        <w:rPr>
          <w:rFonts w:hint="eastAsia" w:ascii="Source Han Serif SC" w:hAnsi="Source Han Serif SC" w:eastAsia="Source Han Serif SC" w:cs="Source Han Serif SC"/>
          <w:color w:val="1B365D"/>
          <w:sz w:val="30"/>
          <w:szCs w:val="30"/>
        </w:rPr>
        <w:t xml:space="preserve">代码层修复清单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fill="EEF2F7"/>
          </w:tcPr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B365D"/>
                <w:sz w:val="17"/>
                <w:szCs w:val="17"/>
                <w:b/>
                <w:bCs/>
              </w:rPr>
              <w:t xml:space="preserve">问题</w:t>
            </w:r>
          </w:p>
        </w:tc>
        <w:tc>
          <w:tcPr>
            <w:shd w:fill="EEF2F7"/>
          </w:tcPr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B365D"/>
                <w:sz w:val="17"/>
                <w:szCs w:val="17"/>
                <w:b/>
                <w:bCs/>
              </w:rPr>
              <w:t xml:space="preserve">证据与影响</w:t>
            </w:r>
          </w:p>
        </w:tc>
        <w:tc>
          <w:tcPr>
            <w:shd w:fill="EEF2F7"/>
          </w:tcPr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B365D"/>
                <w:sz w:val="17"/>
                <w:szCs w:val="17"/>
                <w:b/>
                <w:bCs/>
              </w:rPr>
              <w:t xml:space="preserve">修复动作</w:t>
            </w:r>
          </w:p>
        </w:tc>
        <w:tc>
          <w:tcPr>
            <w:shd w:fill="EEF2F7"/>
          </w:tcPr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B365D"/>
                <w:sz w:val="17"/>
                <w:szCs w:val="17"/>
                <w:b/>
                <w:bCs/>
              </w:rPr>
              <w:t xml:space="preserve">负责人</w:t>
            </w:r>
          </w:p>
        </w:tc>
        <w:tc>
          <w:tcPr>
            <w:shd w:fill="EEF2F7"/>
          </w:tcPr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B365D"/>
                <w:sz w:val="17"/>
                <w:szCs w:val="17"/>
                <w:b/>
                <w:bCs/>
              </w:rPr>
              <w:t xml:space="preserve">成本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主体内容缺少抽取锚点</w:t>
            </w:r>
          </w:p>
        </w:tc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导航与正文均可读，简单抽取器可能先读菜单</w:t>
            </w:r>
          </w:p>
        </w:tc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给核心正文增加</w:t>
            </w:r>
            <w:r>
              <w:t xml:space="preserve"> 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r>
              <w:rPr>
                <w:rStyle w:val="VerbatimChar"/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main</w:t>
            </w:r>
            <w:r>
              <w:t xml:space="preserve">、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r>
              <w:rPr>
                <w:rStyle w:val="VerbatimChar"/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article</w:t>
            </w:r>
            <w:r>
              <w:t xml:space="preserve">、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r>
              <w:rPr>
                <w:rStyle w:val="VerbatimChar"/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data-geo-main</w:t>
            </w:r>
            <w:r>
              <w:t xml:space="preserve"> 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和模块</w:t>
            </w:r>
            <w:r>
              <w:t xml:space="preserve"> ID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</w:p>
        </w:tc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前端</w:t>
            </w:r>
          </w:p>
        </w:tc>
        <w:tc>
          <w:tcPr/>
          <w:p>
            <w:pPr>
              <w:pStyle w:val="Compact"/>
              <w:spacing w:before="0" w:after="80" w:line="276" w:lineRule="auto"/>
            </w:pPr>
            <w:r>
              <w:t xml:space="preserve">S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产品事实没有表格化</w:t>
            </w:r>
          </w:p>
        </w:tc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产品卡片较多，表格化事实不足</w:t>
            </w:r>
          </w:p>
        </w:tc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增加产品矩阵、免费版限制表、支持语言表</w:t>
            </w:r>
          </w:p>
        </w:tc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产品内容</w:t>
            </w:r>
            <w:r>
              <w:t xml:space="preserve"> + 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前端</w:t>
            </w:r>
          </w:p>
        </w:tc>
        <w:tc>
          <w:tcPr/>
          <w:p>
            <w:pPr>
              <w:pStyle w:val="Compact"/>
              <w:spacing w:before="0" w:after="80" w:line="276" w:lineRule="auto"/>
            </w:pPr>
            <w:r>
              <w:t xml:space="preserve">M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中文高意图答案缺少统一入口</w:t>
            </w:r>
          </w:p>
        </w:tc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中文知识库存在但营销页未集中回答中国用户问题</w:t>
            </w:r>
          </w:p>
        </w:tc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新建中文</w:t>
            </w:r>
            <w:r>
              <w:t xml:space="preserve"> CRM 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官方说明页，加入</w:t>
            </w:r>
            <w:r>
              <w:t xml:space="preserve"> FAQ 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和</w:t>
            </w:r>
            <w:r>
              <w:t xml:space="preserve"> hreflang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</w:p>
        </w:tc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内容</w:t>
            </w:r>
            <w:r>
              <w:t xml:space="preserve"> + SEO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</w:p>
        </w:tc>
        <w:tc>
          <w:tcPr/>
          <w:p>
            <w:pPr>
              <w:pStyle w:val="Compact"/>
              <w:spacing w:before="0" w:after="80" w:line="276" w:lineRule="auto"/>
            </w:pPr>
            <w:r>
              <w:t xml:space="preserve">M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</w:pPr>
            <w:r>
              <w:t xml:space="preserve">schema 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未覆盖所有事实表</w:t>
            </w:r>
          </w:p>
        </w:tc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产品页应强化软件和产品事实</w:t>
            </w:r>
          </w:p>
        </w:tc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增加</w:t>
            </w:r>
            <w:r>
              <w:t xml:space="preserve"> SoftwareApplication、Product、FAQPage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</w:p>
        </w:tc>
        <w:tc>
          <w:tcPr/>
          <w:p>
            <w:pPr>
              <w:pStyle w:val="Compact"/>
              <w:spacing w:before="0" w:after="80" w:line="276" w:lineRule="auto"/>
            </w:pPr>
            <w:r>
              <w:t xml:space="preserve">SEO + 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前端</w:t>
            </w:r>
          </w:p>
        </w:tc>
        <w:tc>
          <w:tcPr/>
          <w:p>
            <w:pPr>
              <w:pStyle w:val="Compact"/>
              <w:spacing w:before="0" w:after="80" w:line="276" w:lineRule="auto"/>
            </w:pPr>
            <w:r>
              <w:t xml:space="preserve">S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</w:pPr>
            <w:r>
              <w:t xml:space="preserve">robots 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需明示</w:t>
            </w:r>
            <w:r>
              <w:t xml:space="preserve"> sitemap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</w:p>
        </w:tc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非标准爬虫入口发现可能不稳定</w:t>
            </w:r>
          </w:p>
        </w:tc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在</w:t>
            </w:r>
            <w:r>
              <w:t xml:space="preserve"> robots 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中增加</w:t>
            </w:r>
            <w:r>
              <w:t xml:space="preserve"> sitemap index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</w:p>
        </w:tc>
        <w:tc>
          <w:tcPr/>
          <w:p>
            <w:pPr>
              <w:pStyle w:val="Compact"/>
              <w:spacing w:before="0" w:after="80" w:line="276" w:lineRule="auto"/>
            </w:pPr>
            <w:r>
              <w:t xml:space="preserve">SEO 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工程</w:t>
            </w:r>
          </w:p>
        </w:tc>
        <w:tc>
          <w:tcPr/>
          <w:p>
            <w:pPr>
              <w:pStyle w:val="Compact"/>
              <w:spacing w:before="0" w:after="80" w:line="276" w:lineRule="auto"/>
            </w:pPr>
            <w:r>
              <w:t xml:space="preserve">S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</w:p>
        </w:tc>
      </w:tr>
    </w:tbl>
    <w:bookmarkEnd w:id="23"/>
    <w:bookmarkStart w:id="24" w:name="内容结构改造建议"/>
    <w:p>
      <w:pPr>
        <w:pStyle w:val="Heading2"/>
        <w:spacing w:before="160" w:after="120" w:line="276" w:lineRule="auto"/>
      </w:pPr>
      <w:r>
        <w:t xml:space="preserve">12. </w:t>
        <w:rPr>
          <w:rFonts w:ascii="Source Han Serif SC" w:hAnsi="Source Han Serif SC" w:eastAsia="Source Han Serif SC" w:cs="Source Han Serif SC"/>
          <w:color w:val="1B365D"/>
          <w:sz w:val="30"/>
          <w:szCs w:val="30"/>
        </w:rPr>
      </w:r>
      <w:r>
        <w:rPr>
          <w:rFonts w:hint="eastAsia" w:ascii="Source Han Serif SC" w:hAnsi="Source Han Serif SC" w:eastAsia="Source Han Serif SC" w:cs="Source Han Serif SC"/>
          <w:color w:val="1B365D"/>
          <w:sz w:val="30"/>
          <w:szCs w:val="30"/>
        </w:rPr>
        <w:t xml:space="preserve">内容结构改造建议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fill="EEF2F7"/>
          </w:tcPr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B365D"/>
                <w:sz w:val="17"/>
                <w:szCs w:val="17"/>
                <w:b/>
                <w:bCs/>
              </w:rPr>
              <w:t xml:space="preserve">页面</w:t>
            </w:r>
          </w:p>
        </w:tc>
        <w:tc>
          <w:tcPr>
            <w:shd w:fill="EEF2F7"/>
          </w:tcPr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B365D"/>
                <w:sz w:val="17"/>
                <w:szCs w:val="17"/>
                <w:b/>
                <w:bCs/>
              </w:rPr>
              <w:t xml:space="preserve">建议新增模块</w:t>
            </w:r>
          </w:p>
        </w:tc>
        <w:tc>
          <w:tcPr>
            <w:shd w:fill="EEF2F7"/>
          </w:tcPr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B365D"/>
                <w:sz w:val="17"/>
                <w:szCs w:val="17"/>
                <w:b/>
                <w:bCs/>
              </w:rPr>
              <w:t xml:space="preserve">模块目标</w:t>
            </w:r>
          </w:p>
        </w:tc>
        <w:tc>
          <w:tcPr>
            <w:shd w:fill="EEF2F7"/>
          </w:tcPr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B365D"/>
                <w:sz w:val="17"/>
                <w:szCs w:val="17"/>
                <w:b/>
                <w:bCs/>
              </w:rPr>
              <w:t xml:space="preserve">示例字段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首页</w:t>
            </w:r>
          </w:p>
        </w:tc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品牌事实卡</w:t>
            </w:r>
          </w:p>
        </w:tc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让</w:t>
            </w:r>
            <w:r>
              <w:t xml:space="preserve"> AI 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一次抽取</w:t>
            </w:r>
            <w:r>
              <w:t xml:space="preserve"> HubSpot 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定义</w:t>
            </w:r>
          </w:p>
        </w:tc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公司名、平台类型、产品线、客户类型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产品总览页</w:t>
            </w:r>
          </w:p>
        </w:tc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产品矩阵表</w:t>
            </w:r>
          </w:p>
        </w:tc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区分各</w:t>
            </w:r>
            <w:r>
              <w:t xml:space="preserve"> Hub 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和</w:t>
            </w:r>
            <w:r>
              <w:t xml:space="preserve"> Breeze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</w:p>
        </w:tc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产品名、服务团队、功能、付费边界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</w:pPr>
            <w:r>
              <w:t xml:space="preserve">CRM 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页</w:t>
            </w:r>
          </w:p>
        </w:tc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免费版限制表</w:t>
            </w:r>
          </w:p>
        </w:tc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避免过时或不完整答案</w:t>
            </w:r>
          </w:p>
        </w:tc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免费期限、用户数、联系人、升级触发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中文知识库</w:t>
            </w:r>
          </w:p>
        </w:tc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中国用户</w:t>
            </w:r>
            <w:r>
              <w:t xml:space="preserve"> FAQ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</w:p>
        </w:tc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回答国内平台高频问题</w:t>
            </w:r>
          </w:p>
        </w:tc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中文支持、服务支持、购买方式、培训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全站</w:t>
            </w:r>
          </w:p>
        </w:tc>
        <w:tc>
          <w:tcPr/>
          <w:p>
            <w:pPr>
              <w:pStyle w:val="Compact"/>
              <w:spacing w:before="0" w:after="80" w:line="276" w:lineRule="auto"/>
            </w:pPr>
            <w:r>
              <w:t xml:space="preserve">GEO 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摘要模块</w:t>
            </w:r>
          </w:p>
        </w:tc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提供上下文无关摘要</w:t>
            </w:r>
          </w:p>
        </w:tc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页面摘要、更新时间、负责人、来源</w:t>
            </w:r>
          </w:p>
        </w:tc>
      </w:tr>
    </w:tbl>
    <w:bookmarkEnd w:id="24"/>
    <w:bookmarkStart w:id="25" w:name="schema-与-html-模块建议"/>
    <w:p>
      <w:pPr>
        <w:pStyle w:val="Heading2"/>
        <w:spacing w:before="160" w:after="120" w:line="276" w:lineRule="auto"/>
      </w:pPr>
      <w:r>
        <w:t xml:space="preserve">13. Schema </w:t>
        <w:rPr>
          <w:rFonts w:ascii="Source Han Serif SC" w:hAnsi="Source Han Serif SC" w:eastAsia="Source Han Serif SC" w:cs="Source Han Serif SC"/>
          <w:color w:val="1B365D"/>
          <w:sz w:val="30"/>
          <w:szCs w:val="30"/>
        </w:rPr>
      </w:r>
      <w:r>
        <w:rPr>
          <w:rFonts w:hint="eastAsia" w:ascii="Source Han Serif SC" w:hAnsi="Source Han Serif SC" w:eastAsia="Source Han Serif SC" w:cs="Source Han Serif SC"/>
          <w:color w:val="1B365D"/>
          <w:sz w:val="30"/>
          <w:szCs w:val="30"/>
        </w:rPr>
        <w:t xml:space="preserve">与</w:t>
      </w:r>
      <w:r>
        <w:t xml:space="preserve"> HTML </w:t>
        <w:rPr>
          <w:rFonts w:ascii="Source Han Serif SC" w:hAnsi="Source Han Serif SC" w:eastAsia="Source Han Serif SC" w:cs="Source Han Serif SC"/>
          <w:color w:val="1B365D"/>
          <w:sz w:val="30"/>
          <w:szCs w:val="30"/>
        </w:rPr>
      </w:r>
      <w:r>
        <w:rPr>
          <w:rFonts w:hint="eastAsia" w:ascii="Source Han Serif SC" w:hAnsi="Source Han Serif SC" w:eastAsia="Source Han Serif SC" w:cs="Source Han Serif SC"/>
          <w:color w:val="1B365D"/>
          <w:sz w:val="30"/>
          <w:szCs w:val="30"/>
        </w:rPr>
        <w:t xml:space="preserve">模块建议</w:t>
      </w:r>
    </w:p>
    <w:p>
      <w:pPr>
        <w:pStyle w:val="SourceCode"/>
        <w:spacing w:before="0" w:after="80" w:line="276" w:lineRule="auto"/>
      </w:pPr>
      <w:r>
        <w:rPr>
          <w:rStyle w:val="DataTypeTok"/>
          <w:rFonts w:ascii="Menlo" w:hAnsi="Menlo" w:eastAsia="Menlo" w:cs="Menlo"/>
          <w:color w:val="3D3D3A"/>
          <w:sz w:val="18"/>
          <w:szCs w:val="18"/>
        </w:rPr>
        <w:t xml:space="preserve">&lt;</w:t>
      </w:r>
      <w:r>
        <w:rPr>
          <w:rStyle w:val="KeywordTok"/>
          <w:rFonts w:ascii="Menlo" w:hAnsi="Menlo" w:eastAsia="Menlo" w:cs="Menlo"/>
          <w:color w:val="3D3D3A"/>
          <w:sz w:val="18"/>
          <w:szCs w:val="18"/>
        </w:rPr>
        <w:t xml:space="preserve">section</w:t>
      </w:r>
      <w:r>
        <w:rPr>
          <w:rStyle w:val="OtherTok"/>
          <w:rFonts w:ascii="Menlo" w:hAnsi="Menlo" w:eastAsia="Menlo" w:cs="Menlo"/>
          <w:color w:val="3D3D3A"/>
          <w:sz w:val="18"/>
          <w:szCs w:val="18"/>
        </w:rPr>
        <w:t xml:space="preserve"> id</w:t>
      </w:r>
      <w:r>
        <w:rPr>
          <w:rStyle w:val="OperatorTok"/>
          <w:rFonts w:ascii="Menlo" w:hAnsi="Menlo" w:eastAsia="Menlo" w:cs="Menlo"/>
          <w:color w:val="3D3D3A"/>
          <w:sz w:val="18"/>
          <w:szCs w:val="18"/>
        </w:rPr>
        <w:t xml:space="preserve">=</w:t>
      </w:r>
      <w:r>
        <w:rPr>
          <w:rStyle w:val="StringTok"/>
          <w:rFonts w:ascii="Menlo" w:hAnsi="Menlo" w:eastAsia="Menlo" w:cs="Menlo"/>
          <w:color w:val="3D3D3A"/>
          <w:sz w:val="18"/>
          <w:szCs w:val="18"/>
        </w:rPr>
        <w:t xml:space="preserve">"hubspot-crm-facts"</w:t>
      </w:r>
      <w:r>
        <w:rPr>
          <w:rStyle w:val="OtherTok"/>
          <w:rFonts w:ascii="Menlo" w:hAnsi="Menlo" w:eastAsia="Menlo" w:cs="Menlo"/>
          <w:color w:val="3D3D3A"/>
          <w:sz w:val="18"/>
          <w:szCs w:val="18"/>
        </w:rPr>
        <w:t xml:space="preserve"> data-geo-section</w:t>
      </w:r>
      <w:r>
        <w:rPr>
          <w:rStyle w:val="OperatorTok"/>
          <w:rFonts w:ascii="Menlo" w:hAnsi="Menlo" w:eastAsia="Menlo" w:cs="Menlo"/>
          <w:color w:val="3D3D3A"/>
          <w:sz w:val="18"/>
          <w:szCs w:val="18"/>
        </w:rPr>
        <w:t xml:space="preserve">=</w:t>
      </w:r>
      <w:r>
        <w:rPr>
          <w:rStyle w:val="StringTok"/>
          <w:rFonts w:ascii="Menlo" w:hAnsi="Menlo" w:eastAsia="Menlo" w:cs="Menlo"/>
          <w:color w:val="3D3D3A"/>
          <w:sz w:val="18"/>
          <w:szCs w:val="18"/>
        </w:rPr>
        <w:t xml:space="preserve">"crm-facts"</w:t>
      </w:r>
      <w:r>
        <w:rPr>
          <w:rStyle w:val="OtherTok"/>
          <w:rFonts w:ascii="Menlo" w:hAnsi="Menlo" w:eastAsia="Menlo" w:cs="Menlo"/>
          <w:color w:val="3D3D3A"/>
          <w:sz w:val="18"/>
          <w:szCs w:val="18"/>
        </w:rPr>
        <w:t xml:space="preserve"> aria-labelledby</w:t>
      </w:r>
      <w:r>
        <w:rPr>
          <w:rStyle w:val="OperatorTok"/>
          <w:rFonts w:ascii="Menlo" w:hAnsi="Menlo" w:eastAsia="Menlo" w:cs="Menlo"/>
          <w:color w:val="3D3D3A"/>
          <w:sz w:val="18"/>
          <w:szCs w:val="18"/>
        </w:rPr>
        <w:t xml:space="preserve">=</w:t>
      </w:r>
      <w:r>
        <w:rPr>
          <w:rStyle w:val="StringTok"/>
          <w:rFonts w:ascii="Menlo" w:hAnsi="Menlo" w:eastAsia="Menlo" w:cs="Menlo"/>
          <w:color w:val="3D3D3A"/>
          <w:sz w:val="18"/>
          <w:szCs w:val="18"/>
        </w:rPr>
        <w:t xml:space="preserve">"hubspot-crm-facts-title"</w:t>
      </w:r>
      <w:r>
        <w:rPr>
          <w:rStyle w:val="DataTypeTok"/>
          <w:rFonts w:ascii="Menlo" w:hAnsi="Menlo" w:eastAsia="Menlo" w:cs="Menlo"/>
          <w:color w:val="3D3D3A"/>
          <w:sz w:val="18"/>
          <w:szCs w:val="18"/>
        </w:rPr>
        <w:t xml:space="preserve">&gt;</w:t>
      </w:r>
      <w:r>
        <w:br/>
        <w:rPr>
          <w:rFonts w:ascii="Menlo" w:hAnsi="Menlo" w:eastAsia="Menlo" w:cs="Menlo"/>
          <w:color w:val="3D3D3A"/>
          <w:sz w:val="18"/>
          <w:szCs w:val="18"/>
        </w:rPr>
      </w:r>
      <w:r>
        <w:rPr>
          <w:rStyle w:val="NormalTok"/>
          <w:rFonts w:ascii="Menlo" w:hAnsi="Menlo" w:eastAsia="Menlo" w:cs="Menlo"/>
          <w:color w:val="3D3D3A"/>
          <w:sz w:val="18"/>
          <w:szCs w:val="18"/>
        </w:rPr>
        <w:t xml:space="preserve">  </w:t>
      </w:r>
      <w:r>
        <w:rPr>
          <w:rStyle w:val="DataTypeTok"/>
          <w:rFonts w:ascii="Menlo" w:hAnsi="Menlo" w:eastAsia="Menlo" w:cs="Menlo"/>
          <w:color w:val="3D3D3A"/>
          <w:sz w:val="18"/>
          <w:szCs w:val="18"/>
        </w:rPr>
        <w:t xml:space="preserve">&lt;</w:t>
      </w:r>
      <w:r>
        <w:rPr>
          <w:rStyle w:val="KeywordTok"/>
          <w:rFonts w:ascii="Menlo" w:hAnsi="Menlo" w:eastAsia="Menlo" w:cs="Menlo"/>
          <w:color w:val="3D3D3A"/>
          <w:sz w:val="18"/>
          <w:szCs w:val="18"/>
        </w:rPr>
        <w:t xml:space="preserve">h2</w:t>
      </w:r>
      <w:r>
        <w:rPr>
          <w:rStyle w:val="OtherTok"/>
          <w:rFonts w:ascii="Menlo" w:hAnsi="Menlo" w:eastAsia="Menlo" w:cs="Menlo"/>
          <w:color w:val="3D3D3A"/>
          <w:sz w:val="18"/>
          <w:szCs w:val="18"/>
        </w:rPr>
        <w:t xml:space="preserve"> id</w:t>
      </w:r>
      <w:r>
        <w:rPr>
          <w:rStyle w:val="OperatorTok"/>
          <w:rFonts w:ascii="Menlo" w:hAnsi="Menlo" w:eastAsia="Menlo" w:cs="Menlo"/>
          <w:color w:val="3D3D3A"/>
          <w:sz w:val="18"/>
          <w:szCs w:val="18"/>
        </w:rPr>
        <w:t xml:space="preserve">=</w:t>
      </w:r>
      <w:r>
        <w:rPr>
          <w:rStyle w:val="StringTok"/>
          <w:rFonts w:ascii="Menlo" w:hAnsi="Menlo" w:eastAsia="Menlo" w:cs="Menlo"/>
          <w:color w:val="3D3D3A"/>
          <w:sz w:val="18"/>
          <w:szCs w:val="18"/>
        </w:rPr>
        <w:t xml:space="preserve">"hubspot-crm-facts-title"</w:t>
      </w:r>
      <w:r>
        <w:rPr>
          <w:rStyle w:val="DataTypeTok"/>
          <w:rFonts w:ascii="Menlo" w:hAnsi="Menlo" w:eastAsia="Menlo" w:cs="Menlo"/>
          <w:color w:val="3D3D3A"/>
          <w:sz w:val="18"/>
          <w:szCs w:val="18"/>
        </w:rPr>
        <w:t xml:space="preserve">&gt;</w:t>
      </w:r>
      <w:r>
        <w:rPr>
          <w:rStyle w:val="NormalTok"/>
          <w:rFonts w:ascii="Menlo" w:hAnsi="Menlo" w:eastAsia="Menlo" w:cs="Menlo"/>
          <w:color w:val="3D3D3A"/>
          <w:sz w:val="18"/>
          <w:szCs w:val="18"/>
        </w:rPr>
        <w:t xml:space="preserve">HubSpot CRM 免费版关键事实</w:t>
      </w:r>
      <w:r>
        <w:rPr>
          <w:rStyle w:val="DataTypeTok"/>
          <w:rFonts w:ascii="Menlo" w:hAnsi="Menlo" w:eastAsia="Menlo" w:cs="Menlo"/>
          <w:color w:val="3D3D3A"/>
          <w:sz w:val="18"/>
          <w:szCs w:val="18"/>
        </w:rPr>
        <w:t xml:space="preserve">&lt;/</w:t>
      </w:r>
      <w:r>
        <w:rPr>
          <w:rStyle w:val="KeywordTok"/>
          <w:rFonts w:ascii="Menlo" w:hAnsi="Menlo" w:eastAsia="Menlo" w:cs="Menlo"/>
          <w:color w:val="3D3D3A"/>
          <w:sz w:val="18"/>
          <w:szCs w:val="18"/>
        </w:rPr>
        <w:t xml:space="preserve">h2</w:t>
      </w:r>
      <w:r>
        <w:rPr>
          <w:rStyle w:val="DataTypeTok"/>
          <w:rFonts w:ascii="Menlo" w:hAnsi="Menlo" w:eastAsia="Menlo" w:cs="Menlo"/>
          <w:color w:val="3D3D3A"/>
          <w:sz w:val="18"/>
          <w:szCs w:val="18"/>
        </w:rPr>
        <w:t xml:space="preserve">&gt;</w:t>
      </w:r>
      <w:r>
        <w:br/>
        <w:rPr>
          <w:rFonts w:ascii="Menlo" w:hAnsi="Menlo" w:eastAsia="Menlo" w:cs="Menlo"/>
          <w:color w:val="3D3D3A"/>
          <w:sz w:val="18"/>
          <w:szCs w:val="18"/>
        </w:rPr>
      </w:r>
      <w:r>
        <w:rPr>
          <w:rStyle w:val="NormalTok"/>
          <w:rFonts w:ascii="Menlo" w:hAnsi="Menlo" w:eastAsia="Menlo" w:cs="Menlo"/>
          <w:color w:val="3D3D3A"/>
          <w:sz w:val="18"/>
          <w:szCs w:val="18"/>
        </w:rPr>
        <w:t xml:space="preserve">  </w:t>
      </w:r>
      <w:r>
        <w:rPr>
          <w:rStyle w:val="DataTypeTok"/>
          <w:rFonts w:ascii="Menlo" w:hAnsi="Menlo" w:eastAsia="Menlo" w:cs="Menlo"/>
          <w:color w:val="3D3D3A"/>
          <w:sz w:val="18"/>
          <w:szCs w:val="18"/>
        </w:rPr>
        <w:t xml:space="preserve">&lt;</w:t>
      </w:r>
      <w:r>
        <w:rPr>
          <w:rStyle w:val="KeywordTok"/>
          <w:rFonts w:ascii="Menlo" w:hAnsi="Menlo" w:eastAsia="Menlo" w:cs="Menlo"/>
          <w:color w:val="3D3D3A"/>
          <w:sz w:val="18"/>
          <w:szCs w:val="18"/>
        </w:rPr>
        <w:t xml:space="preserve">p</w:t>
      </w:r>
      <w:r>
        <w:rPr>
          <w:rStyle w:val="DataTypeTok"/>
          <w:rFonts w:ascii="Menlo" w:hAnsi="Menlo" w:eastAsia="Menlo" w:cs="Menlo"/>
          <w:color w:val="3D3D3A"/>
          <w:sz w:val="18"/>
          <w:szCs w:val="18"/>
        </w:rPr>
        <w:t xml:space="preserve">&gt;</w:t>
      </w:r>
      <w:r>
        <w:rPr>
          <w:rStyle w:val="NormalTok"/>
          <w:rFonts w:ascii="Menlo" w:hAnsi="Menlo" w:eastAsia="Menlo" w:cs="Menlo"/>
          <w:color w:val="3D3D3A"/>
          <w:sz w:val="18"/>
          <w:szCs w:val="18"/>
        </w:rPr>
        <w:t xml:space="preserve">HubSpot CRM 免费版面向初创企业和小型企业，用于统一联系人、交易、任务、邮件互动、会议和客户沟通数据。</w:t>
      </w:r>
      <w:r>
        <w:rPr>
          <w:rStyle w:val="DataTypeTok"/>
          <w:rFonts w:ascii="Menlo" w:hAnsi="Menlo" w:eastAsia="Menlo" w:cs="Menlo"/>
          <w:color w:val="3D3D3A"/>
          <w:sz w:val="18"/>
          <w:szCs w:val="18"/>
        </w:rPr>
        <w:t xml:space="preserve">&lt;/</w:t>
      </w:r>
      <w:r>
        <w:rPr>
          <w:rStyle w:val="KeywordTok"/>
          <w:rFonts w:ascii="Menlo" w:hAnsi="Menlo" w:eastAsia="Menlo" w:cs="Menlo"/>
          <w:color w:val="3D3D3A"/>
          <w:sz w:val="18"/>
          <w:szCs w:val="18"/>
        </w:rPr>
        <w:t xml:space="preserve">p</w:t>
      </w:r>
      <w:r>
        <w:rPr>
          <w:rStyle w:val="DataTypeTok"/>
          <w:rFonts w:ascii="Menlo" w:hAnsi="Menlo" w:eastAsia="Menlo" w:cs="Menlo"/>
          <w:color w:val="3D3D3A"/>
          <w:sz w:val="18"/>
          <w:szCs w:val="18"/>
        </w:rPr>
        <w:t xml:space="preserve">&gt;</w:t>
      </w:r>
      <w:r>
        <w:br/>
        <w:rPr>
          <w:rFonts w:ascii="Menlo" w:hAnsi="Menlo" w:eastAsia="Menlo" w:cs="Menlo"/>
          <w:color w:val="3D3D3A"/>
          <w:sz w:val="18"/>
          <w:szCs w:val="18"/>
        </w:rPr>
      </w:r>
      <w:r>
        <w:rPr>
          <w:rStyle w:val="NormalTok"/>
          <w:rFonts w:ascii="Menlo" w:hAnsi="Menlo" w:eastAsia="Menlo" w:cs="Menlo"/>
          <w:color w:val="3D3D3A"/>
          <w:sz w:val="18"/>
          <w:szCs w:val="18"/>
        </w:rPr>
        <w:t xml:space="preserve">  </w:t>
      </w:r>
      <w:r>
        <w:rPr>
          <w:rStyle w:val="DataTypeTok"/>
          <w:rFonts w:ascii="Menlo" w:hAnsi="Menlo" w:eastAsia="Menlo" w:cs="Menlo"/>
          <w:color w:val="3D3D3A"/>
          <w:sz w:val="18"/>
          <w:szCs w:val="18"/>
        </w:rPr>
        <w:t xml:space="preserve">&lt;</w:t>
      </w:r>
      <w:r>
        <w:rPr>
          <w:rStyle w:val="KeywordTok"/>
          <w:rFonts w:ascii="Menlo" w:hAnsi="Menlo" w:eastAsia="Menlo" w:cs="Menlo"/>
          <w:color w:val="3D3D3A"/>
          <w:sz w:val="18"/>
          <w:szCs w:val="18"/>
        </w:rPr>
        <w:t xml:space="preserve">table</w:t>
      </w:r>
      <w:r>
        <w:rPr>
          <w:rStyle w:val="DataTypeTok"/>
          <w:rFonts w:ascii="Menlo" w:hAnsi="Menlo" w:eastAsia="Menlo" w:cs="Menlo"/>
          <w:color w:val="3D3D3A"/>
          <w:sz w:val="18"/>
          <w:szCs w:val="18"/>
        </w:rPr>
        <w:t xml:space="preserve">&gt;</w:t>
      </w:r>
      <w:r>
        <w:br/>
        <w:rPr>
          <w:rFonts w:ascii="Menlo" w:hAnsi="Menlo" w:eastAsia="Menlo" w:cs="Menlo"/>
          <w:color w:val="3D3D3A"/>
          <w:sz w:val="18"/>
          <w:szCs w:val="18"/>
        </w:rPr>
      </w:r>
      <w:r>
        <w:rPr>
          <w:rStyle w:val="NormalTok"/>
          <w:rFonts w:ascii="Menlo" w:hAnsi="Menlo" w:eastAsia="Menlo" w:cs="Menlo"/>
          <w:color w:val="3D3D3A"/>
          <w:sz w:val="18"/>
          <w:szCs w:val="18"/>
        </w:rPr>
        <w:t xml:space="preserve">    </w:t>
      </w:r>
      <w:r>
        <w:rPr>
          <w:rStyle w:val="DataTypeTok"/>
          <w:rFonts w:ascii="Menlo" w:hAnsi="Menlo" w:eastAsia="Menlo" w:cs="Menlo"/>
          <w:color w:val="3D3D3A"/>
          <w:sz w:val="18"/>
          <w:szCs w:val="18"/>
        </w:rPr>
        <w:t xml:space="preserve">&lt;</w:t>
      </w:r>
      <w:r>
        <w:rPr>
          <w:rStyle w:val="KeywordTok"/>
          <w:rFonts w:ascii="Menlo" w:hAnsi="Menlo" w:eastAsia="Menlo" w:cs="Menlo"/>
          <w:color w:val="3D3D3A"/>
          <w:sz w:val="18"/>
          <w:szCs w:val="18"/>
        </w:rPr>
        <w:t xml:space="preserve">thead</w:t>
      </w:r>
      <w:r>
        <w:rPr>
          <w:rStyle w:val="DataTypeTok"/>
          <w:rFonts w:ascii="Menlo" w:hAnsi="Menlo" w:eastAsia="Menlo" w:cs="Menlo"/>
          <w:color w:val="3D3D3A"/>
          <w:sz w:val="18"/>
          <w:szCs w:val="18"/>
        </w:rPr>
        <w:t xml:space="preserve">&gt;&lt;</w:t>
      </w:r>
      <w:r>
        <w:rPr>
          <w:rStyle w:val="KeywordTok"/>
          <w:rFonts w:ascii="Menlo" w:hAnsi="Menlo" w:eastAsia="Menlo" w:cs="Menlo"/>
          <w:color w:val="3D3D3A"/>
          <w:sz w:val="18"/>
          <w:szCs w:val="18"/>
        </w:rPr>
        <w:t xml:space="preserve">tr</w:t>
      </w:r>
      <w:r>
        <w:rPr>
          <w:rStyle w:val="DataTypeTok"/>
          <w:rFonts w:ascii="Menlo" w:hAnsi="Menlo" w:eastAsia="Menlo" w:cs="Menlo"/>
          <w:color w:val="3D3D3A"/>
          <w:sz w:val="18"/>
          <w:szCs w:val="18"/>
        </w:rPr>
        <w:t xml:space="preserve">&gt;&lt;</w:t>
      </w:r>
      <w:r>
        <w:rPr>
          <w:rStyle w:val="KeywordTok"/>
          <w:rFonts w:ascii="Menlo" w:hAnsi="Menlo" w:eastAsia="Menlo" w:cs="Menlo"/>
          <w:color w:val="3D3D3A"/>
          <w:sz w:val="18"/>
          <w:szCs w:val="18"/>
        </w:rPr>
        <w:t xml:space="preserve">th</w:t>
      </w:r>
      <w:r>
        <w:rPr>
          <w:rStyle w:val="DataTypeTok"/>
          <w:rFonts w:ascii="Menlo" w:hAnsi="Menlo" w:eastAsia="Menlo" w:cs="Menlo"/>
          <w:color w:val="3D3D3A"/>
          <w:sz w:val="18"/>
          <w:szCs w:val="18"/>
        </w:rPr>
        <w:t xml:space="preserve">&gt;</w:t>
      </w:r>
      <w:r>
        <w:rPr>
          <w:rStyle w:val="NormalTok"/>
          <w:rFonts w:ascii="Menlo" w:hAnsi="Menlo" w:eastAsia="Menlo" w:cs="Menlo"/>
          <w:color w:val="3D3D3A"/>
          <w:sz w:val="18"/>
          <w:szCs w:val="18"/>
        </w:rPr>
        <w:t xml:space="preserve">字段</w:t>
      </w:r>
      <w:r>
        <w:rPr>
          <w:rStyle w:val="DataTypeTok"/>
          <w:rFonts w:ascii="Menlo" w:hAnsi="Menlo" w:eastAsia="Menlo" w:cs="Menlo"/>
          <w:color w:val="3D3D3A"/>
          <w:sz w:val="18"/>
          <w:szCs w:val="18"/>
        </w:rPr>
        <w:t xml:space="preserve">&lt;/</w:t>
      </w:r>
      <w:r>
        <w:rPr>
          <w:rStyle w:val="KeywordTok"/>
          <w:rFonts w:ascii="Menlo" w:hAnsi="Menlo" w:eastAsia="Menlo" w:cs="Menlo"/>
          <w:color w:val="3D3D3A"/>
          <w:sz w:val="18"/>
          <w:szCs w:val="18"/>
        </w:rPr>
        <w:t xml:space="preserve">th</w:t>
      </w:r>
      <w:r>
        <w:rPr>
          <w:rStyle w:val="DataTypeTok"/>
          <w:rFonts w:ascii="Menlo" w:hAnsi="Menlo" w:eastAsia="Menlo" w:cs="Menlo"/>
          <w:color w:val="3D3D3A"/>
          <w:sz w:val="18"/>
          <w:szCs w:val="18"/>
        </w:rPr>
        <w:t xml:space="preserve">&gt;&lt;</w:t>
      </w:r>
      <w:r>
        <w:rPr>
          <w:rStyle w:val="KeywordTok"/>
          <w:rFonts w:ascii="Menlo" w:hAnsi="Menlo" w:eastAsia="Menlo" w:cs="Menlo"/>
          <w:color w:val="3D3D3A"/>
          <w:sz w:val="18"/>
          <w:szCs w:val="18"/>
        </w:rPr>
        <w:t xml:space="preserve">th</w:t>
      </w:r>
      <w:r>
        <w:rPr>
          <w:rStyle w:val="DataTypeTok"/>
          <w:rFonts w:ascii="Menlo" w:hAnsi="Menlo" w:eastAsia="Menlo" w:cs="Menlo"/>
          <w:color w:val="3D3D3A"/>
          <w:sz w:val="18"/>
          <w:szCs w:val="18"/>
        </w:rPr>
        <w:t xml:space="preserve">&gt;</w:t>
      </w:r>
      <w:r>
        <w:rPr>
          <w:rStyle w:val="NormalTok"/>
          <w:rFonts w:ascii="Menlo" w:hAnsi="Menlo" w:eastAsia="Menlo" w:cs="Menlo"/>
          <w:color w:val="3D3D3A"/>
          <w:sz w:val="18"/>
          <w:szCs w:val="18"/>
        </w:rPr>
        <w:t xml:space="preserve">官方事实</w:t>
      </w:r>
      <w:r>
        <w:rPr>
          <w:rStyle w:val="DataTypeTok"/>
          <w:rFonts w:ascii="Menlo" w:hAnsi="Menlo" w:eastAsia="Menlo" w:cs="Menlo"/>
          <w:color w:val="3D3D3A"/>
          <w:sz w:val="18"/>
          <w:szCs w:val="18"/>
        </w:rPr>
        <w:t xml:space="preserve">&lt;/</w:t>
      </w:r>
      <w:r>
        <w:rPr>
          <w:rStyle w:val="KeywordTok"/>
          <w:rFonts w:ascii="Menlo" w:hAnsi="Menlo" w:eastAsia="Menlo" w:cs="Menlo"/>
          <w:color w:val="3D3D3A"/>
          <w:sz w:val="18"/>
          <w:szCs w:val="18"/>
        </w:rPr>
        <w:t xml:space="preserve">th</w:t>
      </w:r>
      <w:r>
        <w:rPr>
          <w:rStyle w:val="DataTypeTok"/>
          <w:rFonts w:ascii="Menlo" w:hAnsi="Menlo" w:eastAsia="Menlo" w:cs="Menlo"/>
          <w:color w:val="3D3D3A"/>
          <w:sz w:val="18"/>
          <w:szCs w:val="18"/>
        </w:rPr>
        <w:t xml:space="preserve">&gt;&lt;</w:t>
      </w:r>
      <w:r>
        <w:rPr>
          <w:rStyle w:val="KeywordTok"/>
          <w:rFonts w:ascii="Menlo" w:hAnsi="Menlo" w:eastAsia="Menlo" w:cs="Menlo"/>
          <w:color w:val="3D3D3A"/>
          <w:sz w:val="18"/>
          <w:szCs w:val="18"/>
        </w:rPr>
        <w:t xml:space="preserve">th</w:t>
      </w:r>
      <w:r>
        <w:rPr>
          <w:rStyle w:val="DataTypeTok"/>
          <w:rFonts w:ascii="Menlo" w:hAnsi="Menlo" w:eastAsia="Menlo" w:cs="Menlo"/>
          <w:color w:val="3D3D3A"/>
          <w:sz w:val="18"/>
          <w:szCs w:val="18"/>
        </w:rPr>
        <w:t xml:space="preserve">&gt;</w:t>
      </w:r>
      <w:r>
        <w:rPr>
          <w:rStyle w:val="NormalTok"/>
          <w:rFonts w:ascii="Menlo" w:hAnsi="Menlo" w:eastAsia="Menlo" w:cs="Menlo"/>
          <w:color w:val="3D3D3A"/>
          <w:sz w:val="18"/>
          <w:szCs w:val="18"/>
        </w:rPr>
        <w:t xml:space="preserve">适用说明</w:t>
      </w:r>
      <w:r>
        <w:rPr>
          <w:rStyle w:val="DataTypeTok"/>
          <w:rFonts w:ascii="Menlo" w:hAnsi="Menlo" w:eastAsia="Menlo" w:cs="Menlo"/>
          <w:color w:val="3D3D3A"/>
          <w:sz w:val="18"/>
          <w:szCs w:val="18"/>
        </w:rPr>
        <w:t xml:space="preserve">&lt;/</w:t>
      </w:r>
      <w:r>
        <w:rPr>
          <w:rStyle w:val="KeywordTok"/>
          <w:rFonts w:ascii="Menlo" w:hAnsi="Menlo" w:eastAsia="Menlo" w:cs="Menlo"/>
          <w:color w:val="3D3D3A"/>
          <w:sz w:val="18"/>
          <w:szCs w:val="18"/>
        </w:rPr>
        <w:t xml:space="preserve">th</w:t>
      </w:r>
      <w:r>
        <w:rPr>
          <w:rStyle w:val="DataTypeTok"/>
          <w:rFonts w:ascii="Menlo" w:hAnsi="Menlo" w:eastAsia="Menlo" w:cs="Menlo"/>
          <w:color w:val="3D3D3A"/>
          <w:sz w:val="18"/>
          <w:szCs w:val="18"/>
        </w:rPr>
        <w:t xml:space="preserve">&gt;&lt;/</w:t>
      </w:r>
      <w:r>
        <w:rPr>
          <w:rStyle w:val="KeywordTok"/>
          <w:rFonts w:ascii="Menlo" w:hAnsi="Menlo" w:eastAsia="Menlo" w:cs="Menlo"/>
          <w:color w:val="3D3D3A"/>
          <w:sz w:val="18"/>
          <w:szCs w:val="18"/>
        </w:rPr>
        <w:t xml:space="preserve">tr</w:t>
      </w:r>
      <w:r>
        <w:rPr>
          <w:rStyle w:val="DataTypeTok"/>
          <w:rFonts w:ascii="Menlo" w:hAnsi="Menlo" w:eastAsia="Menlo" w:cs="Menlo"/>
          <w:color w:val="3D3D3A"/>
          <w:sz w:val="18"/>
          <w:szCs w:val="18"/>
        </w:rPr>
        <w:t xml:space="preserve">&gt;&lt;/</w:t>
      </w:r>
      <w:r>
        <w:rPr>
          <w:rStyle w:val="KeywordTok"/>
          <w:rFonts w:ascii="Menlo" w:hAnsi="Menlo" w:eastAsia="Menlo" w:cs="Menlo"/>
          <w:color w:val="3D3D3A"/>
          <w:sz w:val="18"/>
          <w:szCs w:val="18"/>
        </w:rPr>
        <w:t xml:space="preserve">thead</w:t>
      </w:r>
      <w:r>
        <w:rPr>
          <w:rStyle w:val="DataTypeTok"/>
          <w:rFonts w:ascii="Menlo" w:hAnsi="Menlo" w:eastAsia="Menlo" w:cs="Menlo"/>
          <w:color w:val="3D3D3A"/>
          <w:sz w:val="18"/>
          <w:szCs w:val="18"/>
        </w:rPr>
        <w:t xml:space="preserve">&gt;</w:t>
      </w:r>
      <w:r>
        <w:br/>
        <w:rPr>
          <w:rFonts w:ascii="Menlo" w:hAnsi="Menlo" w:eastAsia="Menlo" w:cs="Menlo"/>
          <w:color w:val="3D3D3A"/>
          <w:sz w:val="18"/>
          <w:szCs w:val="18"/>
        </w:rPr>
      </w:r>
      <w:r>
        <w:rPr>
          <w:rStyle w:val="NormalTok"/>
          <w:rFonts w:ascii="Menlo" w:hAnsi="Menlo" w:eastAsia="Menlo" w:cs="Menlo"/>
          <w:color w:val="3D3D3A"/>
          <w:sz w:val="18"/>
          <w:szCs w:val="18"/>
        </w:rPr>
        <w:t xml:space="preserve">    </w:t>
      </w:r>
      <w:r>
        <w:rPr>
          <w:rStyle w:val="DataTypeTok"/>
          <w:rFonts w:ascii="Menlo" w:hAnsi="Menlo" w:eastAsia="Menlo" w:cs="Menlo"/>
          <w:color w:val="3D3D3A"/>
          <w:sz w:val="18"/>
          <w:szCs w:val="18"/>
        </w:rPr>
        <w:t xml:space="preserve">&lt;</w:t>
      </w:r>
      <w:r>
        <w:rPr>
          <w:rStyle w:val="KeywordTok"/>
          <w:rFonts w:ascii="Menlo" w:hAnsi="Menlo" w:eastAsia="Menlo" w:cs="Menlo"/>
          <w:color w:val="3D3D3A"/>
          <w:sz w:val="18"/>
          <w:szCs w:val="18"/>
        </w:rPr>
        <w:t xml:space="preserve">tbody</w:t>
      </w:r>
      <w:r>
        <w:rPr>
          <w:rStyle w:val="DataTypeTok"/>
          <w:rFonts w:ascii="Menlo" w:hAnsi="Menlo" w:eastAsia="Menlo" w:cs="Menlo"/>
          <w:color w:val="3D3D3A"/>
          <w:sz w:val="18"/>
          <w:szCs w:val="18"/>
        </w:rPr>
        <w:t xml:space="preserve">&gt;</w:t>
      </w:r>
      <w:r>
        <w:br/>
        <w:rPr>
          <w:rFonts w:ascii="Menlo" w:hAnsi="Menlo" w:eastAsia="Menlo" w:cs="Menlo"/>
          <w:color w:val="3D3D3A"/>
          <w:sz w:val="18"/>
          <w:szCs w:val="18"/>
        </w:rPr>
      </w:r>
      <w:r>
        <w:rPr>
          <w:rStyle w:val="NormalTok"/>
          <w:rFonts w:ascii="Menlo" w:hAnsi="Menlo" w:eastAsia="Menlo" w:cs="Menlo"/>
          <w:color w:val="3D3D3A"/>
          <w:sz w:val="18"/>
          <w:szCs w:val="18"/>
        </w:rPr>
        <w:t xml:space="preserve">      </w:t>
      </w:r>
      <w:r>
        <w:rPr>
          <w:rStyle w:val="DataTypeTok"/>
          <w:rFonts w:ascii="Menlo" w:hAnsi="Menlo" w:eastAsia="Menlo" w:cs="Menlo"/>
          <w:color w:val="3D3D3A"/>
          <w:sz w:val="18"/>
          <w:szCs w:val="18"/>
        </w:rPr>
        <w:t xml:space="preserve">&lt;</w:t>
      </w:r>
      <w:r>
        <w:rPr>
          <w:rStyle w:val="KeywordTok"/>
          <w:rFonts w:ascii="Menlo" w:hAnsi="Menlo" w:eastAsia="Menlo" w:cs="Menlo"/>
          <w:color w:val="3D3D3A"/>
          <w:sz w:val="18"/>
          <w:szCs w:val="18"/>
        </w:rPr>
        <w:t xml:space="preserve">tr</w:t>
      </w:r>
      <w:r>
        <w:rPr>
          <w:rStyle w:val="DataTypeTok"/>
          <w:rFonts w:ascii="Menlo" w:hAnsi="Menlo" w:eastAsia="Menlo" w:cs="Menlo"/>
          <w:color w:val="3D3D3A"/>
          <w:sz w:val="18"/>
          <w:szCs w:val="18"/>
        </w:rPr>
        <w:t xml:space="preserve">&gt;&lt;</w:t>
      </w:r>
      <w:r>
        <w:rPr>
          <w:rStyle w:val="KeywordTok"/>
          <w:rFonts w:ascii="Menlo" w:hAnsi="Menlo" w:eastAsia="Menlo" w:cs="Menlo"/>
          <w:color w:val="3D3D3A"/>
          <w:sz w:val="18"/>
          <w:szCs w:val="18"/>
        </w:rPr>
        <w:t xml:space="preserve">td</w:t>
      </w:r>
      <w:r>
        <w:rPr>
          <w:rStyle w:val="DataTypeTok"/>
          <w:rFonts w:ascii="Menlo" w:hAnsi="Menlo" w:eastAsia="Menlo" w:cs="Menlo"/>
          <w:color w:val="3D3D3A"/>
          <w:sz w:val="18"/>
          <w:szCs w:val="18"/>
        </w:rPr>
        <w:t xml:space="preserve">&gt;</w:t>
      </w:r>
      <w:r>
        <w:rPr>
          <w:rStyle w:val="NormalTok"/>
          <w:rFonts w:ascii="Menlo" w:hAnsi="Menlo" w:eastAsia="Menlo" w:cs="Menlo"/>
          <w:color w:val="3D3D3A"/>
          <w:sz w:val="18"/>
          <w:szCs w:val="18"/>
        </w:rPr>
        <w:t xml:space="preserve">免费期限</w:t>
      </w:r>
      <w:r>
        <w:rPr>
          <w:rStyle w:val="DataTypeTok"/>
          <w:rFonts w:ascii="Menlo" w:hAnsi="Menlo" w:eastAsia="Menlo" w:cs="Menlo"/>
          <w:color w:val="3D3D3A"/>
          <w:sz w:val="18"/>
          <w:szCs w:val="18"/>
        </w:rPr>
        <w:t xml:space="preserve">&lt;/</w:t>
      </w:r>
      <w:r>
        <w:rPr>
          <w:rStyle w:val="KeywordTok"/>
          <w:rFonts w:ascii="Menlo" w:hAnsi="Menlo" w:eastAsia="Menlo" w:cs="Menlo"/>
          <w:color w:val="3D3D3A"/>
          <w:sz w:val="18"/>
          <w:szCs w:val="18"/>
        </w:rPr>
        <w:t xml:space="preserve">td</w:t>
      </w:r>
      <w:r>
        <w:rPr>
          <w:rStyle w:val="DataTypeTok"/>
          <w:rFonts w:ascii="Menlo" w:hAnsi="Menlo" w:eastAsia="Menlo" w:cs="Menlo"/>
          <w:color w:val="3D3D3A"/>
          <w:sz w:val="18"/>
          <w:szCs w:val="18"/>
        </w:rPr>
        <w:t xml:space="preserve">&gt;&lt;</w:t>
      </w:r>
      <w:r>
        <w:rPr>
          <w:rStyle w:val="KeywordTok"/>
          <w:rFonts w:ascii="Menlo" w:hAnsi="Menlo" w:eastAsia="Menlo" w:cs="Menlo"/>
          <w:color w:val="3D3D3A"/>
          <w:sz w:val="18"/>
          <w:szCs w:val="18"/>
        </w:rPr>
        <w:t xml:space="preserve">td</w:t>
      </w:r>
      <w:r>
        <w:rPr>
          <w:rStyle w:val="DataTypeTok"/>
          <w:rFonts w:ascii="Menlo" w:hAnsi="Menlo" w:eastAsia="Menlo" w:cs="Menlo"/>
          <w:color w:val="3D3D3A"/>
          <w:sz w:val="18"/>
          <w:szCs w:val="18"/>
        </w:rPr>
        <w:t xml:space="preserve">&gt;</w:t>
      </w:r>
      <w:r>
        <w:rPr>
          <w:rStyle w:val="NormalTok"/>
          <w:rFonts w:ascii="Menlo" w:hAnsi="Menlo" w:eastAsia="Menlo" w:cs="Menlo"/>
          <w:color w:val="3D3D3A"/>
          <w:sz w:val="18"/>
          <w:szCs w:val="18"/>
        </w:rPr>
        <w:t xml:space="preserve">以官方页面当日说明为准</w:t>
      </w:r>
      <w:r>
        <w:rPr>
          <w:rStyle w:val="DataTypeTok"/>
          <w:rFonts w:ascii="Menlo" w:hAnsi="Menlo" w:eastAsia="Menlo" w:cs="Menlo"/>
          <w:color w:val="3D3D3A"/>
          <w:sz w:val="18"/>
          <w:szCs w:val="18"/>
        </w:rPr>
        <w:t xml:space="preserve">&lt;/</w:t>
      </w:r>
      <w:r>
        <w:rPr>
          <w:rStyle w:val="KeywordTok"/>
          <w:rFonts w:ascii="Menlo" w:hAnsi="Menlo" w:eastAsia="Menlo" w:cs="Menlo"/>
          <w:color w:val="3D3D3A"/>
          <w:sz w:val="18"/>
          <w:szCs w:val="18"/>
        </w:rPr>
        <w:t xml:space="preserve">td</w:t>
      </w:r>
      <w:r>
        <w:rPr>
          <w:rStyle w:val="DataTypeTok"/>
          <w:rFonts w:ascii="Menlo" w:hAnsi="Menlo" w:eastAsia="Menlo" w:cs="Menlo"/>
          <w:color w:val="3D3D3A"/>
          <w:sz w:val="18"/>
          <w:szCs w:val="18"/>
        </w:rPr>
        <w:t xml:space="preserve">&gt;&lt;</w:t>
      </w:r>
      <w:r>
        <w:rPr>
          <w:rStyle w:val="KeywordTok"/>
          <w:rFonts w:ascii="Menlo" w:hAnsi="Menlo" w:eastAsia="Menlo" w:cs="Menlo"/>
          <w:color w:val="3D3D3A"/>
          <w:sz w:val="18"/>
          <w:szCs w:val="18"/>
        </w:rPr>
        <w:t xml:space="preserve">td</w:t>
      </w:r>
      <w:r>
        <w:rPr>
          <w:rStyle w:val="DataTypeTok"/>
          <w:rFonts w:ascii="Menlo" w:hAnsi="Menlo" w:eastAsia="Menlo" w:cs="Menlo"/>
          <w:color w:val="3D3D3A"/>
          <w:sz w:val="18"/>
          <w:szCs w:val="18"/>
        </w:rPr>
        <w:t xml:space="preserve">&gt;</w:t>
      </w:r>
      <w:r>
        <w:rPr>
          <w:rStyle w:val="NormalTok"/>
          <w:rFonts w:ascii="Menlo" w:hAnsi="Menlo" w:eastAsia="Menlo" w:cs="Menlo"/>
          <w:color w:val="3D3D3A"/>
          <w:sz w:val="18"/>
          <w:szCs w:val="18"/>
        </w:rPr>
        <w:t xml:space="preserve">适合低成本启动 CRM</w:t>
      </w:r>
      <w:r>
        <w:rPr>
          <w:rStyle w:val="DataTypeTok"/>
          <w:rFonts w:ascii="Menlo" w:hAnsi="Menlo" w:eastAsia="Menlo" w:cs="Menlo"/>
          <w:color w:val="3D3D3A"/>
          <w:sz w:val="18"/>
          <w:szCs w:val="18"/>
        </w:rPr>
        <w:t xml:space="preserve">&lt;/</w:t>
      </w:r>
      <w:r>
        <w:rPr>
          <w:rStyle w:val="KeywordTok"/>
          <w:rFonts w:ascii="Menlo" w:hAnsi="Menlo" w:eastAsia="Menlo" w:cs="Menlo"/>
          <w:color w:val="3D3D3A"/>
          <w:sz w:val="18"/>
          <w:szCs w:val="18"/>
        </w:rPr>
        <w:t xml:space="preserve">td</w:t>
      </w:r>
      <w:r>
        <w:rPr>
          <w:rStyle w:val="DataTypeTok"/>
          <w:rFonts w:ascii="Menlo" w:hAnsi="Menlo" w:eastAsia="Menlo" w:cs="Menlo"/>
          <w:color w:val="3D3D3A"/>
          <w:sz w:val="18"/>
          <w:szCs w:val="18"/>
        </w:rPr>
        <w:t xml:space="preserve">&gt;&lt;/</w:t>
      </w:r>
      <w:r>
        <w:rPr>
          <w:rStyle w:val="KeywordTok"/>
          <w:rFonts w:ascii="Menlo" w:hAnsi="Menlo" w:eastAsia="Menlo" w:cs="Menlo"/>
          <w:color w:val="3D3D3A"/>
          <w:sz w:val="18"/>
          <w:szCs w:val="18"/>
        </w:rPr>
        <w:t xml:space="preserve">tr</w:t>
      </w:r>
      <w:r>
        <w:rPr>
          <w:rStyle w:val="DataTypeTok"/>
          <w:rFonts w:ascii="Menlo" w:hAnsi="Menlo" w:eastAsia="Menlo" w:cs="Menlo"/>
          <w:color w:val="3D3D3A"/>
          <w:sz w:val="18"/>
          <w:szCs w:val="18"/>
        </w:rPr>
        <w:t xml:space="preserve">&gt;</w:t>
      </w:r>
      <w:r>
        <w:br/>
        <w:rPr>
          <w:rFonts w:ascii="Menlo" w:hAnsi="Menlo" w:eastAsia="Menlo" w:cs="Menlo"/>
          <w:color w:val="3D3D3A"/>
          <w:sz w:val="18"/>
          <w:szCs w:val="18"/>
        </w:rPr>
      </w:r>
      <w:r>
        <w:rPr>
          <w:rStyle w:val="NormalTok"/>
          <w:rFonts w:ascii="Menlo" w:hAnsi="Menlo" w:eastAsia="Menlo" w:cs="Menlo"/>
          <w:color w:val="3D3D3A"/>
          <w:sz w:val="18"/>
          <w:szCs w:val="18"/>
        </w:rPr>
        <w:t xml:space="preserve">      </w:t>
      </w:r>
      <w:r>
        <w:rPr>
          <w:rStyle w:val="DataTypeTok"/>
          <w:rFonts w:ascii="Menlo" w:hAnsi="Menlo" w:eastAsia="Menlo" w:cs="Menlo"/>
          <w:color w:val="3D3D3A"/>
          <w:sz w:val="18"/>
          <w:szCs w:val="18"/>
        </w:rPr>
        <w:t xml:space="preserve">&lt;</w:t>
      </w:r>
      <w:r>
        <w:rPr>
          <w:rStyle w:val="KeywordTok"/>
          <w:rFonts w:ascii="Menlo" w:hAnsi="Menlo" w:eastAsia="Menlo" w:cs="Menlo"/>
          <w:color w:val="3D3D3A"/>
          <w:sz w:val="18"/>
          <w:szCs w:val="18"/>
        </w:rPr>
        <w:t xml:space="preserve">tr</w:t>
      </w:r>
      <w:r>
        <w:rPr>
          <w:rStyle w:val="DataTypeTok"/>
          <w:rFonts w:ascii="Menlo" w:hAnsi="Menlo" w:eastAsia="Menlo" w:cs="Menlo"/>
          <w:color w:val="3D3D3A"/>
          <w:sz w:val="18"/>
          <w:szCs w:val="18"/>
        </w:rPr>
        <w:t xml:space="preserve">&gt;&lt;</w:t>
      </w:r>
      <w:r>
        <w:rPr>
          <w:rStyle w:val="KeywordTok"/>
          <w:rFonts w:ascii="Menlo" w:hAnsi="Menlo" w:eastAsia="Menlo" w:cs="Menlo"/>
          <w:color w:val="3D3D3A"/>
          <w:sz w:val="18"/>
          <w:szCs w:val="18"/>
        </w:rPr>
        <w:t xml:space="preserve">td</w:t>
      </w:r>
      <w:r>
        <w:rPr>
          <w:rStyle w:val="DataTypeTok"/>
          <w:rFonts w:ascii="Menlo" w:hAnsi="Menlo" w:eastAsia="Menlo" w:cs="Menlo"/>
          <w:color w:val="3D3D3A"/>
          <w:sz w:val="18"/>
          <w:szCs w:val="18"/>
        </w:rPr>
        <w:t xml:space="preserve">&gt;</w:t>
      </w:r>
      <w:r>
        <w:rPr>
          <w:rStyle w:val="NormalTok"/>
          <w:rFonts w:ascii="Menlo" w:hAnsi="Menlo" w:eastAsia="Menlo" w:cs="Menlo"/>
          <w:color w:val="3D3D3A"/>
          <w:sz w:val="18"/>
          <w:szCs w:val="18"/>
        </w:rPr>
        <w:t xml:space="preserve">用户与联系人</w:t>
      </w:r>
      <w:r>
        <w:rPr>
          <w:rStyle w:val="DataTypeTok"/>
          <w:rFonts w:ascii="Menlo" w:hAnsi="Menlo" w:eastAsia="Menlo" w:cs="Menlo"/>
          <w:color w:val="3D3D3A"/>
          <w:sz w:val="18"/>
          <w:szCs w:val="18"/>
        </w:rPr>
        <w:t xml:space="preserve">&lt;/</w:t>
      </w:r>
      <w:r>
        <w:rPr>
          <w:rStyle w:val="KeywordTok"/>
          <w:rFonts w:ascii="Menlo" w:hAnsi="Menlo" w:eastAsia="Menlo" w:cs="Menlo"/>
          <w:color w:val="3D3D3A"/>
          <w:sz w:val="18"/>
          <w:szCs w:val="18"/>
        </w:rPr>
        <w:t xml:space="preserve">td</w:t>
      </w:r>
      <w:r>
        <w:rPr>
          <w:rStyle w:val="DataTypeTok"/>
          <w:rFonts w:ascii="Menlo" w:hAnsi="Menlo" w:eastAsia="Menlo" w:cs="Menlo"/>
          <w:color w:val="3D3D3A"/>
          <w:sz w:val="18"/>
          <w:szCs w:val="18"/>
        </w:rPr>
        <w:t xml:space="preserve">&gt;&lt;</w:t>
      </w:r>
      <w:r>
        <w:rPr>
          <w:rStyle w:val="KeywordTok"/>
          <w:rFonts w:ascii="Menlo" w:hAnsi="Menlo" w:eastAsia="Menlo" w:cs="Menlo"/>
          <w:color w:val="3D3D3A"/>
          <w:sz w:val="18"/>
          <w:szCs w:val="18"/>
        </w:rPr>
        <w:t xml:space="preserve">td</w:t>
      </w:r>
      <w:r>
        <w:rPr>
          <w:rStyle w:val="DataTypeTok"/>
          <w:rFonts w:ascii="Menlo" w:hAnsi="Menlo" w:eastAsia="Menlo" w:cs="Menlo"/>
          <w:color w:val="3D3D3A"/>
          <w:sz w:val="18"/>
          <w:szCs w:val="18"/>
        </w:rPr>
        <w:t xml:space="preserve">&gt;</w:t>
      </w:r>
      <w:r>
        <w:rPr>
          <w:rStyle w:val="NormalTok"/>
          <w:rFonts w:ascii="Menlo" w:hAnsi="Menlo" w:eastAsia="Menlo" w:cs="Menlo"/>
          <w:color w:val="3D3D3A"/>
          <w:sz w:val="18"/>
          <w:szCs w:val="18"/>
        </w:rPr>
        <w:t xml:space="preserve">以官方价格页和 CRM 页为准</w:t>
      </w:r>
      <w:r>
        <w:rPr>
          <w:rStyle w:val="DataTypeTok"/>
          <w:rFonts w:ascii="Menlo" w:hAnsi="Menlo" w:eastAsia="Menlo" w:cs="Menlo"/>
          <w:color w:val="3D3D3A"/>
          <w:sz w:val="18"/>
          <w:szCs w:val="18"/>
        </w:rPr>
        <w:t xml:space="preserve">&lt;/</w:t>
      </w:r>
      <w:r>
        <w:rPr>
          <w:rStyle w:val="KeywordTok"/>
          <w:rFonts w:ascii="Menlo" w:hAnsi="Menlo" w:eastAsia="Menlo" w:cs="Menlo"/>
          <w:color w:val="3D3D3A"/>
          <w:sz w:val="18"/>
          <w:szCs w:val="18"/>
        </w:rPr>
        <w:t xml:space="preserve">td</w:t>
      </w:r>
      <w:r>
        <w:rPr>
          <w:rStyle w:val="DataTypeTok"/>
          <w:rFonts w:ascii="Menlo" w:hAnsi="Menlo" w:eastAsia="Menlo" w:cs="Menlo"/>
          <w:color w:val="3D3D3A"/>
          <w:sz w:val="18"/>
          <w:szCs w:val="18"/>
        </w:rPr>
        <w:t xml:space="preserve">&gt;&lt;</w:t>
      </w:r>
      <w:r>
        <w:rPr>
          <w:rStyle w:val="KeywordTok"/>
          <w:rFonts w:ascii="Menlo" w:hAnsi="Menlo" w:eastAsia="Menlo" w:cs="Menlo"/>
          <w:color w:val="3D3D3A"/>
          <w:sz w:val="18"/>
          <w:szCs w:val="18"/>
        </w:rPr>
        <w:t xml:space="preserve">td</w:t>
      </w:r>
      <w:r>
        <w:rPr>
          <w:rStyle w:val="DataTypeTok"/>
          <w:rFonts w:ascii="Menlo" w:hAnsi="Menlo" w:eastAsia="Menlo" w:cs="Menlo"/>
          <w:color w:val="3D3D3A"/>
          <w:sz w:val="18"/>
          <w:szCs w:val="18"/>
        </w:rPr>
        <w:t xml:space="preserve">&gt;</w:t>
      </w:r>
      <w:r>
        <w:rPr>
          <w:rStyle w:val="NormalTok"/>
          <w:rFonts w:ascii="Menlo" w:hAnsi="Menlo" w:eastAsia="Menlo" w:cs="Menlo"/>
          <w:color w:val="3D3D3A"/>
          <w:sz w:val="18"/>
          <w:szCs w:val="18"/>
        </w:rPr>
        <w:t xml:space="preserve">超过边界时查看付费版本</w:t>
      </w:r>
      <w:r>
        <w:rPr>
          <w:rStyle w:val="DataTypeTok"/>
          <w:rFonts w:ascii="Menlo" w:hAnsi="Menlo" w:eastAsia="Menlo" w:cs="Menlo"/>
          <w:color w:val="3D3D3A"/>
          <w:sz w:val="18"/>
          <w:szCs w:val="18"/>
        </w:rPr>
        <w:t xml:space="preserve">&lt;/</w:t>
      </w:r>
      <w:r>
        <w:rPr>
          <w:rStyle w:val="KeywordTok"/>
          <w:rFonts w:ascii="Menlo" w:hAnsi="Menlo" w:eastAsia="Menlo" w:cs="Menlo"/>
          <w:color w:val="3D3D3A"/>
          <w:sz w:val="18"/>
          <w:szCs w:val="18"/>
        </w:rPr>
        <w:t xml:space="preserve">td</w:t>
      </w:r>
      <w:r>
        <w:rPr>
          <w:rStyle w:val="DataTypeTok"/>
          <w:rFonts w:ascii="Menlo" w:hAnsi="Menlo" w:eastAsia="Menlo" w:cs="Menlo"/>
          <w:color w:val="3D3D3A"/>
          <w:sz w:val="18"/>
          <w:szCs w:val="18"/>
        </w:rPr>
        <w:t xml:space="preserve">&gt;&lt;/</w:t>
      </w:r>
      <w:r>
        <w:rPr>
          <w:rStyle w:val="KeywordTok"/>
          <w:rFonts w:ascii="Menlo" w:hAnsi="Menlo" w:eastAsia="Menlo" w:cs="Menlo"/>
          <w:color w:val="3D3D3A"/>
          <w:sz w:val="18"/>
          <w:szCs w:val="18"/>
        </w:rPr>
        <w:t xml:space="preserve">tr</w:t>
      </w:r>
      <w:r>
        <w:rPr>
          <w:rStyle w:val="DataTypeTok"/>
          <w:rFonts w:ascii="Menlo" w:hAnsi="Menlo" w:eastAsia="Menlo" w:cs="Menlo"/>
          <w:color w:val="3D3D3A"/>
          <w:sz w:val="18"/>
          <w:szCs w:val="18"/>
        </w:rPr>
        <w:t xml:space="preserve">&gt;</w:t>
      </w:r>
      <w:r>
        <w:br/>
        <w:rPr>
          <w:rFonts w:ascii="Menlo" w:hAnsi="Menlo" w:eastAsia="Menlo" w:cs="Menlo"/>
          <w:color w:val="3D3D3A"/>
          <w:sz w:val="18"/>
          <w:szCs w:val="18"/>
        </w:rPr>
      </w:r>
      <w:r>
        <w:rPr>
          <w:rStyle w:val="NormalTok"/>
          <w:rFonts w:ascii="Menlo" w:hAnsi="Menlo" w:eastAsia="Menlo" w:cs="Menlo"/>
          <w:color w:val="3D3D3A"/>
          <w:sz w:val="18"/>
          <w:szCs w:val="18"/>
        </w:rPr>
        <w:t xml:space="preserve">      </w:t>
      </w:r>
      <w:r>
        <w:rPr>
          <w:rStyle w:val="DataTypeTok"/>
          <w:rFonts w:ascii="Menlo" w:hAnsi="Menlo" w:eastAsia="Menlo" w:cs="Menlo"/>
          <w:color w:val="3D3D3A"/>
          <w:sz w:val="18"/>
          <w:szCs w:val="18"/>
        </w:rPr>
        <w:t xml:space="preserve">&lt;</w:t>
      </w:r>
      <w:r>
        <w:rPr>
          <w:rStyle w:val="KeywordTok"/>
          <w:rFonts w:ascii="Menlo" w:hAnsi="Menlo" w:eastAsia="Menlo" w:cs="Menlo"/>
          <w:color w:val="3D3D3A"/>
          <w:sz w:val="18"/>
          <w:szCs w:val="18"/>
        </w:rPr>
        <w:t xml:space="preserve">tr</w:t>
      </w:r>
      <w:r>
        <w:rPr>
          <w:rStyle w:val="DataTypeTok"/>
          <w:rFonts w:ascii="Menlo" w:hAnsi="Menlo" w:eastAsia="Menlo" w:cs="Menlo"/>
          <w:color w:val="3D3D3A"/>
          <w:sz w:val="18"/>
          <w:szCs w:val="18"/>
        </w:rPr>
        <w:t xml:space="preserve">&gt;&lt;</w:t>
      </w:r>
      <w:r>
        <w:rPr>
          <w:rStyle w:val="KeywordTok"/>
          <w:rFonts w:ascii="Menlo" w:hAnsi="Menlo" w:eastAsia="Menlo" w:cs="Menlo"/>
          <w:color w:val="3D3D3A"/>
          <w:sz w:val="18"/>
          <w:szCs w:val="18"/>
        </w:rPr>
        <w:t xml:space="preserve">td</w:t>
      </w:r>
      <w:r>
        <w:rPr>
          <w:rStyle w:val="DataTypeTok"/>
          <w:rFonts w:ascii="Menlo" w:hAnsi="Menlo" w:eastAsia="Menlo" w:cs="Menlo"/>
          <w:color w:val="3D3D3A"/>
          <w:sz w:val="18"/>
          <w:szCs w:val="18"/>
        </w:rPr>
        <w:t xml:space="preserve">&gt;</w:t>
      </w:r>
      <w:r>
        <w:rPr>
          <w:rStyle w:val="NormalTok"/>
          <w:rFonts w:ascii="Menlo" w:hAnsi="Menlo" w:eastAsia="Menlo" w:cs="Menlo"/>
          <w:color w:val="3D3D3A"/>
          <w:sz w:val="18"/>
          <w:szCs w:val="18"/>
        </w:rPr>
        <w:t xml:space="preserve">常见功能</w:t>
      </w:r>
      <w:r>
        <w:rPr>
          <w:rStyle w:val="DataTypeTok"/>
          <w:rFonts w:ascii="Menlo" w:hAnsi="Menlo" w:eastAsia="Menlo" w:cs="Menlo"/>
          <w:color w:val="3D3D3A"/>
          <w:sz w:val="18"/>
          <w:szCs w:val="18"/>
        </w:rPr>
        <w:t xml:space="preserve">&lt;/</w:t>
      </w:r>
      <w:r>
        <w:rPr>
          <w:rStyle w:val="KeywordTok"/>
          <w:rFonts w:ascii="Menlo" w:hAnsi="Menlo" w:eastAsia="Menlo" w:cs="Menlo"/>
          <w:color w:val="3D3D3A"/>
          <w:sz w:val="18"/>
          <w:szCs w:val="18"/>
        </w:rPr>
        <w:t xml:space="preserve">td</w:t>
      </w:r>
      <w:r>
        <w:rPr>
          <w:rStyle w:val="DataTypeTok"/>
          <w:rFonts w:ascii="Menlo" w:hAnsi="Menlo" w:eastAsia="Menlo" w:cs="Menlo"/>
          <w:color w:val="3D3D3A"/>
          <w:sz w:val="18"/>
          <w:szCs w:val="18"/>
        </w:rPr>
        <w:t xml:space="preserve">&gt;&lt;</w:t>
      </w:r>
      <w:r>
        <w:rPr>
          <w:rStyle w:val="KeywordTok"/>
          <w:rFonts w:ascii="Menlo" w:hAnsi="Menlo" w:eastAsia="Menlo" w:cs="Menlo"/>
          <w:color w:val="3D3D3A"/>
          <w:sz w:val="18"/>
          <w:szCs w:val="18"/>
        </w:rPr>
        <w:t xml:space="preserve">td</w:t>
      </w:r>
      <w:r>
        <w:rPr>
          <w:rStyle w:val="DataTypeTok"/>
          <w:rFonts w:ascii="Menlo" w:hAnsi="Menlo" w:eastAsia="Menlo" w:cs="Menlo"/>
          <w:color w:val="3D3D3A"/>
          <w:sz w:val="18"/>
          <w:szCs w:val="18"/>
        </w:rPr>
        <w:t xml:space="preserve">&gt;</w:t>
      </w:r>
      <w:r>
        <w:rPr>
          <w:rStyle w:val="NormalTok"/>
          <w:rFonts w:ascii="Menlo" w:hAnsi="Menlo" w:eastAsia="Menlo" w:cs="Menlo"/>
          <w:color w:val="3D3D3A"/>
          <w:sz w:val="18"/>
          <w:szCs w:val="18"/>
        </w:rPr>
        <w:t xml:space="preserve">联系人、交易、任务、邮件、会议和在线沟通</w:t>
      </w:r>
      <w:r>
        <w:rPr>
          <w:rStyle w:val="DataTypeTok"/>
          <w:rFonts w:ascii="Menlo" w:hAnsi="Menlo" w:eastAsia="Menlo" w:cs="Menlo"/>
          <w:color w:val="3D3D3A"/>
          <w:sz w:val="18"/>
          <w:szCs w:val="18"/>
        </w:rPr>
        <w:t xml:space="preserve">&lt;/</w:t>
      </w:r>
      <w:r>
        <w:rPr>
          <w:rStyle w:val="KeywordTok"/>
          <w:rFonts w:ascii="Menlo" w:hAnsi="Menlo" w:eastAsia="Menlo" w:cs="Menlo"/>
          <w:color w:val="3D3D3A"/>
          <w:sz w:val="18"/>
          <w:szCs w:val="18"/>
        </w:rPr>
        <w:t xml:space="preserve">td</w:t>
      </w:r>
      <w:r>
        <w:rPr>
          <w:rStyle w:val="DataTypeTok"/>
          <w:rFonts w:ascii="Menlo" w:hAnsi="Menlo" w:eastAsia="Menlo" w:cs="Menlo"/>
          <w:color w:val="3D3D3A"/>
          <w:sz w:val="18"/>
          <w:szCs w:val="18"/>
        </w:rPr>
        <w:t xml:space="preserve">&gt;&lt;</w:t>
      </w:r>
      <w:r>
        <w:rPr>
          <w:rStyle w:val="KeywordTok"/>
          <w:rFonts w:ascii="Menlo" w:hAnsi="Menlo" w:eastAsia="Menlo" w:cs="Menlo"/>
          <w:color w:val="3D3D3A"/>
          <w:sz w:val="18"/>
          <w:szCs w:val="18"/>
        </w:rPr>
        <w:t xml:space="preserve">td</w:t>
      </w:r>
      <w:r>
        <w:rPr>
          <w:rStyle w:val="DataTypeTok"/>
          <w:rFonts w:ascii="Menlo" w:hAnsi="Menlo" w:eastAsia="Menlo" w:cs="Menlo"/>
          <w:color w:val="3D3D3A"/>
          <w:sz w:val="18"/>
          <w:szCs w:val="18"/>
        </w:rPr>
        <w:t xml:space="preserve">&gt;</w:t>
      </w:r>
      <w:r>
        <w:rPr>
          <w:rStyle w:val="NormalTok"/>
          <w:rFonts w:ascii="Menlo" w:hAnsi="Menlo" w:eastAsia="Menlo" w:cs="Menlo"/>
          <w:color w:val="3D3D3A"/>
          <w:sz w:val="18"/>
          <w:szCs w:val="18"/>
        </w:rPr>
        <w:t xml:space="preserve">面向销售、营销和服务团队协同</w:t>
      </w:r>
      <w:r>
        <w:rPr>
          <w:rStyle w:val="DataTypeTok"/>
          <w:rFonts w:ascii="Menlo" w:hAnsi="Menlo" w:eastAsia="Menlo" w:cs="Menlo"/>
          <w:color w:val="3D3D3A"/>
          <w:sz w:val="18"/>
          <w:szCs w:val="18"/>
        </w:rPr>
        <w:t xml:space="preserve">&lt;/</w:t>
      </w:r>
      <w:r>
        <w:rPr>
          <w:rStyle w:val="KeywordTok"/>
          <w:rFonts w:ascii="Menlo" w:hAnsi="Menlo" w:eastAsia="Menlo" w:cs="Menlo"/>
          <w:color w:val="3D3D3A"/>
          <w:sz w:val="18"/>
          <w:szCs w:val="18"/>
        </w:rPr>
        <w:t xml:space="preserve">td</w:t>
      </w:r>
      <w:r>
        <w:rPr>
          <w:rStyle w:val="DataTypeTok"/>
          <w:rFonts w:ascii="Menlo" w:hAnsi="Menlo" w:eastAsia="Menlo" w:cs="Menlo"/>
          <w:color w:val="3D3D3A"/>
          <w:sz w:val="18"/>
          <w:szCs w:val="18"/>
        </w:rPr>
        <w:t xml:space="preserve">&gt;&lt;/</w:t>
      </w:r>
      <w:r>
        <w:rPr>
          <w:rStyle w:val="KeywordTok"/>
          <w:rFonts w:ascii="Menlo" w:hAnsi="Menlo" w:eastAsia="Menlo" w:cs="Menlo"/>
          <w:color w:val="3D3D3A"/>
          <w:sz w:val="18"/>
          <w:szCs w:val="18"/>
        </w:rPr>
        <w:t xml:space="preserve">tr</w:t>
      </w:r>
      <w:r>
        <w:rPr>
          <w:rStyle w:val="DataTypeTok"/>
          <w:rFonts w:ascii="Menlo" w:hAnsi="Menlo" w:eastAsia="Menlo" w:cs="Menlo"/>
          <w:color w:val="3D3D3A"/>
          <w:sz w:val="18"/>
          <w:szCs w:val="18"/>
        </w:rPr>
        <w:t xml:space="preserve">&gt;</w:t>
      </w:r>
      <w:r>
        <w:br/>
        <w:rPr>
          <w:rFonts w:ascii="Menlo" w:hAnsi="Menlo" w:eastAsia="Menlo" w:cs="Menlo"/>
          <w:color w:val="3D3D3A"/>
          <w:sz w:val="18"/>
          <w:szCs w:val="18"/>
        </w:rPr>
      </w:r>
      <w:r>
        <w:rPr>
          <w:rStyle w:val="NormalTok"/>
          <w:rFonts w:ascii="Menlo" w:hAnsi="Menlo" w:eastAsia="Menlo" w:cs="Menlo"/>
          <w:color w:val="3D3D3A"/>
          <w:sz w:val="18"/>
          <w:szCs w:val="18"/>
        </w:rPr>
        <w:t xml:space="preserve">    </w:t>
      </w:r>
      <w:r>
        <w:rPr>
          <w:rStyle w:val="DataTypeTok"/>
          <w:rFonts w:ascii="Menlo" w:hAnsi="Menlo" w:eastAsia="Menlo" w:cs="Menlo"/>
          <w:color w:val="3D3D3A"/>
          <w:sz w:val="18"/>
          <w:szCs w:val="18"/>
        </w:rPr>
        <w:t xml:space="preserve">&lt;/</w:t>
      </w:r>
      <w:r>
        <w:rPr>
          <w:rStyle w:val="KeywordTok"/>
          <w:rFonts w:ascii="Menlo" w:hAnsi="Menlo" w:eastAsia="Menlo" w:cs="Menlo"/>
          <w:color w:val="3D3D3A"/>
          <w:sz w:val="18"/>
          <w:szCs w:val="18"/>
        </w:rPr>
        <w:t xml:space="preserve">tbody</w:t>
      </w:r>
      <w:r>
        <w:rPr>
          <w:rStyle w:val="DataTypeTok"/>
          <w:rFonts w:ascii="Menlo" w:hAnsi="Menlo" w:eastAsia="Menlo" w:cs="Menlo"/>
          <w:color w:val="3D3D3A"/>
          <w:sz w:val="18"/>
          <w:szCs w:val="18"/>
        </w:rPr>
        <w:t xml:space="preserve">&gt;</w:t>
      </w:r>
      <w:r>
        <w:br/>
        <w:rPr>
          <w:rFonts w:ascii="Menlo" w:hAnsi="Menlo" w:eastAsia="Menlo" w:cs="Menlo"/>
          <w:color w:val="3D3D3A"/>
          <w:sz w:val="18"/>
          <w:szCs w:val="18"/>
        </w:rPr>
      </w:r>
      <w:r>
        <w:rPr>
          <w:rStyle w:val="NormalTok"/>
          <w:rFonts w:ascii="Menlo" w:hAnsi="Menlo" w:eastAsia="Menlo" w:cs="Menlo"/>
          <w:color w:val="3D3D3A"/>
          <w:sz w:val="18"/>
          <w:szCs w:val="18"/>
        </w:rPr>
        <w:t xml:space="preserve">  </w:t>
      </w:r>
      <w:r>
        <w:rPr>
          <w:rStyle w:val="DataTypeTok"/>
          <w:rFonts w:ascii="Menlo" w:hAnsi="Menlo" w:eastAsia="Menlo" w:cs="Menlo"/>
          <w:color w:val="3D3D3A"/>
          <w:sz w:val="18"/>
          <w:szCs w:val="18"/>
        </w:rPr>
        <w:t xml:space="preserve">&lt;/</w:t>
      </w:r>
      <w:r>
        <w:rPr>
          <w:rStyle w:val="KeywordTok"/>
          <w:rFonts w:ascii="Menlo" w:hAnsi="Menlo" w:eastAsia="Menlo" w:cs="Menlo"/>
          <w:color w:val="3D3D3A"/>
          <w:sz w:val="18"/>
          <w:szCs w:val="18"/>
        </w:rPr>
        <w:t xml:space="preserve">table</w:t>
      </w:r>
      <w:r>
        <w:rPr>
          <w:rStyle w:val="DataTypeTok"/>
          <w:rFonts w:ascii="Menlo" w:hAnsi="Menlo" w:eastAsia="Menlo" w:cs="Menlo"/>
          <w:color w:val="3D3D3A"/>
          <w:sz w:val="18"/>
          <w:szCs w:val="18"/>
        </w:rPr>
        <w:t xml:space="preserve">&gt;</w:t>
      </w:r>
      <w:r>
        <w:br/>
        <w:rPr>
          <w:rFonts w:ascii="Menlo" w:hAnsi="Menlo" w:eastAsia="Menlo" w:cs="Menlo"/>
          <w:color w:val="3D3D3A"/>
          <w:sz w:val="18"/>
          <w:szCs w:val="18"/>
        </w:rPr>
      </w:r>
      <w:r>
        <w:rPr>
          <w:rStyle w:val="DataTypeTok"/>
          <w:rFonts w:ascii="Menlo" w:hAnsi="Menlo" w:eastAsia="Menlo" w:cs="Menlo"/>
          <w:color w:val="3D3D3A"/>
          <w:sz w:val="18"/>
          <w:szCs w:val="18"/>
        </w:rPr>
        <w:t xml:space="preserve">&lt;/</w:t>
      </w:r>
      <w:r>
        <w:rPr>
          <w:rStyle w:val="KeywordTok"/>
          <w:rFonts w:ascii="Menlo" w:hAnsi="Menlo" w:eastAsia="Menlo" w:cs="Menlo"/>
          <w:color w:val="3D3D3A"/>
          <w:sz w:val="18"/>
          <w:szCs w:val="18"/>
        </w:rPr>
        <w:t xml:space="preserve">section</w:t>
      </w:r>
      <w:r>
        <w:rPr>
          <w:rStyle w:val="DataTypeTok"/>
          <w:rFonts w:ascii="Menlo" w:hAnsi="Menlo" w:eastAsia="Menlo" w:cs="Menlo"/>
          <w:color w:val="3D3D3A"/>
          <w:sz w:val="18"/>
          <w:szCs w:val="18"/>
        </w:rPr>
        <w:t xml:space="preserve">&gt;</w:t>
      </w:r>
    </w:p>
    <w:p>
      <w:pPr>
        <w:pStyle w:val="SourceCode"/>
        <w:spacing w:before="0" w:after="80" w:line="276" w:lineRule="auto"/>
      </w:pPr>
      <w:r>
        <w:rPr>
          <w:rStyle w:val="FunctionTok"/>
          <w:rFonts w:ascii="Menlo" w:hAnsi="Menlo" w:eastAsia="Menlo" w:cs="Menlo"/>
          <w:color w:val="3D3D3A"/>
          <w:sz w:val="18"/>
          <w:szCs w:val="18"/>
        </w:rPr>
        <w:t xml:space="preserve">{</w:t>
      </w:r>
      <w:r>
        <w:br/>
        <w:rPr>
          <w:rFonts w:ascii="Menlo" w:hAnsi="Menlo" w:eastAsia="Menlo" w:cs="Menlo"/>
          <w:color w:val="3D3D3A"/>
          <w:sz w:val="18"/>
          <w:szCs w:val="18"/>
        </w:rPr>
      </w:r>
      <w:r>
        <w:rPr>
          <w:rStyle w:val="NormalTok"/>
          <w:rFonts w:ascii="Menlo" w:hAnsi="Menlo" w:eastAsia="Menlo" w:cs="Menlo"/>
          <w:color w:val="3D3D3A"/>
          <w:sz w:val="18"/>
          <w:szCs w:val="18"/>
        </w:rPr>
        <w:t xml:space="preserve">  </w:t>
      </w:r>
      <w:r>
        <w:rPr>
          <w:rStyle w:val="DataTypeTok"/>
          <w:rFonts w:ascii="Menlo" w:hAnsi="Menlo" w:eastAsia="Menlo" w:cs="Menlo"/>
          <w:color w:val="3D3D3A"/>
          <w:sz w:val="18"/>
          <w:szCs w:val="18"/>
        </w:rPr>
        <w:t xml:space="preserve">"@context"</w:t>
      </w:r>
      <w:r>
        <w:rPr>
          <w:rStyle w:val="FunctionTok"/>
          <w:rFonts w:ascii="Menlo" w:hAnsi="Menlo" w:eastAsia="Menlo" w:cs="Menlo"/>
          <w:color w:val="3D3D3A"/>
          <w:sz w:val="18"/>
          <w:szCs w:val="18"/>
        </w:rPr>
        <w:t xml:space="preserve">:</w:t>
      </w:r>
      <w:r>
        <w:rPr>
          <w:rStyle w:val="NormalTok"/>
          <w:rFonts w:ascii="Menlo" w:hAnsi="Menlo" w:eastAsia="Menlo" w:cs="Menlo"/>
          <w:color w:val="3D3D3A"/>
          <w:sz w:val="18"/>
          <w:szCs w:val="18"/>
        </w:rPr>
        <w:t xml:space="preserve"> </w:t>
      </w:r>
      <w:r>
        <w:rPr>
          <w:rStyle w:val="StringTok"/>
          <w:rFonts w:ascii="Menlo" w:hAnsi="Menlo" w:eastAsia="Menlo" w:cs="Menlo"/>
          <w:color w:val="3D3D3A"/>
          <w:sz w:val="18"/>
          <w:szCs w:val="18"/>
        </w:rPr>
        <w:t xml:space="preserve">"https://schema.org"</w:t>
      </w:r>
      <w:r>
        <w:rPr>
          <w:rStyle w:val="FunctionTok"/>
          <w:rFonts w:ascii="Menlo" w:hAnsi="Menlo" w:eastAsia="Menlo" w:cs="Menlo"/>
          <w:color w:val="3D3D3A"/>
          <w:sz w:val="18"/>
          <w:szCs w:val="18"/>
        </w:rPr>
        <w:t xml:space="preserve">,</w:t>
      </w:r>
      <w:r>
        <w:br/>
        <w:rPr>
          <w:rFonts w:ascii="Menlo" w:hAnsi="Menlo" w:eastAsia="Menlo" w:cs="Menlo"/>
          <w:color w:val="3D3D3A"/>
          <w:sz w:val="18"/>
          <w:szCs w:val="18"/>
        </w:rPr>
      </w:r>
      <w:r>
        <w:rPr>
          <w:rStyle w:val="NormalTok"/>
          <w:rFonts w:ascii="Menlo" w:hAnsi="Menlo" w:eastAsia="Menlo" w:cs="Menlo"/>
          <w:color w:val="3D3D3A"/>
          <w:sz w:val="18"/>
          <w:szCs w:val="18"/>
        </w:rPr>
        <w:t xml:space="preserve">  </w:t>
      </w:r>
      <w:r>
        <w:rPr>
          <w:rStyle w:val="DataTypeTok"/>
          <w:rFonts w:ascii="Menlo" w:hAnsi="Menlo" w:eastAsia="Menlo" w:cs="Menlo"/>
          <w:color w:val="3D3D3A"/>
          <w:sz w:val="18"/>
          <w:szCs w:val="18"/>
        </w:rPr>
        <w:t xml:space="preserve">"@type"</w:t>
      </w:r>
      <w:r>
        <w:rPr>
          <w:rStyle w:val="FunctionTok"/>
          <w:rFonts w:ascii="Menlo" w:hAnsi="Menlo" w:eastAsia="Menlo" w:cs="Menlo"/>
          <w:color w:val="3D3D3A"/>
          <w:sz w:val="18"/>
          <w:szCs w:val="18"/>
        </w:rPr>
        <w:t xml:space="preserve">:</w:t>
      </w:r>
      <w:r>
        <w:rPr>
          <w:rStyle w:val="NormalTok"/>
          <w:rFonts w:ascii="Menlo" w:hAnsi="Menlo" w:eastAsia="Menlo" w:cs="Menlo"/>
          <w:color w:val="3D3D3A"/>
          <w:sz w:val="18"/>
          <w:szCs w:val="18"/>
        </w:rPr>
        <w:t xml:space="preserve"> </w:t>
      </w:r>
      <w:r>
        <w:rPr>
          <w:rStyle w:val="StringTok"/>
          <w:rFonts w:ascii="Menlo" w:hAnsi="Menlo" w:eastAsia="Menlo" w:cs="Menlo"/>
          <w:color w:val="3D3D3A"/>
          <w:sz w:val="18"/>
          <w:szCs w:val="18"/>
        </w:rPr>
        <w:t xml:space="preserve">"FAQPage"</w:t>
      </w:r>
      <w:r>
        <w:rPr>
          <w:rStyle w:val="FunctionTok"/>
          <w:rFonts w:ascii="Menlo" w:hAnsi="Menlo" w:eastAsia="Menlo" w:cs="Menlo"/>
          <w:color w:val="3D3D3A"/>
          <w:sz w:val="18"/>
          <w:szCs w:val="18"/>
        </w:rPr>
        <w:t xml:space="preserve">,</w:t>
      </w:r>
      <w:r>
        <w:br/>
        <w:rPr>
          <w:rFonts w:ascii="Menlo" w:hAnsi="Menlo" w:eastAsia="Menlo" w:cs="Menlo"/>
          <w:color w:val="3D3D3A"/>
          <w:sz w:val="18"/>
          <w:szCs w:val="18"/>
        </w:rPr>
      </w:r>
      <w:r>
        <w:rPr>
          <w:rStyle w:val="NormalTok"/>
          <w:rFonts w:ascii="Menlo" w:hAnsi="Menlo" w:eastAsia="Menlo" w:cs="Menlo"/>
          <w:color w:val="3D3D3A"/>
          <w:sz w:val="18"/>
          <w:szCs w:val="18"/>
        </w:rPr>
        <w:t xml:space="preserve">  </w:t>
      </w:r>
      <w:r>
        <w:rPr>
          <w:rStyle w:val="DataTypeTok"/>
          <w:rFonts w:ascii="Menlo" w:hAnsi="Menlo" w:eastAsia="Menlo" w:cs="Menlo"/>
          <w:color w:val="3D3D3A"/>
          <w:sz w:val="18"/>
          <w:szCs w:val="18"/>
        </w:rPr>
        <w:t xml:space="preserve">"mainEntity"</w:t>
      </w:r>
      <w:r>
        <w:rPr>
          <w:rStyle w:val="FunctionTok"/>
          <w:rFonts w:ascii="Menlo" w:hAnsi="Menlo" w:eastAsia="Menlo" w:cs="Menlo"/>
          <w:color w:val="3D3D3A"/>
          <w:sz w:val="18"/>
          <w:szCs w:val="18"/>
        </w:rPr>
        <w:t xml:space="preserve">:</w:t>
      </w:r>
      <w:r>
        <w:rPr>
          <w:rStyle w:val="NormalTok"/>
          <w:rFonts w:ascii="Menlo" w:hAnsi="Menlo" w:eastAsia="Menlo" w:cs="Menlo"/>
          <w:color w:val="3D3D3A"/>
          <w:sz w:val="18"/>
          <w:szCs w:val="18"/>
        </w:rPr>
        <w:t xml:space="preserve"> </w:t>
      </w:r>
      <w:r>
        <w:rPr>
          <w:rStyle w:val="OtherTok"/>
          <w:rFonts w:ascii="Menlo" w:hAnsi="Menlo" w:eastAsia="Menlo" w:cs="Menlo"/>
          <w:color w:val="3D3D3A"/>
          <w:sz w:val="18"/>
          <w:szCs w:val="18"/>
        </w:rPr>
        <w:t xml:space="preserve">[</w:t>
      </w:r>
      <w:r>
        <w:br/>
        <w:rPr>
          <w:rFonts w:ascii="Menlo" w:hAnsi="Menlo" w:eastAsia="Menlo" w:cs="Menlo"/>
          <w:color w:val="3D3D3A"/>
          <w:sz w:val="18"/>
          <w:szCs w:val="18"/>
        </w:rPr>
      </w:r>
      <w:r>
        <w:rPr>
          <w:rStyle w:val="NormalTok"/>
          <w:rFonts w:ascii="Menlo" w:hAnsi="Menlo" w:eastAsia="Menlo" w:cs="Menlo"/>
          <w:color w:val="3D3D3A"/>
          <w:sz w:val="18"/>
          <w:szCs w:val="18"/>
        </w:rPr>
        <w:t xml:space="preserve">    </w:t>
      </w:r>
      <w:r>
        <w:rPr>
          <w:rStyle w:val="FunctionTok"/>
          <w:rFonts w:ascii="Menlo" w:hAnsi="Menlo" w:eastAsia="Menlo" w:cs="Menlo"/>
          <w:color w:val="3D3D3A"/>
          <w:sz w:val="18"/>
          <w:szCs w:val="18"/>
        </w:rPr>
        <w:t xml:space="preserve">{</w:t>
      </w:r>
      <w:r>
        <w:br/>
        <w:rPr>
          <w:rFonts w:ascii="Menlo" w:hAnsi="Menlo" w:eastAsia="Menlo" w:cs="Menlo"/>
          <w:color w:val="3D3D3A"/>
          <w:sz w:val="18"/>
          <w:szCs w:val="18"/>
        </w:rPr>
      </w:r>
      <w:r>
        <w:rPr>
          <w:rStyle w:val="NormalTok"/>
          <w:rFonts w:ascii="Menlo" w:hAnsi="Menlo" w:eastAsia="Menlo" w:cs="Menlo"/>
          <w:color w:val="3D3D3A"/>
          <w:sz w:val="18"/>
          <w:szCs w:val="18"/>
        </w:rPr>
        <w:t xml:space="preserve">      </w:t>
      </w:r>
      <w:r>
        <w:rPr>
          <w:rStyle w:val="DataTypeTok"/>
          <w:rFonts w:ascii="Menlo" w:hAnsi="Menlo" w:eastAsia="Menlo" w:cs="Menlo"/>
          <w:color w:val="3D3D3A"/>
          <w:sz w:val="18"/>
          <w:szCs w:val="18"/>
        </w:rPr>
        <w:t xml:space="preserve">"@type"</w:t>
      </w:r>
      <w:r>
        <w:rPr>
          <w:rStyle w:val="FunctionTok"/>
          <w:rFonts w:ascii="Menlo" w:hAnsi="Menlo" w:eastAsia="Menlo" w:cs="Menlo"/>
          <w:color w:val="3D3D3A"/>
          <w:sz w:val="18"/>
          <w:szCs w:val="18"/>
        </w:rPr>
        <w:t xml:space="preserve">:</w:t>
      </w:r>
      <w:r>
        <w:rPr>
          <w:rStyle w:val="NormalTok"/>
          <w:rFonts w:ascii="Menlo" w:hAnsi="Menlo" w:eastAsia="Menlo" w:cs="Menlo"/>
          <w:color w:val="3D3D3A"/>
          <w:sz w:val="18"/>
          <w:szCs w:val="18"/>
        </w:rPr>
        <w:t xml:space="preserve"> </w:t>
      </w:r>
      <w:r>
        <w:rPr>
          <w:rStyle w:val="StringTok"/>
          <w:rFonts w:ascii="Menlo" w:hAnsi="Menlo" w:eastAsia="Menlo" w:cs="Menlo"/>
          <w:color w:val="3D3D3A"/>
          <w:sz w:val="18"/>
          <w:szCs w:val="18"/>
        </w:rPr>
        <w:t xml:space="preserve">"Question"</w:t>
      </w:r>
      <w:r>
        <w:rPr>
          <w:rStyle w:val="FunctionTok"/>
          <w:rFonts w:ascii="Menlo" w:hAnsi="Menlo" w:eastAsia="Menlo" w:cs="Menlo"/>
          <w:color w:val="3D3D3A"/>
          <w:sz w:val="18"/>
          <w:szCs w:val="18"/>
        </w:rPr>
        <w:t xml:space="preserve">,</w:t>
      </w:r>
      <w:r>
        <w:br/>
        <w:rPr>
          <w:rFonts w:ascii="Menlo" w:hAnsi="Menlo" w:eastAsia="Menlo" w:cs="Menlo"/>
          <w:color w:val="3D3D3A"/>
          <w:sz w:val="18"/>
          <w:szCs w:val="18"/>
        </w:rPr>
      </w:r>
      <w:r>
        <w:rPr>
          <w:rStyle w:val="NormalTok"/>
          <w:rFonts w:ascii="Menlo" w:hAnsi="Menlo" w:eastAsia="Menlo" w:cs="Menlo"/>
          <w:color w:val="3D3D3A"/>
          <w:sz w:val="18"/>
          <w:szCs w:val="18"/>
        </w:rPr>
        <w:t xml:space="preserve">      </w:t>
      </w:r>
      <w:r>
        <w:rPr>
          <w:rStyle w:val="DataTypeTok"/>
          <w:rFonts w:ascii="Menlo" w:hAnsi="Menlo" w:eastAsia="Menlo" w:cs="Menlo"/>
          <w:color w:val="3D3D3A"/>
          <w:sz w:val="18"/>
          <w:szCs w:val="18"/>
        </w:rPr>
        <w:t xml:space="preserve">"name"</w:t>
      </w:r>
      <w:r>
        <w:rPr>
          <w:rStyle w:val="FunctionTok"/>
          <w:rFonts w:ascii="Menlo" w:hAnsi="Menlo" w:eastAsia="Menlo" w:cs="Menlo"/>
          <w:color w:val="3D3D3A"/>
          <w:sz w:val="18"/>
          <w:szCs w:val="18"/>
        </w:rPr>
        <w:t xml:space="preserve">:</w:t>
      </w:r>
      <w:r>
        <w:rPr>
          <w:rStyle w:val="NormalTok"/>
          <w:rFonts w:ascii="Menlo" w:hAnsi="Menlo" w:eastAsia="Menlo" w:cs="Menlo"/>
          <w:color w:val="3D3D3A"/>
          <w:sz w:val="18"/>
          <w:szCs w:val="18"/>
        </w:rPr>
        <w:t xml:space="preserve"> </w:t>
      </w:r>
      <w:r>
        <w:rPr>
          <w:rStyle w:val="StringTok"/>
          <w:rFonts w:ascii="Menlo" w:hAnsi="Menlo" w:eastAsia="Menlo" w:cs="Menlo"/>
          <w:color w:val="3D3D3A"/>
          <w:sz w:val="18"/>
          <w:szCs w:val="18"/>
        </w:rPr>
        <w:t xml:space="preserve">"HubSpot 是什么？"</w:t>
      </w:r>
      <w:r>
        <w:rPr>
          <w:rStyle w:val="FunctionTok"/>
          <w:rFonts w:ascii="Menlo" w:hAnsi="Menlo" w:eastAsia="Menlo" w:cs="Menlo"/>
          <w:color w:val="3D3D3A"/>
          <w:sz w:val="18"/>
          <w:szCs w:val="18"/>
        </w:rPr>
        <w:t xml:space="preserve">,</w:t>
      </w:r>
      <w:r>
        <w:br/>
        <w:rPr>
          <w:rFonts w:ascii="Menlo" w:hAnsi="Menlo" w:eastAsia="Menlo" w:cs="Menlo"/>
          <w:color w:val="3D3D3A"/>
          <w:sz w:val="18"/>
          <w:szCs w:val="18"/>
        </w:rPr>
      </w:r>
      <w:r>
        <w:rPr>
          <w:rStyle w:val="NormalTok"/>
          <w:rFonts w:ascii="Menlo" w:hAnsi="Menlo" w:eastAsia="Menlo" w:cs="Menlo"/>
          <w:color w:val="3D3D3A"/>
          <w:sz w:val="18"/>
          <w:szCs w:val="18"/>
        </w:rPr>
        <w:t xml:space="preserve">      </w:t>
      </w:r>
      <w:r>
        <w:rPr>
          <w:rStyle w:val="DataTypeTok"/>
          <w:rFonts w:ascii="Menlo" w:hAnsi="Menlo" w:eastAsia="Menlo" w:cs="Menlo"/>
          <w:color w:val="3D3D3A"/>
          <w:sz w:val="18"/>
          <w:szCs w:val="18"/>
        </w:rPr>
        <w:t xml:space="preserve">"acceptedAnswer"</w:t>
      </w:r>
      <w:r>
        <w:rPr>
          <w:rStyle w:val="FunctionTok"/>
          <w:rFonts w:ascii="Menlo" w:hAnsi="Menlo" w:eastAsia="Menlo" w:cs="Menlo"/>
          <w:color w:val="3D3D3A"/>
          <w:sz w:val="18"/>
          <w:szCs w:val="18"/>
        </w:rPr>
        <w:t xml:space="preserve">:</w:t>
      </w:r>
      <w:r>
        <w:rPr>
          <w:rStyle w:val="NormalTok"/>
          <w:rFonts w:ascii="Menlo" w:hAnsi="Menlo" w:eastAsia="Menlo" w:cs="Menlo"/>
          <w:color w:val="3D3D3A"/>
          <w:sz w:val="18"/>
          <w:szCs w:val="18"/>
        </w:rPr>
        <w:t xml:space="preserve"> </w:t>
      </w:r>
      <w:r>
        <w:rPr>
          <w:rStyle w:val="FunctionTok"/>
          <w:rFonts w:ascii="Menlo" w:hAnsi="Menlo" w:eastAsia="Menlo" w:cs="Menlo"/>
          <w:color w:val="3D3D3A"/>
          <w:sz w:val="18"/>
          <w:szCs w:val="18"/>
        </w:rPr>
        <w:t xml:space="preserve">{</w:t>
      </w:r>
      <w:r>
        <w:br/>
        <w:rPr>
          <w:rFonts w:ascii="Menlo" w:hAnsi="Menlo" w:eastAsia="Menlo" w:cs="Menlo"/>
          <w:color w:val="3D3D3A"/>
          <w:sz w:val="18"/>
          <w:szCs w:val="18"/>
        </w:rPr>
      </w:r>
      <w:r>
        <w:rPr>
          <w:rStyle w:val="NormalTok"/>
          <w:rFonts w:ascii="Menlo" w:hAnsi="Menlo" w:eastAsia="Menlo" w:cs="Menlo"/>
          <w:color w:val="3D3D3A"/>
          <w:sz w:val="18"/>
          <w:szCs w:val="18"/>
        </w:rPr>
        <w:t xml:space="preserve">        </w:t>
      </w:r>
      <w:r>
        <w:rPr>
          <w:rStyle w:val="DataTypeTok"/>
          <w:rFonts w:ascii="Menlo" w:hAnsi="Menlo" w:eastAsia="Menlo" w:cs="Menlo"/>
          <w:color w:val="3D3D3A"/>
          <w:sz w:val="18"/>
          <w:szCs w:val="18"/>
        </w:rPr>
        <w:t xml:space="preserve">"@type"</w:t>
      </w:r>
      <w:r>
        <w:rPr>
          <w:rStyle w:val="FunctionTok"/>
          <w:rFonts w:ascii="Menlo" w:hAnsi="Menlo" w:eastAsia="Menlo" w:cs="Menlo"/>
          <w:color w:val="3D3D3A"/>
          <w:sz w:val="18"/>
          <w:szCs w:val="18"/>
        </w:rPr>
        <w:t xml:space="preserve">:</w:t>
      </w:r>
      <w:r>
        <w:rPr>
          <w:rStyle w:val="NormalTok"/>
          <w:rFonts w:ascii="Menlo" w:hAnsi="Menlo" w:eastAsia="Menlo" w:cs="Menlo"/>
          <w:color w:val="3D3D3A"/>
          <w:sz w:val="18"/>
          <w:szCs w:val="18"/>
        </w:rPr>
        <w:t xml:space="preserve"> </w:t>
      </w:r>
      <w:r>
        <w:rPr>
          <w:rStyle w:val="StringTok"/>
          <w:rFonts w:ascii="Menlo" w:hAnsi="Menlo" w:eastAsia="Menlo" w:cs="Menlo"/>
          <w:color w:val="3D3D3A"/>
          <w:sz w:val="18"/>
          <w:szCs w:val="18"/>
        </w:rPr>
        <w:t xml:space="preserve">"Answer"</w:t>
      </w:r>
      <w:r>
        <w:rPr>
          <w:rStyle w:val="FunctionTok"/>
          <w:rFonts w:ascii="Menlo" w:hAnsi="Menlo" w:eastAsia="Menlo" w:cs="Menlo"/>
          <w:color w:val="3D3D3A"/>
          <w:sz w:val="18"/>
          <w:szCs w:val="18"/>
        </w:rPr>
        <w:t xml:space="preserve">,</w:t>
      </w:r>
      <w:r>
        <w:br/>
        <w:rPr>
          <w:rFonts w:ascii="Menlo" w:hAnsi="Menlo" w:eastAsia="Menlo" w:cs="Menlo"/>
          <w:color w:val="3D3D3A"/>
          <w:sz w:val="18"/>
          <w:szCs w:val="18"/>
        </w:rPr>
      </w:r>
      <w:r>
        <w:rPr>
          <w:rStyle w:val="NormalTok"/>
          <w:rFonts w:ascii="Menlo" w:hAnsi="Menlo" w:eastAsia="Menlo" w:cs="Menlo"/>
          <w:color w:val="3D3D3A"/>
          <w:sz w:val="18"/>
          <w:szCs w:val="18"/>
        </w:rPr>
        <w:t xml:space="preserve">        </w:t>
      </w:r>
      <w:r>
        <w:rPr>
          <w:rStyle w:val="DataTypeTok"/>
          <w:rFonts w:ascii="Menlo" w:hAnsi="Menlo" w:eastAsia="Menlo" w:cs="Menlo"/>
          <w:color w:val="3D3D3A"/>
          <w:sz w:val="18"/>
          <w:szCs w:val="18"/>
        </w:rPr>
        <w:t xml:space="preserve">"text"</w:t>
      </w:r>
      <w:r>
        <w:rPr>
          <w:rStyle w:val="FunctionTok"/>
          <w:rFonts w:ascii="Menlo" w:hAnsi="Menlo" w:eastAsia="Menlo" w:cs="Menlo"/>
          <w:color w:val="3D3D3A"/>
          <w:sz w:val="18"/>
          <w:szCs w:val="18"/>
        </w:rPr>
        <w:t xml:space="preserve">:</w:t>
      </w:r>
      <w:r>
        <w:rPr>
          <w:rStyle w:val="NormalTok"/>
          <w:rFonts w:ascii="Menlo" w:hAnsi="Menlo" w:eastAsia="Menlo" w:cs="Menlo"/>
          <w:color w:val="3D3D3A"/>
          <w:sz w:val="18"/>
          <w:szCs w:val="18"/>
        </w:rPr>
        <w:t xml:space="preserve"> </w:t>
      </w:r>
      <w:r>
        <w:rPr>
          <w:rStyle w:val="StringTok"/>
          <w:rFonts w:ascii="Menlo" w:hAnsi="Menlo" w:eastAsia="Menlo" w:cs="Menlo"/>
          <w:color w:val="3D3D3A"/>
          <w:sz w:val="18"/>
          <w:szCs w:val="18"/>
        </w:rPr>
        <w:t xml:space="preserve">"HubSpot 是一个客户平台，将营销、销售、客户服务、内容、数据和 CRM 工具连接到统一的客户数据基础上。"</w:t>
      </w:r>
      <w:r>
        <w:br/>
        <w:rPr>
          <w:rFonts w:ascii="Menlo" w:hAnsi="Menlo" w:eastAsia="Menlo" w:cs="Menlo"/>
          <w:color w:val="3D3D3A"/>
          <w:sz w:val="18"/>
          <w:szCs w:val="18"/>
        </w:rPr>
      </w:r>
      <w:r>
        <w:rPr>
          <w:rStyle w:val="NormalTok"/>
          <w:rFonts w:ascii="Menlo" w:hAnsi="Menlo" w:eastAsia="Menlo" w:cs="Menlo"/>
          <w:color w:val="3D3D3A"/>
          <w:sz w:val="18"/>
          <w:szCs w:val="18"/>
        </w:rPr>
        <w:t xml:space="preserve">      </w:t>
      </w:r>
      <w:r>
        <w:rPr>
          <w:rStyle w:val="FunctionTok"/>
          <w:rFonts w:ascii="Menlo" w:hAnsi="Menlo" w:eastAsia="Menlo" w:cs="Menlo"/>
          <w:color w:val="3D3D3A"/>
          <w:sz w:val="18"/>
          <w:szCs w:val="18"/>
        </w:rPr>
        <w:t xml:space="preserve">}</w:t>
      </w:r>
      <w:r>
        <w:br/>
        <w:rPr>
          <w:rFonts w:ascii="Menlo" w:hAnsi="Menlo" w:eastAsia="Menlo" w:cs="Menlo"/>
          <w:color w:val="3D3D3A"/>
          <w:sz w:val="18"/>
          <w:szCs w:val="18"/>
        </w:rPr>
      </w:r>
      <w:r>
        <w:rPr>
          <w:rStyle w:val="NormalTok"/>
          <w:rFonts w:ascii="Menlo" w:hAnsi="Menlo" w:eastAsia="Menlo" w:cs="Menlo"/>
          <w:color w:val="3D3D3A"/>
          <w:sz w:val="18"/>
          <w:szCs w:val="18"/>
        </w:rPr>
        <w:t xml:space="preserve">    </w:t>
      </w:r>
      <w:r>
        <w:rPr>
          <w:rStyle w:val="FunctionTok"/>
          <w:rFonts w:ascii="Menlo" w:hAnsi="Menlo" w:eastAsia="Menlo" w:cs="Menlo"/>
          <w:color w:val="3D3D3A"/>
          <w:sz w:val="18"/>
          <w:szCs w:val="18"/>
        </w:rPr>
        <w:t xml:space="preserve">}</w:t>
      </w:r>
      <w:r>
        <w:br/>
        <w:rPr>
          <w:rFonts w:ascii="Menlo" w:hAnsi="Menlo" w:eastAsia="Menlo" w:cs="Menlo"/>
          <w:color w:val="3D3D3A"/>
          <w:sz w:val="18"/>
          <w:szCs w:val="18"/>
        </w:rPr>
      </w:r>
      <w:r>
        <w:rPr>
          <w:rStyle w:val="NormalTok"/>
          <w:rFonts w:ascii="Menlo" w:hAnsi="Menlo" w:eastAsia="Menlo" w:cs="Menlo"/>
          <w:color w:val="3D3D3A"/>
          <w:sz w:val="18"/>
          <w:szCs w:val="18"/>
        </w:rPr>
        <w:t xml:space="preserve">  </w:t>
      </w:r>
      <w:r>
        <w:rPr>
          <w:rStyle w:val="OtherTok"/>
          <w:rFonts w:ascii="Menlo" w:hAnsi="Menlo" w:eastAsia="Menlo" w:cs="Menlo"/>
          <w:color w:val="3D3D3A"/>
          <w:sz w:val="18"/>
          <w:szCs w:val="18"/>
        </w:rPr>
        <w:t xml:space="preserve">]</w:t>
      </w:r>
      <w:r>
        <w:br/>
        <w:rPr>
          <w:rFonts w:ascii="Menlo" w:hAnsi="Menlo" w:eastAsia="Menlo" w:cs="Menlo"/>
          <w:color w:val="3D3D3A"/>
          <w:sz w:val="18"/>
          <w:szCs w:val="18"/>
        </w:rPr>
      </w:r>
      <w:r>
        <w:rPr>
          <w:rStyle w:val="FunctionTok"/>
          <w:rFonts w:ascii="Menlo" w:hAnsi="Menlo" w:eastAsia="Menlo" w:cs="Menlo"/>
          <w:color w:val="3D3D3A"/>
          <w:sz w:val="18"/>
          <w:szCs w:val="18"/>
        </w:rPr>
        <w:t xml:space="preserve">}</w:t>
      </w:r>
    </w:p>
    <w:bookmarkEnd w:id="25"/>
    <w:bookmarkStart w:id="26" w:name="优先级路线图"/>
    <w:p>
      <w:pPr>
        <w:pStyle w:val="Heading2"/>
        <w:spacing w:before="160" w:after="120" w:line="276" w:lineRule="auto"/>
      </w:pPr>
      <w:r>
        <w:t xml:space="preserve">14. </w:t>
        <w:rPr>
          <w:rFonts w:ascii="Source Han Serif SC" w:hAnsi="Source Han Serif SC" w:eastAsia="Source Han Serif SC" w:cs="Source Han Serif SC"/>
          <w:color w:val="1B365D"/>
          <w:sz w:val="30"/>
          <w:szCs w:val="30"/>
        </w:rPr>
      </w:r>
      <w:r>
        <w:rPr>
          <w:rFonts w:hint="eastAsia" w:ascii="Source Han Serif SC" w:hAnsi="Source Han Serif SC" w:eastAsia="Source Han Serif SC" w:cs="Source Han Serif SC"/>
          <w:color w:val="1B365D"/>
          <w:sz w:val="30"/>
          <w:szCs w:val="30"/>
        </w:rPr>
        <w:t xml:space="preserve">优先级路线图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fill="EEF2F7"/>
          </w:tcPr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B365D"/>
                <w:sz w:val="17"/>
                <w:szCs w:val="17"/>
                <w:b/>
                <w:bCs/>
              </w:rPr>
              <w:t xml:space="preserve">批次</w:t>
            </w:r>
          </w:p>
        </w:tc>
        <w:tc>
          <w:tcPr>
            <w:shd w:fill="EEF2F7"/>
          </w:tcPr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B365D"/>
                <w:sz w:val="17"/>
                <w:szCs w:val="17"/>
                <w:b/>
                <w:bCs/>
              </w:rPr>
              <w:t xml:space="preserve">目标</w:t>
            </w:r>
          </w:p>
        </w:tc>
        <w:tc>
          <w:tcPr>
            <w:shd w:fill="EEF2F7"/>
          </w:tcPr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B365D"/>
                <w:sz w:val="17"/>
                <w:szCs w:val="17"/>
                <w:b/>
                <w:bCs/>
              </w:rPr>
              <w:t xml:space="preserve">关键动作</w:t>
            </w:r>
          </w:p>
        </w:tc>
        <w:tc>
          <w:tcPr>
            <w:shd w:fill="EEF2F7"/>
          </w:tcPr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B365D"/>
                <w:sz w:val="17"/>
                <w:szCs w:val="17"/>
                <w:b/>
                <w:bCs/>
              </w:rPr>
              <w:t xml:space="preserve">验收方式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第</w:t>
            </w:r>
            <w:r>
              <w:t xml:space="preserve"> 1 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周</w:t>
            </w:r>
          </w:p>
        </w:tc>
        <w:tc>
          <w:tcPr/>
          <w:p>
            <w:pPr>
              <w:pStyle w:val="Compact"/>
              <w:spacing w:before="0" w:after="80" w:line="276" w:lineRule="auto"/>
            </w:pPr>
            <w:r>
              <w:t xml:space="preserve">P0 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中文事实</w:t>
            </w:r>
          </w:p>
        </w:tc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中文品牌摘要和</w:t>
            </w:r>
            <w:r>
              <w:t xml:space="preserve"> CRM FAQ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</w:p>
        </w:tc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高频问题有官方答案材料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第</w:t>
            </w:r>
            <w:r>
              <w:t xml:space="preserve"> 2 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周</w:t>
            </w:r>
          </w:p>
        </w:tc>
        <w:tc>
          <w:tcPr/>
          <w:p>
            <w:pPr>
              <w:pStyle w:val="Compact"/>
              <w:spacing w:before="0" w:after="80" w:line="276" w:lineRule="auto"/>
            </w:pPr>
            <w:r>
              <w:t xml:space="preserve">P1 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表格化</w:t>
            </w:r>
          </w:p>
        </w:tc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产品矩阵、免费版限制、支持语言</w:t>
            </w:r>
          </w:p>
        </w:tc>
        <w:tc>
          <w:tcPr/>
          <w:p>
            <w:pPr>
              <w:pStyle w:val="Compact"/>
              <w:spacing w:before="0" w:after="80" w:line="276" w:lineRule="auto"/>
            </w:pPr>
            <w:r>
              <w:t xml:space="preserve">HTML 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有可读表格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第</w:t>
            </w:r>
            <w:r>
              <w:t xml:space="preserve"> 3 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周</w:t>
            </w:r>
          </w:p>
        </w:tc>
        <w:tc>
          <w:tcPr/>
          <w:p>
            <w:pPr>
              <w:pStyle w:val="Compact"/>
              <w:spacing w:before="0" w:after="80" w:line="276" w:lineRule="auto"/>
            </w:pPr>
            <w:r>
              <w:t xml:space="preserve">P1 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技术边界</w:t>
            </w:r>
          </w:p>
        </w:tc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Style w:val="VerbatimChar"/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main</w:t>
            </w:r>
            <w:r>
              <w:t xml:space="preserve">、schema、hreflang、sitemap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</w:p>
        </w:tc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命令复测通过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第</w:t>
            </w:r>
            <w:r>
              <w:t xml:space="preserve"> 4 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周</w:t>
            </w:r>
          </w:p>
        </w:tc>
        <w:tc>
          <w:tcPr/>
          <w:p>
            <w:pPr>
              <w:pStyle w:val="Compact"/>
              <w:spacing w:before="0" w:after="80" w:line="276" w:lineRule="auto"/>
            </w:pPr>
            <w:r>
              <w:t xml:space="preserve">P2 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公开素材复测</w:t>
            </w:r>
          </w:p>
        </w:tc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复测中文知识库、产品页和</w:t>
            </w:r>
            <w:r>
              <w:t xml:space="preserve"> FAQ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</w:p>
        </w:tc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记录缺口是否关闭</w:t>
            </w:r>
          </w:p>
        </w:tc>
      </w:tr>
    </w:tbl>
    <w:bookmarkEnd w:id="26"/>
    <w:bookmarkStart w:id="27" w:name="验收命令"/>
    <w:p>
      <w:pPr>
        <w:pStyle w:val="Heading2"/>
        <w:spacing w:before="160" w:after="120" w:line="276" w:lineRule="auto"/>
      </w:pPr>
      <w:r>
        <w:t xml:space="preserve">15. </w:t>
        <w:rPr>
          <w:rFonts w:ascii="Source Han Serif SC" w:hAnsi="Source Han Serif SC" w:eastAsia="Source Han Serif SC" w:cs="Source Han Serif SC"/>
          <w:color w:val="1B365D"/>
          <w:sz w:val="30"/>
          <w:szCs w:val="30"/>
        </w:rPr>
      </w:r>
      <w:r>
        <w:rPr>
          <w:rFonts w:hint="eastAsia" w:ascii="Source Han Serif SC" w:hAnsi="Source Han Serif SC" w:eastAsia="Source Han Serif SC" w:cs="Source Han Serif SC"/>
          <w:color w:val="1B365D"/>
          <w:sz w:val="30"/>
          <w:szCs w:val="30"/>
        </w:rPr>
        <w:t xml:space="preserve">验收命令</w:t>
      </w:r>
    </w:p>
    <w:p>
      <w:pPr>
        <w:pStyle w:val="SourceCode"/>
        <w:spacing w:before="0" w:after="80" w:line="276" w:lineRule="auto"/>
      </w:pPr>
      <w:r>
        <w:rPr>
          <w:rStyle w:val="VariableTok"/>
          <w:rFonts w:ascii="Menlo" w:hAnsi="Menlo" w:eastAsia="Menlo" w:cs="Menlo"/>
          <w:color w:val="3D3D3A"/>
          <w:sz w:val="18"/>
          <w:szCs w:val="18"/>
        </w:rPr>
        <w:t xml:space="preserve">CRM_URL</w:t>
      </w:r>
      <w:r>
        <w:rPr>
          <w:rStyle w:val="OperatorTok"/>
          <w:rFonts w:ascii="Menlo" w:hAnsi="Menlo" w:eastAsia="Menlo" w:cs="Menlo"/>
          <w:color w:val="3D3D3A"/>
          <w:sz w:val="18"/>
          <w:szCs w:val="18"/>
        </w:rPr>
        <w:t xml:space="preserve">=</w:t>
      </w:r>
      <w:r>
        <w:rPr>
          <w:rStyle w:val="StringTok"/>
          <w:rFonts w:ascii="Menlo" w:hAnsi="Menlo" w:eastAsia="Menlo" w:cs="Menlo"/>
          <w:color w:val="3D3D3A"/>
          <w:sz w:val="18"/>
          <w:szCs w:val="18"/>
        </w:rPr>
        <w:t xml:space="preserve">"https://www.hubspot.com/products/crm"</w:t>
      </w:r>
      <w:r>
        <w:br/>
        <w:rPr>
          <w:rFonts w:ascii="Menlo" w:hAnsi="Menlo" w:eastAsia="Menlo" w:cs="Menlo"/>
          <w:color w:val="3D3D3A"/>
          <w:sz w:val="18"/>
          <w:szCs w:val="18"/>
        </w:rPr>
      </w:r>
      <w:r>
        <w:rPr>
          <w:rStyle w:val="VariableTok"/>
          <w:rFonts w:ascii="Menlo" w:hAnsi="Menlo" w:eastAsia="Menlo" w:cs="Menlo"/>
          <w:color w:val="3D3D3A"/>
          <w:sz w:val="18"/>
          <w:szCs w:val="18"/>
        </w:rPr>
        <w:t xml:space="preserve">PRODUCTS_URL</w:t>
      </w:r>
      <w:r>
        <w:rPr>
          <w:rStyle w:val="OperatorTok"/>
          <w:rFonts w:ascii="Menlo" w:hAnsi="Menlo" w:eastAsia="Menlo" w:cs="Menlo"/>
          <w:color w:val="3D3D3A"/>
          <w:sz w:val="18"/>
          <w:szCs w:val="18"/>
        </w:rPr>
        <w:t xml:space="preserve">=</w:t>
      </w:r>
      <w:r>
        <w:rPr>
          <w:rStyle w:val="StringTok"/>
          <w:rFonts w:ascii="Menlo" w:hAnsi="Menlo" w:eastAsia="Menlo" w:cs="Menlo"/>
          <w:color w:val="3D3D3A"/>
          <w:sz w:val="18"/>
          <w:szCs w:val="18"/>
        </w:rPr>
        <w:t xml:space="preserve">"https://www.hubspot.com/products"</w:t>
      </w:r>
      <w:r>
        <w:br/>
        <w:rPr>
          <w:rFonts w:ascii="Menlo" w:hAnsi="Menlo" w:eastAsia="Menlo" w:cs="Menlo"/>
          <w:color w:val="3D3D3A"/>
          <w:sz w:val="18"/>
          <w:szCs w:val="18"/>
        </w:rPr>
      </w:r>
      <w:r>
        <w:rPr>
          <w:rStyle w:val="VariableTok"/>
          <w:rFonts w:ascii="Menlo" w:hAnsi="Menlo" w:eastAsia="Menlo" w:cs="Menlo"/>
          <w:color w:val="3D3D3A"/>
          <w:sz w:val="18"/>
          <w:szCs w:val="18"/>
        </w:rPr>
        <w:t xml:space="preserve">ZH_BASE_URL</w:t>
      </w:r>
      <w:r>
        <w:rPr>
          <w:rStyle w:val="OperatorTok"/>
          <w:rFonts w:ascii="Menlo" w:hAnsi="Menlo" w:eastAsia="Menlo" w:cs="Menlo"/>
          <w:color w:val="3D3D3A"/>
          <w:sz w:val="18"/>
          <w:szCs w:val="18"/>
        </w:rPr>
        <w:t xml:space="preserve">=</w:t>
      </w:r>
      <w:r>
        <w:rPr>
          <w:rStyle w:val="StringTok"/>
          <w:rFonts w:ascii="Menlo" w:hAnsi="Menlo" w:eastAsia="Menlo" w:cs="Menlo"/>
          <w:color w:val="3D3D3A"/>
          <w:sz w:val="18"/>
          <w:szCs w:val="18"/>
        </w:rPr>
        <w:t xml:space="preserve">"https://knowledge.hubspot.com/zh-cn/"</w:t>
      </w:r>
      <w:r>
        <w:br/>
        <w:rPr>
          <w:rFonts w:ascii="Menlo" w:hAnsi="Menlo" w:eastAsia="Menlo" w:cs="Menlo"/>
          <w:color w:val="3D3D3A"/>
          <w:sz w:val="18"/>
          <w:szCs w:val="18"/>
        </w:rPr>
      </w:r>
      <w:r>
        <w:rPr>
          <w:rStyle w:val="VariableTok"/>
          <w:rFonts w:ascii="Menlo" w:hAnsi="Menlo" w:eastAsia="Menlo" w:cs="Menlo"/>
          <w:color w:val="3D3D3A"/>
          <w:sz w:val="18"/>
          <w:szCs w:val="18"/>
        </w:rPr>
        <w:t xml:space="preserve">ZH_START_PATH</w:t>
      </w:r>
      <w:r>
        <w:rPr>
          <w:rStyle w:val="OperatorTok"/>
          <w:rFonts w:ascii="Menlo" w:hAnsi="Menlo" w:eastAsia="Menlo" w:cs="Menlo"/>
          <w:color w:val="3D3D3A"/>
          <w:sz w:val="18"/>
          <w:szCs w:val="18"/>
        </w:rPr>
        <w:t xml:space="preserve">=</w:t>
      </w:r>
      <w:r>
        <w:rPr>
          <w:rStyle w:val="StringTok"/>
          <w:rFonts w:ascii="Menlo" w:hAnsi="Menlo" w:eastAsia="Menlo" w:cs="Menlo"/>
          <w:color w:val="3D3D3A"/>
          <w:sz w:val="18"/>
          <w:szCs w:val="18"/>
        </w:rPr>
        <w:t xml:space="preserve">"get-started"</w:t>
      </w:r>
      <w:r>
        <w:br/>
        <w:rPr>
          <w:rFonts w:ascii="Menlo" w:hAnsi="Menlo" w:eastAsia="Menlo" w:cs="Menlo"/>
          <w:color w:val="3D3D3A"/>
          <w:sz w:val="18"/>
          <w:szCs w:val="18"/>
        </w:rPr>
      </w:r>
      <w:r>
        <w:rPr>
          <w:rStyle w:val="VariableTok"/>
          <w:rFonts w:ascii="Menlo" w:hAnsi="Menlo" w:eastAsia="Menlo" w:cs="Menlo"/>
          <w:color w:val="3D3D3A"/>
          <w:sz w:val="18"/>
          <w:szCs w:val="18"/>
        </w:rPr>
        <w:t xml:space="preserve">ROBOTS_URL</w:t>
      </w:r>
      <w:r>
        <w:rPr>
          <w:rStyle w:val="OperatorTok"/>
          <w:rFonts w:ascii="Menlo" w:hAnsi="Menlo" w:eastAsia="Menlo" w:cs="Menlo"/>
          <w:color w:val="3D3D3A"/>
          <w:sz w:val="18"/>
          <w:szCs w:val="18"/>
        </w:rPr>
        <w:t xml:space="preserve">=</w:t>
      </w:r>
      <w:r>
        <w:rPr>
          <w:rStyle w:val="StringTok"/>
          <w:rFonts w:ascii="Menlo" w:hAnsi="Menlo" w:eastAsia="Menlo" w:cs="Menlo"/>
          <w:color w:val="3D3D3A"/>
          <w:sz w:val="18"/>
          <w:szCs w:val="18"/>
        </w:rPr>
        <w:t xml:space="preserve">"https://www.hubspot.com/robots.txt"</w:t>
      </w:r>
      <w:r>
        <w:br/>
        <w:rPr>
          <w:rFonts w:ascii="Menlo" w:hAnsi="Menlo" w:eastAsia="Menlo" w:cs="Menlo"/>
          <w:color w:val="3D3D3A"/>
          <w:sz w:val="18"/>
          <w:szCs w:val="18"/>
        </w:rPr>
      </w:r>
      <w:r>
        <w:br/>
        <w:rPr>
          <w:rFonts w:ascii="Menlo" w:hAnsi="Menlo" w:eastAsia="Menlo" w:cs="Menlo"/>
          <w:color w:val="3D3D3A"/>
          <w:sz w:val="18"/>
          <w:szCs w:val="18"/>
        </w:rPr>
      </w:r>
      <w:r>
        <w:rPr>
          <w:rStyle w:val="ExtensionTok"/>
          <w:rFonts w:ascii="Menlo" w:hAnsi="Menlo" w:eastAsia="Menlo" w:cs="Menlo"/>
          <w:color w:val="3D3D3A"/>
          <w:sz w:val="18"/>
          <w:szCs w:val="18"/>
        </w:rPr>
        <w:t xml:space="preserve">curl</w:t>
      </w:r>
      <w:r>
        <w:rPr>
          <w:rStyle w:val="NormalTok"/>
          <w:rFonts w:ascii="Menlo" w:hAnsi="Menlo" w:eastAsia="Menlo" w:cs="Menlo"/>
          <w:color w:val="3D3D3A"/>
          <w:sz w:val="18"/>
          <w:szCs w:val="18"/>
        </w:rPr>
        <w:t xml:space="preserve"> </w:t>
      </w:r>
      <w:r>
        <w:rPr>
          <w:rStyle w:val="AttributeTok"/>
          <w:rFonts w:ascii="Menlo" w:hAnsi="Menlo" w:eastAsia="Menlo" w:cs="Menlo"/>
          <w:color w:val="3D3D3A"/>
          <w:sz w:val="18"/>
          <w:szCs w:val="18"/>
        </w:rPr>
        <w:t xml:space="preserve">-L</w:t>
      </w:r>
      <w:r>
        <w:rPr>
          <w:rStyle w:val="NormalTok"/>
          <w:rFonts w:ascii="Menlo" w:hAnsi="Menlo" w:eastAsia="Menlo" w:cs="Menlo"/>
          <w:color w:val="3D3D3A"/>
          <w:sz w:val="18"/>
          <w:szCs w:val="18"/>
        </w:rPr>
        <w:t xml:space="preserve"> </w:t>
      </w:r>
      <w:r>
        <w:rPr>
          <w:rStyle w:val="StringTok"/>
          <w:rFonts w:ascii="Menlo" w:hAnsi="Menlo" w:eastAsia="Menlo" w:cs="Menlo"/>
          <w:color w:val="3D3D3A"/>
          <w:sz w:val="18"/>
          <w:szCs w:val="18"/>
        </w:rPr>
        <w:t xml:space="preserve">"</w:t>
      </w:r>
      <w:r>
        <w:rPr>
          <w:rStyle w:val="VariableTok"/>
          <w:rFonts w:ascii="Menlo" w:hAnsi="Menlo" w:eastAsia="Menlo" w:cs="Menlo"/>
          <w:color w:val="3D3D3A"/>
          <w:sz w:val="18"/>
          <w:szCs w:val="18"/>
        </w:rPr>
        <w:t xml:space="preserve">$CRM_URL</w:t>
      </w:r>
      <w:r>
        <w:rPr>
          <w:rStyle w:val="StringTok"/>
          <w:rFonts w:ascii="Menlo" w:hAnsi="Menlo" w:eastAsia="Menlo" w:cs="Menlo"/>
          <w:color w:val="3D3D3A"/>
          <w:sz w:val="18"/>
          <w:szCs w:val="18"/>
        </w:rPr>
        <w:t xml:space="preserve">"</w:t>
      </w:r>
      <w:r>
        <w:rPr>
          <w:rStyle w:val="NormalTok"/>
          <w:rFonts w:ascii="Menlo" w:hAnsi="Menlo" w:eastAsia="Menlo" w:cs="Menlo"/>
          <w:color w:val="3D3D3A"/>
          <w:sz w:val="18"/>
          <w:szCs w:val="18"/>
        </w:rPr>
        <w:t xml:space="preserve"> </w:t>
      </w:r>
      <w:r>
        <w:rPr>
          <w:rStyle w:val="KeywordTok"/>
          <w:rFonts w:ascii="Menlo" w:hAnsi="Menlo" w:eastAsia="Menlo" w:cs="Menlo"/>
          <w:color w:val="3D3D3A"/>
          <w:sz w:val="18"/>
          <w:szCs w:val="18"/>
        </w:rPr>
        <w:t xml:space="preserve">|</w:t>
      </w:r>
      <w:r>
        <w:rPr>
          <w:rStyle w:val="NormalTok"/>
          <w:rFonts w:ascii="Menlo" w:hAnsi="Menlo" w:eastAsia="Menlo" w:cs="Menlo"/>
          <w:color w:val="3D3D3A"/>
          <w:sz w:val="18"/>
          <w:szCs w:val="18"/>
        </w:rPr>
        <w:t xml:space="preserve"> </w:t>
      </w:r>
      <w:r>
        <w:rPr>
          <w:rStyle w:val="ExtensionTok"/>
          <w:rFonts w:ascii="Menlo" w:hAnsi="Menlo" w:eastAsia="Menlo" w:cs="Menlo"/>
          <w:color w:val="3D3D3A"/>
          <w:sz w:val="18"/>
          <w:szCs w:val="18"/>
        </w:rPr>
        <w:t xml:space="preserve">rg</w:t>
      </w:r>
      <w:r>
        <w:rPr>
          <w:rStyle w:val="NormalTok"/>
          <w:rFonts w:ascii="Menlo" w:hAnsi="Menlo" w:eastAsia="Menlo" w:cs="Menlo"/>
          <w:color w:val="3D3D3A"/>
          <w:sz w:val="18"/>
          <w:szCs w:val="18"/>
        </w:rPr>
        <w:t xml:space="preserve"> </w:t>
      </w:r>
      <w:r>
        <w:rPr>
          <w:rStyle w:val="StringTok"/>
          <w:rFonts w:ascii="Menlo" w:hAnsi="Menlo" w:eastAsia="Menlo" w:cs="Menlo"/>
          <w:color w:val="3D3D3A"/>
          <w:sz w:val="18"/>
          <w:szCs w:val="18"/>
        </w:rPr>
        <w:t xml:space="preserve">"Free CRM|CRM software|contacts"</w:t>
      </w:r>
      <w:r>
        <w:br/>
        <w:rPr>
          <w:rFonts w:ascii="Menlo" w:hAnsi="Menlo" w:eastAsia="Menlo" w:cs="Menlo"/>
          <w:color w:val="3D3D3A"/>
          <w:sz w:val="18"/>
          <w:szCs w:val="18"/>
        </w:rPr>
      </w:r>
      <w:r>
        <w:rPr>
          <w:rStyle w:val="ExtensionTok"/>
          <w:rFonts w:ascii="Menlo" w:hAnsi="Menlo" w:eastAsia="Menlo" w:cs="Menlo"/>
          <w:color w:val="3D3D3A"/>
          <w:sz w:val="18"/>
          <w:szCs w:val="18"/>
        </w:rPr>
        <w:t xml:space="preserve">curl</w:t>
      </w:r>
      <w:r>
        <w:rPr>
          <w:rStyle w:val="NormalTok"/>
          <w:rFonts w:ascii="Menlo" w:hAnsi="Menlo" w:eastAsia="Menlo" w:cs="Menlo"/>
          <w:color w:val="3D3D3A"/>
          <w:sz w:val="18"/>
          <w:szCs w:val="18"/>
        </w:rPr>
        <w:t xml:space="preserve"> </w:t>
      </w:r>
      <w:r>
        <w:rPr>
          <w:rStyle w:val="AttributeTok"/>
          <w:rFonts w:ascii="Menlo" w:hAnsi="Menlo" w:eastAsia="Menlo" w:cs="Menlo"/>
          <w:color w:val="3D3D3A"/>
          <w:sz w:val="18"/>
          <w:szCs w:val="18"/>
        </w:rPr>
        <w:t xml:space="preserve">-L</w:t>
      </w:r>
      <w:r>
        <w:rPr>
          <w:rStyle w:val="NormalTok"/>
          <w:rFonts w:ascii="Menlo" w:hAnsi="Menlo" w:eastAsia="Menlo" w:cs="Menlo"/>
          <w:color w:val="3D3D3A"/>
          <w:sz w:val="18"/>
          <w:szCs w:val="18"/>
        </w:rPr>
        <w:t xml:space="preserve"> </w:t>
      </w:r>
      <w:r>
        <w:rPr>
          <w:rStyle w:val="StringTok"/>
          <w:rFonts w:ascii="Menlo" w:hAnsi="Menlo" w:eastAsia="Menlo" w:cs="Menlo"/>
          <w:color w:val="3D3D3A"/>
          <w:sz w:val="18"/>
          <w:szCs w:val="18"/>
        </w:rPr>
        <w:t xml:space="preserve">"</w:t>
      </w:r>
      <w:r>
        <w:rPr>
          <w:rStyle w:val="VariableTok"/>
          <w:rFonts w:ascii="Menlo" w:hAnsi="Menlo" w:eastAsia="Menlo" w:cs="Menlo"/>
          <w:color w:val="3D3D3A"/>
          <w:sz w:val="18"/>
          <w:szCs w:val="18"/>
        </w:rPr>
        <w:t xml:space="preserve">$PRODUCTS_URL</w:t>
      </w:r>
      <w:r>
        <w:rPr>
          <w:rStyle w:val="StringTok"/>
          <w:rFonts w:ascii="Menlo" w:hAnsi="Menlo" w:eastAsia="Menlo" w:cs="Menlo"/>
          <w:color w:val="3D3D3A"/>
          <w:sz w:val="18"/>
          <w:szCs w:val="18"/>
        </w:rPr>
        <w:t xml:space="preserve">"</w:t>
      </w:r>
      <w:r>
        <w:rPr>
          <w:rStyle w:val="NormalTok"/>
          <w:rFonts w:ascii="Menlo" w:hAnsi="Menlo" w:eastAsia="Menlo" w:cs="Menlo"/>
          <w:color w:val="3D3D3A"/>
          <w:sz w:val="18"/>
          <w:szCs w:val="18"/>
        </w:rPr>
        <w:t xml:space="preserve"> </w:t>
      </w:r>
      <w:r>
        <w:rPr>
          <w:rStyle w:val="KeywordTok"/>
          <w:rFonts w:ascii="Menlo" w:hAnsi="Menlo" w:eastAsia="Menlo" w:cs="Menlo"/>
          <w:color w:val="3D3D3A"/>
          <w:sz w:val="18"/>
          <w:szCs w:val="18"/>
        </w:rPr>
        <w:t xml:space="preserve">|</w:t>
      </w:r>
      <w:r>
        <w:rPr>
          <w:rStyle w:val="NormalTok"/>
          <w:rFonts w:ascii="Menlo" w:hAnsi="Menlo" w:eastAsia="Menlo" w:cs="Menlo"/>
          <w:color w:val="3D3D3A"/>
          <w:sz w:val="18"/>
          <w:szCs w:val="18"/>
        </w:rPr>
        <w:t xml:space="preserve"> </w:t>
      </w:r>
      <w:r>
        <w:rPr>
          <w:rStyle w:val="ExtensionTok"/>
          <w:rFonts w:ascii="Menlo" w:hAnsi="Menlo" w:eastAsia="Menlo" w:cs="Menlo"/>
          <w:color w:val="3D3D3A"/>
          <w:sz w:val="18"/>
          <w:szCs w:val="18"/>
        </w:rPr>
        <w:t xml:space="preserve">rg</w:t>
      </w:r>
      <w:r>
        <w:rPr>
          <w:rStyle w:val="NormalTok"/>
          <w:rFonts w:ascii="Menlo" w:hAnsi="Menlo" w:eastAsia="Menlo" w:cs="Menlo"/>
          <w:color w:val="3D3D3A"/>
          <w:sz w:val="18"/>
          <w:szCs w:val="18"/>
        </w:rPr>
        <w:t xml:space="preserve"> </w:t>
      </w:r>
      <w:r>
        <w:rPr>
          <w:rStyle w:val="StringTok"/>
          <w:rFonts w:ascii="Menlo" w:hAnsi="Menlo" w:eastAsia="Menlo" w:cs="Menlo"/>
          <w:color w:val="3D3D3A"/>
          <w:sz w:val="18"/>
          <w:szCs w:val="18"/>
        </w:rPr>
        <w:t xml:space="preserve">"Customer Platform|Breeze|Smart CRM"</w:t>
      </w:r>
      <w:r>
        <w:br/>
        <w:rPr>
          <w:rFonts w:ascii="Menlo" w:hAnsi="Menlo" w:eastAsia="Menlo" w:cs="Menlo"/>
          <w:color w:val="3D3D3A"/>
          <w:sz w:val="18"/>
          <w:szCs w:val="18"/>
        </w:rPr>
      </w:r>
      <w:r>
        <w:rPr>
          <w:rStyle w:val="ExtensionTok"/>
          <w:rFonts w:ascii="Menlo" w:hAnsi="Menlo" w:eastAsia="Menlo" w:cs="Menlo"/>
          <w:color w:val="3D3D3A"/>
          <w:sz w:val="18"/>
          <w:szCs w:val="18"/>
        </w:rPr>
        <w:t xml:space="preserve">curl</w:t>
      </w:r>
      <w:r>
        <w:rPr>
          <w:rStyle w:val="NormalTok"/>
          <w:rFonts w:ascii="Menlo" w:hAnsi="Menlo" w:eastAsia="Menlo" w:cs="Menlo"/>
          <w:color w:val="3D3D3A"/>
          <w:sz w:val="18"/>
          <w:szCs w:val="18"/>
        </w:rPr>
        <w:t xml:space="preserve"> </w:t>
      </w:r>
      <w:r>
        <w:rPr>
          <w:rStyle w:val="AttributeTok"/>
          <w:rFonts w:ascii="Menlo" w:hAnsi="Menlo" w:eastAsia="Menlo" w:cs="Menlo"/>
          <w:color w:val="3D3D3A"/>
          <w:sz w:val="18"/>
          <w:szCs w:val="18"/>
        </w:rPr>
        <w:t xml:space="preserve">-L</w:t>
      </w:r>
      <w:r>
        <w:rPr>
          <w:rStyle w:val="NormalTok"/>
          <w:rFonts w:ascii="Menlo" w:hAnsi="Menlo" w:eastAsia="Menlo" w:cs="Menlo"/>
          <w:color w:val="3D3D3A"/>
          <w:sz w:val="18"/>
          <w:szCs w:val="18"/>
        </w:rPr>
        <w:t xml:space="preserve"> </w:t>
      </w:r>
      <w:r>
        <w:rPr>
          <w:rStyle w:val="StringTok"/>
          <w:rFonts w:ascii="Menlo" w:hAnsi="Menlo" w:eastAsia="Menlo" w:cs="Menlo"/>
          <w:color w:val="3D3D3A"/>
          <w:sz w:val="18"/>
          <w:szCs w:val="18"/>
        </w:rPr>
        <w:t xml:space="preserve">"</w:t>
      </w:r>
      <w:r>
        <w:rPr>
          <w:rStyle w:val="VariableTok"/>
          <w:rFonts w:ascii="Menlo" w:hAnsi="Menlo" w:eastAsia="Menlo" w:cs="Menlo"/>
          <w:color w:val="3D3D3A"/>
          <w:sz w:val="18"/>
          <w:szCs w:val="18"/>
        </w:rPr>
        <w:t xml:space="preserve">${ZH_BASE_URL}${ZH_START_PATH}</w:t>
      </w:r>
      <w:r>
        <w:rPr>
          <w:rStyle w:val="StringTok"/>
          <w:rFonts w:ascii="Menlo" w:hAnsi="Menlo" w:eastAsia="Menlo" w:cs="Menlo"/>
          <w:color w:val="3D3D3A"/>
          <w:sz w:val="18"/>
          <w:szCs w:val="18"/>
        </w:rPr>
        <w:t xml:space="preserve">"</w:t>
      </w:r>
      <w:r>
        <w:rPr>
          <w:rStyle w:val="NormalTok"/>
          <w:rFonts w:ascii="Menlo" w:hAnsi="Menlo" w:eastAsia="Menlo" w:cs="Menlo"/>
          <w:color w:val="3D3D3A"/>
          <w:sz w:val="18"/>
          <w:szCs w:val="18"/>
        </w:rPr>
        <w:t xml:space="preserve"> </w:t>
      </w:r>
      <w:r>
        <w:rPr>
          <w:rStyle w:val="KeywordTok"/>
          <w:rFonts w:ascii="Menlo" w:hAnsi="Menlo" w:eastAsia="Menlo" w:cs="Menlo"/>
          <w:color w:val="3D3D3A"/>
          <w:sz w:val="18"/>
          <w:szCs w:val="18"/>
        </w:rPr>
        <w:t xml:space="preserve">|</w:t>
      </w:r>
      <w:r>
        <w:rPr>
          <w:rStyle w:val="NormalTok"/>
          <w:rFonts w:ascii="Menlo" w:hAnsi="Menlo" w:eastAsia="Menlo" w:cs="Menlo"/>
          <w:color w:val="3D3D3A"/>
          <w:sz w:val="18"/>
          <w:szCs w:val="18"/>
        </w:rPr>
        <w:t xml:space="preserve"> </w:t>
      </w:r>
      <w:r>
        <w:rPr>
          <w:rStyle w:val="ExtensionTok"/>
          <w:rFonts w:ascii="Menlo" w:hAnsi="Menlo" w:eastAsia="Menlo" w:cs="Menlo"/>
          <w:color w:val="3D3D3A"/>
          <w:sz w:val="18"/>
          <w:szCs w:val="18"/>
        </w:rPr>
        <w:t xml:space="preserve">rg</w:t>
      </w:r>
      <w:r>
        <w:rPr>
          <w:rStyle w:val="NormalTok"/>
          <w:rFonts w:ascii="Menlo" w:hAnsi="Menlo" w:eastAsia="Menlo" w:cs="Menlo"/>
          <w:color w:val="3D3D3A"/>
          <w:sz w:val="18"/>
          <w:szCs w:val="18"/>
        </w:rPr>
        <w:t xml:space="preserve"> </w:t>
      </w:r>
      <w:r>
        <w:rPr>
          <w:rStyle w:val="StringTok"/>
          <w:rFonts w:ascii="Menlo" w:hAnsi="Menlo" w:eastAsia="Menlo" w:cs="Menlo"/>
          <w:color w:val="3D3D3A"/>
          <w:sz w:val="18"/>
          <w:szCs w:val="18"/>
        </w:rPr>
        <w:t xml:space="preserve">"HubSpot|CRM"</w:t>
      </w:r>
      <w:r>
        <w:br/>
        <w:rPr>
          <w:rFonts w:ascii="Menlo" w:hAnsi="Menlo" w:eastAsia="Menlo" w:cs="Menlo"/>
          <w:color w:val="3D3D3A"/>
          <w:sz w:val="18"/>
          <w:szCs w:val="18"/>
        </w:rPr>
      </w:r>
      <w:r>
        <w:rPr>
          <w:rStyle w:val="ExtensionTok"/>
          <w:rFonts w:ascii="Menlo" w:hAnsi="Menlo" w:eastAsia="Menlo" w:cs="Menlo"/>
          <w:color w:val="3D3D3A"/>
          <w:sz w:val="18"/>
          <w:szCs w:val="18"/>
        </w:rPr>
        <w:t xml:space="preserve">curl</w:t>
      </w:r>
      <w:r>
        <w:rPr>
          <w:rStyle w:val="NormalTok"/>
          <w:rFonts w:ascii="Menlo" w:hAnsi="Menlo" w:eastAsia="Menlo" w:cs="Menlo"/>
          <w:color w:val="3D3D3A"/>
          <w:sz w:val="18"/>
          <w:szCs w:val="18"/>
        </w:rPr>
        <w:t xml:space="preserve"> </w:t>
      </w:r>
      <w:r>
        <w:rPr>
          <w:rStyle w:val="AttributeTok"/>
          <w:rFonts w:ascii="Menlo" w:hAnsi="Menlo" w:eastAsia="Menlo" w:cs="Menlo"/>
          <w:color w:val="3D3D3A"/>
          <w:sz w:val="18"/>
          <w:szCs w:val="18"/>
        </w:rPr>
        <w:t xml:space="preserve">-L</w:t>
      </w:r>
      <w:r>
        <w:rPr>
          <w:rStyle w:val="NormalTok"/>
          <w:rFonts w:ascii="Menlo" w:hAnsi="Menlo" w:eastAsia="Menlo" w:cs="Menlo"/>
          <w:color w:val="3D3D3A"/>
          <w:sz w:val="18"/>
          <w:szCs w:val="18"/>
        </w:rPr>
        <w:t xml:space="preserve"> </w:t>
      </w:r>
      <w:r>
        <w:rPr>
          <w:rStyle w:val="StringTok"/>
          <w:rFonts w:ascii="Menlo" w:hAnsi="Menlo" w:eastAsia="Menlo" w:cs="Menlo"/>
          <w:color w:val="3D3D3A"/>
          <w:sz w:val="18"/>
          <w:szCs w:val="18"/>
        </w:rPr>
        <w:t xml:space="preserve">"</w:t>
      </w:r>
      <w:r>
        <w:rPr>
          <w:rStyle w:val="VariableTok"/>
          <w:rFonts w:ascii="Menlo" w:hAnsi="Menlo" w:eastAsia="Menlo" w:cs="Menlo"/>
          <w:color w:val="3D3D3A"/>
          <w:sz w:val="18"/>
          <w:szCs w:val="18"/>
        </w:rPr>
        <w:t xml:space="preserve">$ROBOTS_URL</w:t>
      </w:r>
      <w:r>
        <w:rPr>
          <w:rStyle w:val="StringTok"/>
          <w:rFonts w:ascii="Menlo" w:hAnsi="Menlo" w:eastAsia="Menlo" w:cs="Menlo"/>
          <w:color w:val="3D3D3A"/>
          <w:sz w:val="18"/>
          <w:szCs w:val="18"/>
        </w:rPr>
        <w:t xml:space="preserve">"</w:t>
      </w:r>
      <w:r>
        <w:rPr>
          <w:rStyle w:val="NormalTok"/>
          <w:rFonts w:ascii="Menlo" w:hAnsi="Menlo" w:eastAsia="Menlo" w:cs="Menlo"/>
          <w:color w:val="3D3D3A"/>
          <w:sz w:val="18"/>
          <w:szCs w:val="18"/>
        </w:rPr>
        <w:t xml:space="preserve"> </w:t>
      </w:r>
      <w:r>
        <w:rPr>
          <w:rStyle w:val="KeywordTok"/>
          <w:rFonts w:ascii="Menlo" w:hAnsi="Menlo" w:eastAsia="Menlo" w:cs="Menlo"/>
          <w:color w:val="3D3D3A"/>
          <w:sz w:val="18"/>
          <w:szCs w:val="18"/>
        </w:rPr>
        <w:t xml:space="preserve">|</w:t>
      </w:r>
      <w:r>
        <w:rPr>
          <w:rStyle w:val="NormalTok"/>
          <w:rFonts w:ascii="Menlo" w:hAnsi="Menlo" w:eastAsia="Menlo" w:cs="Menlo"/>
          <w:color w:val="3D3D3A"/>
          <w:sz w:val="18"/>
          <w:szCs w:val="18"/>
        </w:rPr>
        <w:t xml:space="preserve"> </w:t>
      </w:r>
      <w:r>
        <w:rPr>
          <w:rStyle w:val="ExtensionTok"/>
          <w:rFonts w:ascii="Menlo" w:hAnsi="Menlo" w:eastAsia="Menlo" w:cs="Menlo"/>
          <w:color w:val="3D3D3A"/>
          <w:sz w:val="18"/>
          <w:szCs w:val="18"/>
        </w:rPr>
        <w:t xml:space="preserve">rg</w:t>
      </w:r>
      <w:r>
        <w:rPr>
          <w:rStyle w:val="NormalTok"/>
          <w:rFonts w:ascii="Menlo" w:hAnsi="Menlo" w:eastAsia="Menlo" w:cs="Menlo"/>
          <w:color w:val="3D3D3A"/>
          <w:sz w:val="18"/>
          <w:szCs w:val="18"/>
        </w:rPr>
        <w:t xml:space="preserve"> </w:t>
      </w:r>
      <w:r>
        <w:rPr>
          <w:rStyle w:val="StringTok"/>
          <w:rFonts w:ascii="Menlo" w:hAnsi="Menlo" w:eastAsia="Menlo" w:cs="Menlo"/>
          <w:color w:val="3D3D3A"/>
          <w:sz w:val="18"/>
          <w:szCs w:val="18"/>
        </w:rPr>
        <w:t xml:space="preserve">"Sitemap:"</w:t>
      </w:r>
    </w:p>
    <w:bookmarkEnd w:id="27"/>
    <w:bookmarkStart w:id="28" w:name="完整性自检"/>
    <w:p>
      <w:pPr>
        <w:pStyle w:val="Heading2"/>
        <w:spacing w:before="160" w:after="120" w:line="276" w:lineRule="auto"/>
      </w:pPr>
      <w:r>
        <w:t xml:space="preserve">16. </w:t>
        <w:rPr>
          <w:rFonts w:ascii="Source Han Serif SC" w:hAnsi="Source Han Serif SC" w:eastAsia="Source Han Serif SC" w:cs="Source Han Serif SC"/>
          <w:color w:val="1B365D"/>
          <w:sz w:val="30"/>
          <w:szCs w:val="30"/>
        </w:rPr>
      </w:r>
      <w:r>
        <w:rPr>
          <w:rFonts w:hint="eastAsia" w:ascii="Source Han Serif SC" w:hAnsi="Source Han Serif SC" w:eastAsia="Source Han Serif SC" w:cs="Source Han Serif SC"/>
          <w:color w:val="1B365D"/>
          <w:sz w:val="30"/>
          <w:szCs w:val="30"/>
        </w:rPr>
        <w:t xml:space="preserve">完整性自检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fill="EEF2F7"/>
          </w:tcPr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B365D"/>
                <w:sz w:val="17"/>
                <w:szCs w:val="17"/>
                <w:b/>
                <w:bCs/>
              </w:rPr>
              <w:t xml:space="preserve">检查项</w:t>
            </w:r>
          </w:p>
        </w:tc>
        <w:tc>
          <w:tcPr>
            <w:shd w:fill="EEF2F7"/>
          </w:tcPr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B365D"/>
                <w:sz w:val="17"/>
                <w:szCs w:val="17"/>
                <w:b/>
                <w:bCs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四件套是否同源</w:t>
            </w:r>
          </w:p>
        </w:tc>
        <w:tc>
          <w:tcPr/>
          <w:p>
            <w:pPr>
              <w:pStyle w:val="Compact"/>
              <w:spacing w:before="0" w:after="80" w:line="276" w:lineRule="auto"/>
            </w:pPr>
            <w:r>
              <w:t xml:space="preserve">Markdown 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为单一内容源，HTML、Word、PDF</w:t>
            </w:r>
            <w:r>
              <w:t xml:space="preserve"> 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从该文件生成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权威证据台账</w:t>
            </w:r>
          </w:p>
        </w:tc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已包含官方、标准、研究和观察层级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是否覆盖八类诊断</w:t>
            </w:r>
          </w:p>
        </w:tc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已覆盖抓取、渲染、结构、内容、AI、schema、移动、证据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是否包含代码层建议</w:t>
            </w:r>
          </w:p>
        </w:tc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已提供</w:t>
            </w:r>
            <w:r>
              <w:t xml:space="preserve"> HTML、JSON-LD、robots 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和验收命令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是否区分诊断边界</w:t>
            </w:r>
          </w:p>
        </w:tc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已说明无日志、无</w:t>
            </w:r>
            <w:r>
              <w:t xml:space="preserve"> 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CMS、无用户提供的</w:t>
            </w:r>
            <w:r>
              <w:t xml:space="preserve"> AI 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平台采样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是否面向中文答案场景</w:t>
            </w:r>
          </w:p>
        </w:tc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已列出高意图问题和公开答案素材缺口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</w:pPr>
            <w:r>
              <w:t xml:space="preserve">HTML 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目录菜单</w:t>
            </w:r>
          </w:p>
        </w:tc>
        <w:tc>
          <w:tcPr/>
          <w:p>
            <w:pPr>
              <w:pStyle w:val="Compact"/>
              <w:spacing w:before="0" w:after="80" w:line="276" w:lineRule="auto"/>
            </w:pPr>
            <w:r>
              <w:rPr>
                <w:rFonts w:hint="eastAsia" w:ascii="Source Han Sans SC" w:hAnsi="Source Han Sans SC" w:eastAsia="Source Han Sans SC" w:cs="Source Han Sans SC"/>
                <w:color w:val="141413"/>
                <w:sz w:val="20"/>
                <w:szCs w:val="20"/>
              </w:rPr>
              <w:t xml:space="preserve">重新生成后应包含固定跟随目录</w:t>
            </w:r>
          </w:p>
        </w:tc>
      </w:tr>
    </w:tbl>
    <w:bookmarkEnd w:id="28"/>
    <w:bookmarkStart w:id="31" w:name="参考来源"/>
    <w:p>
      <w:pPr>
        <w:pStyle w:val="Heading2"/>
        <w:spacing w:before="160" w:after="120" w:line="276" w:lineRule="auto"/>
      </w:pPr>
      <w:r>
        <w:t xml:space="preserve">17. </w:t>
        <w:rPr>
          <w:rFonts w:ascii="Source Han Serif SC" w:hAnsi="Source Han Serif SC" w:eastAsia="Source Han Serif SC" w:cs="Source Han Serif SC"/>
          <w:color w:val="1B365D"/>
          <w:sz w:val="30"/>
          <w:szCs w:val="30"/>
        </w:rPr>
      </w:r>
      <w:r>
        <w:rPr>
          <w:rFonts w:hint="eastAsia" w:ascii="Source Han Serif SC" w:hAnsi="Source Han Serif SC" w:eastAsia="Source Han Serif SC" w:cs="Source Han Serif SC"/>
          <w:color w:val="1B365D"/>
          <w:sz w:val="30"/>
          <w:szCs w:val="30"/>
        </w:rPr>
        <w:t xml:space="preserve">参考来源</w:t>
      </w:r>
    </w:p>
    <w:p>
      <w:pPr>
        <w:pStyle w:val="Compact"/>
        <w:numPr>
          <w:ilvl w:val="0"/>
          <w:numId w:val="1002"/>
        </w:numPr>
        <w:spacing w:before="0" w:after="80" w:line="276" w:lineRule="auto"/>
      </w:pPr>
      <w:hyperlink ns1:id="rId11">
        <w:r>
          <w:rPr>
            <w:rStyle w:val="Hyperlink"/>
          </w:rPr>
          <w:t xml:space="preserve">HubSpot </w:t>
        </w:r>
        <w:r>
          <w:rPr>
            <w:rStyle w:val="Hyperlink"/>
            <w:rFonts w:hint="eastAsia"/>
          </w:rPr>
          <w:t xml:space="preserve">官网首页</w:t>
        </w:r>
      </w:hyperlink>
    </w:p>
    <w:p>
      <w:pPr>
        <w:pStyle w:val="Compact"/>
        <w:numPr>
          <w:ilvl w:val="0"/>
          <w:numId w:val="1002"/>
        </w:numPr>
        <w:spacing w:before="0" w:after="80" w:line="276" w:lineRule="auto"/>
      </w:pPr>
      <w:hyperlink ns1:id="rId12">
        <w:r>
          <w:rPr>
            <w:rStyle w:val="Hyperlink"/>
          </w:rPr>
          <w:t xml:space="preserve">HubSpot </w:t>
        </w:r>
        <w:r>
          <w:rPr>
            <w:rStyle w:val="Hyperlink"/>
            <w:rFonts w:hint="eastAsia"/>
          </w:rPr>
          <w:t xml:space="preserve">产品总览页</w:t>
        </w:r>
      </w:hyperlink>
    </w:p>
    <w:p>
      <w:pPr>
        <w:pStyle w:val="Compact"/>
        <w:numPr>
          <w:ilvl w:val="0"/>
          <w:numId w:val="1002"/>
        </w:numPr>
        <w:spacing w:before="0" w:after="80" w:line="276" w:lineRule="auto"/>
      </w:pPr>
      <w:hyperlink ns1:id="rId13">
        <w:r>
          <w:rPr>
            <w:rStyle w:val="Hyperlink"/>
          </w:rPr>
          <w:t xml:space="preserve">HubSpot Free CRM </w:t>
        </w:r>
        <w:r>
          <w:rPr>
            <w:rStyle w:val="Hyperlink"/>
            <w:rFonts w:hint="eastAsia"/>
          </w:rPr>
          <w:t xml:space="preserve">页</w:t>
        </w:r>
      </w:hyperlink>
    </w:p>
    <w:p>
      <w:pPr>
        <w:pStyle w:val="Compact"/>
        <w:numPr>
          <w:ilvl w:val="0"/>
          <w:numId w:val="1002"/>
        </w:numPr>
        <w:spacing w:before="0" w:after="80" w:line="276" w:lineRule="auto"/>
      </w:pPr>
      <w:hyperlink ns1:id="rId14">
        <w:r>
          <w:rPr>
            <w:rStyle w:val="Hyperlink"/>
          </w:rPr>
          <w:t xml:space="preserve">HubSpot </w:t>
        </w:r>
        <w:r>
          <w:rPr>
            <w:rStyle w:val="Hyperlink"/>
            <w:rFonts w:hint="eastAsia"/>
          </w:rPr>
          <w:t xml:space="preserve">简体中文知识库开始页</w:t>
        </w:r>
      </w:hyperlink>
    </w:p>
    <w:p>
      <w:pPr>
        <w:pStyle w:val="Compact"/>
        <w:numPr>
          <w:ilvl w:val="0"/>
          <w:numId w:val="1002"/>
        </w:numPr>
        <w:spacing w:before="0" w:after="80" w:line="276" w:lineRule="auto"/>
      </w:pPr>
      <w:hyperlink ns1:id="rId29">
        <w:r>
          <w:rPr>
            <w:rStyle w:val="Hyperlink"/>
          </w:rPr>
          <w:t xml:space="preserve">Google </w:t>
        </w:r>
        <w:r>
          <w:rPr>
            <w:rStyle w:val="Hyperlink"/>
            <w:rFonts w:hint="eastAsia"/>
          </w:rPr>
          <w:t xml:space="preserve">结构化数据指南</w:t>
        </w:r>
      </w:hyperlink>
    </w:p>
    <w:p>
      <w:pPr>
        <w:pStyle w:val="Compact"/>
        <w:numPr>
          <w:ilvl w:val="0"/>
          <w:numId w:val="1002"/>
        </w:numPr>
        <w:spacing w:before="0" w:after="80" w:line="276" w:lineRule="auto"/>
      </w:pPr>
      <w:hyperlink ns1:id="rId30">
        <w:r>
          <w:rPr>
            <w:rStyle w:val="Hyperlink"/>
          </w:rPr>
          <w:t xml:space="preserve">Google JavaScript SEO </w:t>
        </w:r>
        <w:r>
          <w:rPr>
            <w:rStyle w:val="Hyperlink"/>
            <w:rFonts w:hint="eastAsia"/>
          </w:rPr>
          <w:t xml:space="preserve">指南</w:t>
        </w:r>
      </w:hyperlink>
    </w:p>
    <w:bookmarkEnd w:id="31"/>
    <w:bookmarkEnd w:id="32"/>
    <w:sectPr>
      <w:footnotePr>
        <w:numRestart w:val="eachSect"/>
      </w:footnotePr>
      <w:pgSz w:w="11906" w:h="16838"/>
      <w:pgMar w:top="1134" w:right="1247" w:bottom="1247" w:left="1247" w:header="708" w:footer="708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Source Han Sans SC" w:hAnsi="Source Han Sans SC" w:eastAsia="Source Han Sans SC" w:cs="Source Han Sans SC"/>
      <w:color w:val="141413"/>
      <w:sz w:val="20"/>
      <w:szCs w:val="20"/>
    </w:rPr>
    <w:pPr>
      <w:spacing w:before="160" w:after="100" w:line="276" w:lineRule="auto"/>
    </w:pPr>
  </w:style>
  <w:style w:styleId="BodyText" w:type="paragraph">
    <w:name w:val="Body Text"/>
    <w:basedOn w:val="Normal"/>
    <w:link w:val="BodyTextChar"/>
    <w:qFormat/>
    <w:pPr>
      <w:spacing w:after="100" w:before="160" w:line="276" w:lineRule="auto"/>
    </w:pPr>
    <w:rPr>
      <w:rFonts w:ascii="Source Han Sans SC" w:hAnsi="Source Han Sans SC" w:eastAsia="Source Han Sans SC" w:cs="Source Han Sans SC"/>
      <w:color w:val="141413"/>
      <w:sz w:val="20"/>
      <w:szCs w:val="20"/>
    </w:r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00" w:before="0" w:line="276" w:lineRule="auto"/>
      <w:outlineLvl w:val="0"/>
    </w:pPr>
    <w:rPr>
      <w:rFonts w:asciiTheme="majorHAnsi" w:cstheme="majorBidi" w:eastAsiaTheme="majorEastAsia" w:hAnsiTheme="majorHAnsi" w:ascii="Source Han Serif SC" w:hAnsi="Source Han Serif SC" w:eastAsia="Source Han Serif SC" w:cs="Source Han Serif SC"/>
      <w:color w:themeColor="accent1" w:themeShade="BF" w:val="1B365D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00" w:before="160" w:line="276" w:lineRule="auto"/>
      <w:outlineLvl w:val="1"/>
    </w:pPr>
    <w:rPr>
      <w:rFonts w:asciiTheme="majorHAnsi" w:cstheme="majorBidi" w:eastAsiaTheme="majorEastAsia" w:hAnsiTheme="majorHAnsi" w:ascii="Source Han Serif SC" w:hAnsi="Source Han Serif SC" w:eastAsia="Source Han Serif SC" w:cs="Source Han Serif SC"/>
      <w:color w:themeColor="accent1" w:themeShade="BF" w:val="1B365D"/>
      <w:sz w:val="30"/>
      <w:szCs w:val="30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00" w:before="160" w:line="276" w:lineRule="auto"/>
      <w:outlineLvl w:val="2"/>
    </w:pPr>
    <w:rPr>
      <w:rFonts w:cstheme="majorBidi" w:eastAsiaTheme="majorEastAsia" w:ascii="Source Han Serif SC" w:hAnsi="Source Han Serif SC" w:eastAsia="Source Han Serif SC" w:cs="Source Han Serif SC"/>
      <w:color w:themeColor="accent1" w:themeShade="BF" w:val="1B365D"/>
      <w:sz w:val="25"/>
      <w:szCs w:val="25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pacing w:before="160" w:after="100" w:line="276" w:lineRule="auto"/>
    </w:pPr>
    <w:rPr>
      <w:rFonts w:ascii="Menlo" w:hAnsi="Menlo" w:eastAsia="Menlo" w:cs="Menlo"/>
      <w:color w:val="3D3D3A"/>
      <w:sz w:val="18"/>
      <w:szCs w:val="18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9" Target="https://developers.google.com/search/docs/appearance/structured-data/sd-policies" TargetMode="External" /><Relationship Type="http://schemas.openxmlformats.org/officeDocument/2006/relationships/hyperlink" Id="rId30" Target="https://developers.google.com/search/docs/crawling-indexing/javascript/javascript-seo-basics" TargetMode="External" /><Relationship Type="http://schemas.openxmlformats.org/officeDocument/2006/relationships/hyperlink" Id="rId14" Target="https://knowledge.hubspot.com/zh-cn/get-started" TargetMode="External" /><Relationship Type="http://schemas.openxmlformats.org/officeDocument/2006/relationships/hyperlink" Id="rId11" Target="https://www.hubspot.com/" TargetMode="External" /><Relationship Type="http://schemas.openxmlformats.org/officeDocument/2006/relationships/hyperlink" Id="rId12" Target="https://www.hubspot.com/products" TargetMode="External" /><Relationship Type="http://schemas.openxmlformats.org/officeDocument/2006/relationships/hyperlink" Id="rId13" Target="https://www.hubspot.com/products/c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s://developers.google.com/search/docs/appearance/structured-data/sd-policies" TargetMode="External" /><Relationship Type="http://schemas.openxmlformats.org/officeDocument/2006/relationships/hyperlink" Id="rId30" Target="https://developers.google.com/search/docs/crawling-indexing/javascript/javascript-seo-basics" TargetMode="External" /><Relationship Type="http://schemas.openxmlformats.org/officeDocument/2006/relationships/hyperlink" Id="rId14" Target="https://knowledge.hubspot.com/zh-cn/get-started" TargetMode="External" /><Relationship Type="http://schemas.openxmlformats.org/officeDocument/2006/relationships/hyperlink" Id="rId11" Target="https://www.hubspot.com/" TargetMode="External" /><Relationship Type="http://schemas.openxmlformats.org/officeDocument/2006/relationships/hyperlink" Id="rId12" Target="https://www.hubspot.com/products" TargetMode="External" /><Relationship Type="http://schemas.openxmlformats.org/officeDocument/2006/relationships/hyperlink" Id="rId13" Target="https://www.hubspot.com/products/c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2026-05-21T00:55:30Z</dcterms:created>
  <dcterms:modified xsi:type="dcterms:W3CDTF">2026-05-21T00:55:30Z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