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  <w:wordWrap/>
      </w:pPr>
      <w:r>
        <w:rPr>
          <w:rFonts w:ascii="Georgia" w:eastAsia="Source Han Serif SC" w:hAnsi="Georgia"/>
          <w:sz w:val="44"/>
        </w:rPr>
        <w:t xml:space="preserve">Hub​Spot GEO 友好产品页设计方案测试报告</w:t>
      </w:r>
    </w:p>
    <w:p>
      <w:pPr>
        <w:spacing w:after="100" w:line="276" w:lineRule="auto"/>
        <w:wordWrap/>
      </w:pPr>
      <w:r>
        <w:rPr>
          <w:rFonts w:ascii="Arial" w:eastAsia="Microsoft YaHei" w:hAnsi="Arial"/>
          <w:sz w:val="23"/>
        </w:rPr>
        <w:t xml:space="preserve">以 Hub​Spot Customer Platform /​ Smart CRM 为例，面向国内 AI 平台答案抽取、用户决策和官网转化的中文简体页面蓝图。</w:t>
      </w:r>
    </w:p>
    <w:p>
      <w:pPr>
        <w:spacing w:after="70" w:line="276" w:lineRule="auto"/>
        <w:wordWrap/>
      </w:pPr>
      <w:r>
        <w:rPr>
          <w:rFonts w:ascii="Arial" w:eastAsia="Microsoft YaHei" w:hAnsi="Arial"/>
          <w:sz w:val="21"/>
        </w:rPr>
        <w:t xml:space="preserve">品牌：Hub​Spot  页面类型：产品页 + 对比页 + FAQ页</w:t>
      </w:r>
    </w:p>
    <w:p>
      <w:pPr>
        <w:spacing w:after="120" w:line="276" w:lineRule="auto"/>
        <w:wordWrap/>
      </w:pPr>
      <w:r>
        <w:rPr>
          <w:rFonts w:ascii="Arial" w:eastAsia="Microsoft YaHei" w:hAnsi="Arial"/>
          <w:sz w:val="21"/>
        </w:rPr>
        <w:t xml:space="preserve">目标问题：中国 B2B 成长型企业如何判断 Hub​Spot 是否适合作为 CRM 和客户平台？</w:t>
      </w:r>
    </w:p>
    <w:p>
      <w:pPr>
        <w:spacing w:after="90" w:line="276" w:lineRule="auto"/>
        <w:wordWrap/>
      </w:pPr>
      <w:r>
        <w:rPr>
          <w:rFonts w:ascii="Georgia" w:eastAsia="Source Han Serif SC" w:hAnsi="Georgia"/>
          <w:sz w:val="31"/>
        </w:rPr>
        <w:t xml:space="preserve">封面摘要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3112"/>
        <w:gridCol w:w="4588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指标</w:t>
            </w:r>
          </w:p>
        </w:tc>
        <w:tc>
          <w:tcPr>
            <w:tcW w:w="311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结论</w:t>
            </w:r>
          </w:p>
        </w:tc>
        <w:tc>
          <w:tcPr>
            <w:tcW w:w="458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测试场景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CRM 产品页蓝图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面向中国 B2B 成长型企业，回答是否适合作为 CRM 和客户平台。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产品页 + 对比页 + FAQ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产品页承接品牌与能力，对比页承接选型，FAQ 承接国内 AI 平台短答案抽取。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适配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 /​ 豆包 /​ 千问 /​ Kimi /​ 元宝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 强化决策框架，千问/​Kimi 强化来源，豆包/​元宝强化轻问答和公众号版。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交付格式</w:t>
            </w:r>
          </w:p>
        </w:tc>
        <w:tc>
          <w:tcPr>
            <w:tcW w:w="311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MD /​ HTML /​ DOCX /​ PDF</w:t>
            </w:r>
          </w:p>
        </w:tc>
        <w:tc>
          <w:tcPr>
            <w:tcW w:w="458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四种格式共用同一输入，白底报告版式并执行自检。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执行摘要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本次测试以 Hub​Spot 为样例，验证 yao-​geo-​page-​blueprint 是否能把真实品牌事实、用户问题、国内 AI 平台抽取需求和官网转化目标组织成可落地页面蓝图。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推荐页面定位不是泛泛介绍 Hub​Spot，而是直接回答中国 B2B 企业在选型时最关心的问题：Hub​Spot 是什么、适合谁、包含哪些产品、为什么可信、在中国使用前需要确认哪些边界。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首屏必须先给出 Hub​Spot Customer Platform /​ Smart CRM 的直接定义和适用对象。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中段用产品组成、选型判断框架和证据台账支撑 AI 与用户判断。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FAQ 与 Schema 只使用正文可见事实，不写未核验价格、评价、客户结果或本地合规承诺。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强 CTA 放在事实、对比和风险提示之后，避免影响内容可信度。</w:t>
      </w:r>
    </w:p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输入、假设与边界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本节把已知输入、设计假设、限制条件和待确认项先显性化，避免后续页面蓝图把未核验信息写成事实。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2647"/>
        <w:gridCol w:w="2647"/>
        <w:gridCol w:w="2406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维度</w:t>
            </w:r>
          </w:p>
        </w:tc>
        <w:tc>
          <w:tcPr>
            <w:tcW w:w="264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已知输入</w:t>
            </w:r>
          </w:p>
        </w:tc>
        <w:tc>
          <w:tcPr>
            <w:tcW w:w="264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设计假设</w:t>
            </w:r>
          </w:p>
        </w:tc>
        <w:tc>
          <w:tcPr>
            <w:tcW w:w="240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需要确认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目标内容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的页面蓝图与国内 AI 平台答案抽取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页面以中文简体输出，服务官网页面与公众号同步版本</w:t>
            </w:r>
          </w:p>
        </w:tc>
        <w:tc>
          <w:tcPr>
            <w:tcW w:w="24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最终上线 URL、CMS 字段权限和视觉规范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目标问题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成长型企业如何判断 Hub​Spot 是否适合作为 CRM 和客户平台？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用户同时会追问定义、对比、适用场景、风险、实施和转化入口</w:t>
            </w:r>
          </w:p>
        </w:tc>
        <w:tc>
          <w:tcPr>
            <w:tcW w:w="24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是否需要按行业或企业规模拆分版本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品牌知识库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官方产品事实、公开页面、可核验证据和客户授权素材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未经授权的案例、价格、评分、合规承诺不写入正文或 Schema</w:t>
            </w:r>
          </w:p>
        </w:tc>
        <w:tc>
          <w:tcPr>
            <w:tcW w:w="24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哪些客户案例、数据和截图可公开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技术边界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HTML、Schema、CMS 字段、Word/​PDF/​Markdown/​HTML 四格式报告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报告采用白底、固定目录、可复制文本和稳定表格</w:t>
            </w:r>
          </w:p>
        </w:tc>
        <w:tc>
          <w:tcPr>
            <w:tcW w:w="24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CMS 是否支持 JSON-​LD、锚点、表格组件和公众号同步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合规边界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只能来自正文可见事实，FAQPage 不承诺 Google 富结果</w:t>
            </w:r>
          </w:p>
        </w:tc>
        <w:tc>
          <w:tcPr>
            <w:tcW w:w="26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平台适配以内容结构和证据质量为主，不承诺收录或引用</w:t>
            </w:r>
          </w:p>
        </w:tc>
        <w:tc>
          <w:tcPr>
            <w:tcW w:w="24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行业监管词、竞品比较红线和法务审核流程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真实数据接入与核验计划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本节展示 skill 升级后的真实数据处理能力：在可联网环境中先做官方来源核验，再把事实分层写入正文、证据台账、CMS 字段和 Schema 候选。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2885"/>
        <w:gridCol w:w="2885"/>
        <w:gridCol w:w="1930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项目</w:t>
            </w:r>
          </w:p>
        </w:tc>
        <w:tc>
          <w:tcPr>
            <w:tcW w:w="288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当前状态</w:t>
            </w:r>
          </w:p>
        </w:tc>
        <w:tc>
          <w:tcPr>
            <w:tcW w:w="288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处理逻辑</w:t>
            </w:r>
          </w:p>
        </w:tc>
        <w:tc>
          <w:tcPr>
            <w:tcW w:w="193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输出要求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数据模式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assisted-​web-​research + official-​source-​pack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本示例使用 Hub​Spot 官网、投资者公告、产品/​服务资料和 AEO 公告进行核验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报告事实以官方来源为主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 级来源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官网首页、2026 Q1 投资者公告、10-​K、Spring Spotlight/​AEO 公告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可写入正文；稳定产品事实可进入 Schema 候选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标注核验日期 2026-​05-​21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B/​C 级来源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客户内部知识库、销售材料、截图、实施记录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当前示例未接入；正式项目需客户授权后使用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可写正文但默认不进 Schema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D/​E 级来源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第三方评测、媒体、AI 平台答案样本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只用于对比、风险提示或抽取诊断，不作为 Hub​Spot 品牌事实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不得写入 Product/​Organization Schema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可写事实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Agentic Customer Platform、Smart CRM、Breeze、产品 Hub、299,458 客户数、AEO 能力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仅写官方可核验内容，动态价格与客户结果需单独来源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证据台账逐项映射模块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待补采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中国区访问体验、本地生态集成、数据合规、合同条款、授权客户案例</w:t>
            </w:r>
          </w:p>
        </w:tc>
        <w:tc>
          <w:tcPr>
            <w:tcW w:w="28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没有客户授权或官方来源时只作为待确认项</w:t>
            </w:r>
          </w:p>
        </w:tc>
        <w:tc>
          <w:tcPr>
            <w:tcW w:w="193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正式上线前业务/​法务复核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查询意图与 Query Fan-​out 覆盖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本节把单一目标问题扩展为 AI 和真实用户会继续追问的子问题，并把每个子问题映射到可落地页面模块。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2053"/>
        <w:gridCol w:w="820"/>
        <w:gridCol w:w="3016"/>
        <w:gridCol w:w="1434"/>
        <w:gridCol w:w="1477"/>
      </w:tblGrid>
      <w:tr>
        <w:tc>
          <w:tcPr>
            <w:tcW w:w="2053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主问题/​子问题</w:t>
            </w:r>
          </w:p>
        </w:tc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用户阶段</w:t>
            </w:r>
          </w:p>
        </w:tc>
        <w:tc>
          <w:tcPr>
            <w:tcW w:w="301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答案形态</w:t>
            </w:r>
          </w:p>
        </w:tc>
        <w:tc>
          <w:tcPr>
            <w:tcW w:w="1434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页面承接模块</w:t>
            </w:r>
          </w:p>
        </w:tc>
        <w:tc>
          <w:tcPr>
            <w:tcW w:w="147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AI 抽取信号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CRM 是什么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认知/​定义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一句话说明 Hub​Spot Customer Platform 与 Smart CRM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首屏直接答案、核心事实卡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品牌实体、产品线、定义句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适合哪些中国团队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评估/​分型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按销售、营销、客服、运营协同场景说明适配边界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判断框架、场景表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团队规模、场景、边界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与传统 CRM/​单点工具怎么比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比较/​决策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同口径比较平台化、集成、自动化、成本和数据治理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对比表、证据区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维度、口径、优势、限制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平台会如何抽取 Hub​Spot 页面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 抽取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给出 Deep​Seek、Kimi、千问、豆包、元宝的模块需求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平台示例适配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平台、摘要、来源、问答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落地 Hub​Spot 页面需要哪些字段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实施/​开发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CMS 字段、Schema 字段、HTML 结构和验收方法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HTML、CMS、实施验收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字段、锚点、Schema @​id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哪些事实不能写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风险/​合规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不写动态价格、虚构评分、未经授权客户案例和中国本地合规承诺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证据区、质量自检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禁止项、来源、待确认</w:t>
            </w:r>
          </w:p>
        </w:tc>
      </w:tr>
      <w:tr>
        <w:tc>
          <w:tcPr>
            <w:tcW w:w="205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用户看完后下一步是什么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转化/​行动</w:t>
            </w:r>
          </w:p>
        </w:tc>
        <w:tc>
          <w:tcPr>
            <w:tcW w:w="301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预约演示、下载选型清单、查看案例和咨询入口</w:t>
            </w:r>
          </w:p>
        </w:tc>
        <w:tc>
          <w:tcPr>
            <w:tcW w:w="14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转化模块、结尾摘要</w:t>
            </w:r>
          </w:p>
        </w:tc>
        <w:tc>
          <w:tcPr>
            <w:tcW w:w="147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CTA、触发位置、上下文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测试场景定义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本测试场景选择 Hub​Spot 的产品页蓝图，而不是全站诊断或单篇内容改写。原因是 Hub​Spot 具备清晰的品牌实体、产品体系、AI 能力、公开投资者数据和官方 AI 搜索内容，适合检验页面蓝图 skill 的端到端输出。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3319"/>
        <w:gridCol w:w="1525"/>
        <w:gridCol w:w="2856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测试维度</w:t>
            </w:r>
          </w:p>
        </w:tc>
        <w:tc>
          <w:tcPr>
            <w:tcW w:w="331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Hub​Spot 场景设定</w:t>
            </w:r>
          </w:p>
        </w:tc>
        <w:tc>
          <w:tcPr>
            <w:tcW w:w="152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验证的 skill 能力</w:t>
            </w:r>
          </w:p>
        </w:tc>
        <w:tc>
          <w:tcPr>
            <w:tcW w:w="285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通过标准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Customer Platform /​ Smart CRM 产品页，叠加对比与 FAQ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页面类型选择与模块组合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输出产品页、对比页和 FAQ 页协同结构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目标用户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成长型企业、市场销售服务一体化团队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用户路径与转化模块设计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能区分调研、比较、试用、预约演示等路径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目标问题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企业是否适合选 Hub​Spot 做 CRM 和客户平台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首屏直接答案与决策框架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首屏不是口号，而是直接回答和判断边界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平台适配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Deep​Seek、豆包、千问、Kimi、腾讯元宝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平台适配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能分别输出逻辑链、来源、短问答和公众号版建议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风险边界</w:t>
            </w:r>
          </w:p>
        </w:tc>
        <w:tc>
          <w:tcPr>
            <w:tcW w:w="331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价格、数据合规、本地生态、实施服务需二次核验</w:t>
            </w:r>
          </w:p>
        </w:tc>
        <w:tc>
          <w:tcPr>
            <w:tcW w:w="15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与证据约束</w:t>
            </w:r>
          </w:p>
        </w:tc>
        <w:tc>
          <w:tcPr>
            <w:tcW w:w="285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不把未核验内容写入正文事实或 Schema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GEO 页面设计方案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建议页面标题直接包含品牌实体和品类关系，避免只写“增长更简单”等抽象口号。首屏应先回答 Hub​Spot 是一个连接 CRM、营销、销售、服务、内容、数据和商务能力的客户平台，并说明适合希望统一客户数据和前台业务流程的成长型团队。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3017"/>
        <w:gridCol w:w="2741"/>
        <w:gridCol w:w="1942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设计项</w:t>
            </w:r>
          </w:p>
        </w:tc>
        <w:tc>
          <w:tcPr>
            <w:tcW w:w="301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建议内容</w:t>
            </w:r>
          </w:p>
        </w:tc>
        <w:tc>
          <w:tcPr>
            <w:tcW w:w="2741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GEO 价值</w:t>
            </w:r>
          </w:p>
        </w:tc>
        <w:tc>
          <w:tcPr>
            <w:tcW w:w="194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转化价值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H1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Hub​Spot：面向成长型企业的 AI 客户平台与 Smart CRM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明确 Hub​Spot 与 CRM /​ Customer Platform 的实体关系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让用户快速确认页面相关性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直接答案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适合希望统一营销、销售、服务、内容和客户数据的成长型企业；中国企业选型前需核验本地合规、集成和服务边界。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可被 AI 抽取为独立答案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降低首屏理解成本并提前管理预期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Smart CRM、Marketing Hub、Sales Hub、Service Hub、Content Hub、Data Hub、Commerce Hub、Breeze AI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建立实体关系图谱和可抽取事实字段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帮助用户判断是否需要单 Hub 或多 Hub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引用官网、产品服务目录、销售产品页、投资者公告和 AI 搜索策略文章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提升来源可追溯性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增强可信度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</w:t>
            </w:r>
          </w:p>
        </w:tc>
        <w:tc>
          <w:tcPr>
            <w:tcW w:w="301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查看适用场景、下载 CRM 选型清单、预约顾问演示</w:t>
            </w:r>
          </w:p>
        </w:tc>
        <w:tc>
          <w:tcPr>
            <w:tcW w:w="274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不干扰核心答案和证据</w:t>
            </w:r>
          </w:p>
        </w:tc>
        <w:tc>
          <w:tcPr>
            <w:tcW w:w="1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按用户成熟度分层转化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研究依据与页面设计原则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本方案使用 GEO、长上下文、RAG、结构特征和 FAQPage 规则约束页面顺序。研究依据只用于设计页面结构，不承诺页面一定被国内 AI 平台引用。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725"/>
        <w:gridCol w:w="2358"/>
        <w:gridCol w:w="2358"/>
        <w:gridCol w:w="2359"/>
      </w:tblGrid>
      <w:tr>
        <w:tc>
          <w:tcPr>
            <w:tcW w:w="172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依据</w:t>
            </w:r>
          </w:p>
        </w:tc>
        <w:tc>
          <w:tcPr>
            <w:tcW w:w="235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可采用发现</w:t>
            </w:r>
          </w:p>
        </w:tc>
        <w:tc>
          <w:tcPr>
            <w:tcW w:w="235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页面设计原则</w:t>
            </w:r>
          </w:p>
        </w:tc>
        <w:tc>
          <w:tcPr>
            <w:tcW w:w="235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Hub​Spot 页面落点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GEO:​ Generative Engine Optimization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生成式引擎会综合多个来源生成答案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页面提供直接答案、事实、证据和引用结构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 + 产品事实卡 + 来源台账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Lost in the Middle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长上下文模型对信息位置敏感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关键结论靠前并在结尾 FAQ 复述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首屏直接定义 Hub​Spot，并在 FAQ 回答适合谁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Retrieval-​Augmented Generation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检索增强生成依赖可追溯来源和具体事实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结论附近放来源、核验日期和用途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证据台账连接官网、法务目录、产品页和 IR 公告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Structural Feature Engineering for GEO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结构可拆为页面顺序、信息切块和字段强调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同时设计信息架构、模块和字段级事实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模块表、CMS 字段、Schema 候选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FAQPage 文档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Search FAQ rich results 已停止展示；FAQ 内容必须正文可见且不用于广告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正文可见，不承诺 Google 富结果，不把 CTA 包装成问答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模块与预约演示 CTA 分离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生成式 AI 搜索优化指南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生成式搜索依赖核心搜索质量、RAG、query fan-​out、可抓取内容、语义 HTML 和页面体验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页面要覆盖主问题与合理子问题，正文可抓取，模块标题清楚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输入边界、Query Fan-​out、HTML 结构、移动端建议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结构化数据通用规则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结构化数据必须代表页面主体内容，隐藏、误导、过期或无关内容会破坏资格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候选必须标注事实来源、页面位置、禁止项和不保证展示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建议、CMS 字段、质量自检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Schema.​org 类型文档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Article、FAQPage、Product、Organization、Breadcrumb​List、Review 等类型有属性边界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每个 Schema 候选都说明适用条件、字段来源、@​id 关系和不适用原因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实体关系、Schema 建议、CMS 字段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WCAG 2.​2 与 WAI 页面结构教程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标题、标签、焦点、跳过重复区块和结构化导航影响真实用户与辅助技术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报告必须给出标题层级、锚点、键盘焦点和移动阅读顺序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无障碍与页面体验要求、HTML 结构样例</w:t>
            </w:r>
          </w:p>
        </w:tc>
      </w:tr>
      <w:tr>
        <w:tc>
          <w:tcPr>
            <w:tcW w:w="17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MDN CSS position:​ sticky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sticky 元素需要 top 等非 auto 偏移，并会受滚动祖先影响</w:t>
            </w:r>
          </w:p>
        </w:tc>
        <w:tc>
          <w:tcPr>
            <w:tcW w:w="23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报告目录使用 sticky 菜单，避免父容器 overflow 破坏跟随效果</w:t>
            </w:r>
          </w:p>
        </w:tc>
        <w:tc>
          <w:tcPr>
            <w:tcW w:w="23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可视化报告、质量自检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页面模块与信息架构图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页面建议采用“先定义、再组成、再判断、后证据、再转化”的顺序，兼顾 AI 抽取和真实用户决策。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820"/>
        <w:gridCol w:w="1147"/>
        <w:gridCol w:w="1608"/>
        <w:gridCol w:w="2959"/>
        <w:gridCol w:w="2266"/>
      </w:tblGrid>
      <w:tr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顺序</w:t>
            </w:r>
          </w:p>
        </w:tc>
        <w:tc>
          <w:tcPr>
            <w:tcW w:w="114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160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用户任务</w:t>
            </w:r>
          </w:p>
        </w:tc>
        <w:tc>
          <w:tcPr>
            <w:tcW w:w="295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AI 可抽取字段</w:t>
            </w:r>
          </w:p>
        </w:tc>
        <w:tc>
          <w:tcPr>
            <w:tcW w:w="226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HTML 建议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01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 Hub​Spot 是否相关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品牌、品类、适用对象、核心边界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&lt;header&gt; + &lt;p class=​"direct-​answer"&gt;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02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快速理解产品定位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条独立结论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aria-​labelledby=​"summary"&gt; + &lt;ul&gt;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03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产品组成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理解 Smart CRM 与各 Hub 关系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Smart CRM、Marketing Hub、Sales Hub、Service Hub、Content Hub、Data Hub、Commerce Hub、Breeze AI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&lt;dl&gt; 或 &lt;table&gt;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04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中国企业选型判断框架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判断适配性与实施前提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业务阶段、团队规模、数据合规、集成需求、预算复杂度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&lt;section&gt; + &lt;ol&gt;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05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平台适配区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让不同平台能抽取对应结构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平台、抽取偏好、页面模块、样例问答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&lt;table&gt;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06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确认事实可信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id=​"evidence"&gt;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07</w:t>
            </w:r>
          </w:p>
        </w:tc>
        <w:tc>
          <w:tcPr>
            <w:tcW w:w="114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与 CTA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解决疑虑并进入下一步</w:t>
            </w:r>
          </w:p>
        </w:tc>
        <w:tc>
          <w:tcPr>
            <w:tcW w:w="295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问题、答案、适用边界、转化动作</w:t>
            </w:r>
          </w:p>
        </w:tc>
        <w:tc>
          <w:tcPr>
            <w:tcW w:w="22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id=​"faq"&gt; + &lt;aside&gt;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核心事实卡与判断边界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核心事实卡只写公开来源可核验事实。对中国市场使用体验、数据合规、本地生态和价格，需要在正式页面中追加本地化核验，不应直接进入 Schema。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820"/>
        <w:gridCol w:w="2625"/>
        <w:gridCol w:w="2063"/>
        <w:gridCol w:w="820"/>
        <w:gridCol w:w="2472"/>
      </w:tblGrid>
      <w:tr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</w:t>
            </w:r>
          </w:p>
        </w:tc>
        <w:tc>
          <w:tcPr>
            <w:tcW w:w="262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建议值</w:t>
            </w:r>
          </w:p>
        </w:tc>
        <w:tc>
          <w:tcPr>
            <w:tcW w:w="2063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来源口径</w:t>
            </w:r>
          </w:p>
        </w:tc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是否进入 Schema</w:t>
            </w:r>
          </w:p>
        </w:tc>
        <w:tc>
          <w:tcPr>
            <w:tcW w:w="247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边界说明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品牌实体</w:t>
            </w:r>
          </w:p>
        </w:tc>
        <w:tc>
          <w:tcPr>
            <w:tcW w:w="26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</w:t>
            </w:r>
          </w:p>
        </w:tc>
        <w:tc>
          <w:tcPr>
            <w:tcW w:w="20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官网、10-​K 与投资者公告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47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只写品牌名，不扩展未核验中文主体信息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产品定位</w:t>
            </w:r>
          </w:p>
        </w:tc>
        <w:tc>
          <w:tcPr>
            <w:tcW w:w="26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Agentic Customer Platform /​ Smart CRM /​ Breeze AI</w:t>
            </w:r>
          </w:p>
        </w:tc>
        <w:tc>
          <w:tcPr>
            <w:tcW w:w="20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官网首页、2026 Q1 投资者公告和 10-​K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47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中文可解释为 AI 客户平台与智能 CRM，但保留英文原名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</w:t>
            </w:r>
          </w:p>
        </w:tc>
        <w:tc>
          <w:tcPr>
            <w:tcW w:w="26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Marketing Hub、Sales Hub、Service Hub、Content Hub、Data Hub、Commerce Hub、Smart CRM、Breeze</w:t>
            </w:r>
          </w:p>
        </w:tc>
        <w:tc>
          <w:tcPr>
            <w:tcW w:w="20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产品服务目录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  <w:tc>
          <w:tcPr>
            <w:tcW w:w="247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只列官方目录出现的产品线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客户规模事实</w:t>
            </w:r>
          </w:p>
        </w:tc>
        <w:tc>
          <w:tcPr>
            <w:tcW w:w="26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截至 2026-​03-​31，Hub​Spot 客户数为 299,458；官网首页展示 299,000+ 客户、覆盖 135+ 国家/​地区</w:t>
            </w:r>
          </w:p>
        </w:tc>
        <w:tc>
          <w:tcPr>
            <w:tcW w:w="20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 Q1 投资者公告与官网首页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  <w:tc>
          <w:tcPr>
            <w:tcW w:w="247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可作为证据区事实，不建议进 Product Schema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中国适用边界</w:t>
            </w:r>
          </w:p>
        </w:tc>
        <w:tc>
          <w:tcPr>
            <w:tcW w:w="262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需核验数据合规、访问体验、本地集成、服务商支持和合同条款</w:t>
            </w:r>
          </w:p>
        </w:tc>
        <w:tc>
          <w:tcPr>
            <w:tcW w:w="20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本测试的合规边界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  <w:tc>
          <w:tcPr>
            <w:tcW w:w="247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属于选型提醒，不是 Hub​Spot 官方承诺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国内 AI 平台示例适配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以下适配用于页面结构设计，不代表各平台一定按此抽取或推荐。正式上线后应结合真实 Prompt 采样和引用记录复盘。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2589"/>
        <w:gridCol w:w="3289"/>
        <w:gridCol w:w="1822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平台</w:t>
            </w:r>
          </w:p>
        </w:tc>
        <w:tc>
          <w:tcPr>
            <w:tcW w:w="258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用户可能提问</w:t>
            </w:r>
          </w:p>
        </w:tc>
        <w:tc>
          <w:tcPr>
            <w:tcW w:w="328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页面应提供的答案结构</w:t>
            </w:r>
          </w:p>
        </w:tc>
        <w:tc>
          <w:tcPr>
            <w:tcW w:w="182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优先模块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适合中国 B2B 企业做 CRM 吗？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先给结论，再列适合场景、不适合场景、核验清单和决策步骤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判断框架、对比表、边界说明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是什么？有哪些产品？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给品牌定义、产品组成、官方来源和更新时间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首屏答案、产品组成、来源台账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Kimi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帮我整理 Hub​Spot 作为客户平台的长文资料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提供目录、长文层级、来源说明和事实卡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结构化摘要、证据区、CMS 字段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豆包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和普通 CRM 有什么区别？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用短段落和 FAQ 解释 Smart CRM、多 Hub 和 AI 能力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FAQ、轻量摘要、对比表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腾讯元宝</w:t>
            </w:r>
          </w:p>
        </w:tc>
        <w:tc>
          <w:tcPr>
            <w:tcW w:w="25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适合销售和市场团队一起用吗？</w:t>
            </w:r>
          </w:p>
        </w:tc>
        <w:tc>
          <w:tcPr>
            <w:tcW w:w="328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输出公众号可复用的问答、摘要和来源说明</w:t>
            </w:r>
          </w:p>
        </w:tc>
        <w:tc>
          <w:tcPr>
            <w:tcW w:w="182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公众号版建议、FAQ、弱 CTA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实体关系与知识图谱字段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本节把页面中的品牌、产品、用户、场景、证据、替代方案和转化动作连接起来，方便 HTML 锚点、CMS 字段和 Schema @​id 共用同一事实图谱。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402"/>
        <w:gridCol w:w="966"/>
        <w:gridCol w:w="3055"/>
        <w:gridCol w:w="1628"/>
        <w:gridCol w:w="1749"/>
      </w:tblGrid>
      <w:tr>
        <w:tc>
          <w:tcPr>
            <w:tcW w:w="140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实体</w:t>
            </w:r>
          </w:p>
        </w:tc>
        <w:tc>
          <w:tcPr>
            <w:tcW w:w="96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类型</w:t>
            </w:r>
          </w:p>
        </w:tc>
        <w:tc>
          <w:tcPr>
            <w:tcW w:w="305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关系</w:t>
            </w:r>
          </w:p>
        </w:tc>
        <w:tc>
          <w:tcPr>
            <w:tcW w:w="162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来源/​字段</w:t>
            </w:r>
          </w:p>
        </w:tc>
        <w:tc>
          <w:tcPr>
            <w:tcW w:w="174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页面呈现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品牌/​组织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提供 Customer Platform 与 Smart CRM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官方网站、品牌知识库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#​hubspot /​ Organization @​id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Customer Platform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产品平台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连接 Marketing、Sales、Service、Content、Operations、Commerce 等 Hub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产品事实区、官方产品页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#​customer-​platform /​ Product @​id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Smart CRM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产品能力/​数据底座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支撑客户数据统一、自动化和跨团队协同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产品事实卡、页面正文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#​smart-​crm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 B2B 增长团队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目标用户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关注获客、销售转化、客服协同和数据治理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用户路径、场景表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#​audience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传统 CRM/​单点营销工具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替代方案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作为对比参照，不写无法核验贬损表达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对比表、证据区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#​comparison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分发/​抽取环境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千问、Kimi、豆包、元宝、Deep​Seek 对结构信号需求不同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平台适配表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#​cn-​ai</w:t>
            </w:r>
          </w:p>
        </w:tc>
      </w:tr>
      <w:tr>
        <w:tc>
          <w:tcPr>
            <w:tcW w:w="140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预约演示</w:t>
            </w:r>
          </w:p>
        </w:tc>
        <w:tc>
          <w:tcPr>
            <w:tcW w:w="9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转化动作</w:t>
            </w:r>
          </w:p>
        </w:tc>
        <w:tc>
          <w:tcPr>
            <w:tcW w:w="30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在证据和判断框架后出现，不干扰核心答案</w:t>
            </w:r>
          </w:p>
        </w:tc>
        <w:tc>
          <w:tcPr>
            <w:tcW w:w="162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字段、转化模块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#​conversion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证据区与来源台账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本测试优先使用 Hub​Spot 官方或 Hub​Spot 投资者关系来源。第三方价格、评价和排名不进入正文核心事实，也不进入 Schema。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2450"/>
        <w:gridCol w:w="2450"/>
        <w:gridCol w:w="820"/>
        <w:gridCol w:w="1806"/>
        <w:gridCol w:w="1274"/>
      </w:tblGrid>
      <w:tr>
        <w:tc>
          <w:tcPr>
            <w:tcW w:w="245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</w:t>
            </w:r>
          </w:p>
        </w:tc>
        <w:tc>
          <w:tcPr>
            <w:tcW w:w="245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可核验事实</w:t>
            </w:r>
          </w:p>
        </w:tc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核验日期</w:t>
            </w:r>
          </w:p>
        </w:tc>
        <w:tc>
          <w:tcPr>
            <w:tcW w:w="180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页面用途</w:t>
            </w:r>
          </w:p>
        </w:tc>
        <w:tc>
          <w:tcPr>
            <w:tcW w:w="1274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对应模块</w:t>
            </w:r>
          </w:p>
        </w:tc>
      </w:tr>
      <w:tr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官网首页 https:​/​/​www.​hubspot.​com/​</w:t>
            </w:r>
          </w:p>
        </w:tc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将自身描述为 agentic customer platform；Smart CRM 连接业务数据；官网展示 299,000+ 客户和 135+ 国家/​地区。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2026-​05-​21</w:t>
            </w:r>
          </w:p>
        </w:tc>
        <w:tc>
          <w:tcPr>
            <w:tcW w:w="18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支撑首屏直接答案、产品定位和规模事实</w:t>
            </w:r>
          </w:p>
        </w:tc>
        <w:tc>
          <w:tcPr>
            <w:tcW w:w="127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首屏、事实卡、证据区</w:t>
            </w:r>
          </w:p>
        </w:tc>
      </w:tr>
      <w:tr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2026 Q1 投资者公告 https:​/​/​ir.​hubspot.​com/​news-​releases/​news-​release-​details/​hubspot-​reports-​strong-​q1-​2026-​results</w:t>
            </w:r>
          </w:p>
        </w:tc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 Q1 收入 8.​81 亿美元；截至 2026-​03-​31 客户数 299,458；Hub​Spot 自称 agentic customer platform。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2026-​05-​21</w:t>
            </w:r>
          </w:p>
        </w:tc>
        <w:tc>
          <w:tcPr>
            <w:tcW w:w="18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支撑客户规模、最新业务事实和官方定位</w:t>
            </w:r>
          </w:p>
        </w:tc>
        <w:tc>
          <w:tcPr>
            <w:tcW w:w="127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事实卡、证据区</w:t>
            </w:r>
          </w:p>
        </w:tc>
      </w:tr>
      <w:tr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2025 Form 10-​K https:​/​/​ir.​hubspot.​com/​static-​files/​efb8d22a-​4fcd-​4c15-​b154-​7cf59069c05c</w:t>
            </w:r>
          </w:p>
        </w:tc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10-​K 描述 customer platform、Smart CRM、统一客户视图、AI、数据质量和多个 engagement Hubs。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2026-​05-​21</w:t>
            </w:r>
          </w:p>
        </w:tc>
        <w:tc>
          <w:tcPr>
            <w:tcW w:w="18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支撑产品关系、实体图谱和风险边界</w:t>
            </w:r>
          </w:p>
        </w:tc>
        <w:tc>
          <w:tcPr>
            <w:tcW w:w="127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实体关系、Schema、CMS</w:t>
            </w:r>
          </w:p>
        </w:tc>
      </w:tr>
      <w:tr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Spring 2026 Spotlight https:​/​/​ir.​hubspot.​com/​news-​releases/​news-​release-​details/​hubspot-​puts-​growth-​context-​work-​new-​hubspot-​aeo-​smart-​deal/​</w:t>
            </w:r>
          </w:p>
        </w:tc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Spring 2026 Spotlight 发布 Hub​Spot AEO、AI agents 和 100+ 更新，强调 Growth Context 和自有客户数据。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2026-​05-​21</w:t>
            </w:r>
          </w:p>
        </w:tc>
        <w:tc>
          <w:tcPr>
            <w:tcW w:w="18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 AI 搜索和真实数据能力说明</w:t>
            </w:r>
          </w:p>
        </w:tc>
        <w:tc>
          <w:tcPr>
            <w:tcW w:w="127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研究依据、AI 抽取、实施验收</w:t>
            </w:r>
          </w:p>
        </w:tc>
      </w:tr>
      <w:tr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AEO 公告 https:​/​/​ir.​hubspot.​com/​news-​releases/​news-​release-​details/​introducing-​hubspot-​aeo-​answer-​showing-​ai-​search-​engines</w:t>
            </w:r>
          </w:p>
        </w:tc>
        <w:tc>
          <w:tcPr>
            <w:tcW w:w="245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AEO 用于了解品牌在 Chat​GPT、Gemini、Perplexity 等 answer engines 中的出现情况，并提供建议。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2026-​05-​21</w:t>
            </w:r>
          </w:p>
        </w:tc>
        <w:tc>
          <w:tcPr>
            <w:tcW w:w="18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 AEO/​GEO 真实数据采样与监测计划</w:t>
            </w:r>
          </w:p>
        </w:tc>
        <w:tc>
          <w:tcPr>
            <w:tcW w:w="127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真实数据接入、监测计划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AI 可抽取模块设计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页面必须把品牌、产品、适用对象、边界、来源和下一步动作拆成可独立抽取的字段，避免只用视觉卡片表达。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820"/>
        <w:gridCol w:w="886"/>
        <w:gridCol w:w="2678"/>
        <w:gridCol w:w="1298"/>
        <w:gridCol w:w="3118"/>
      </w:tblGrid>
      <w:tr>
        <w:tc>
          <w:tcPr>
            <w:tcW w:w="82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88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结构</w:t>
            </w:r>
          </w:p>
        </w:tc>
        <w:tc>
          <w:tcPr>
            <w:tcW w:w="267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抽取字段</w:t>
            </w:r>
          </w:p>
        </w:tc>
        <w:tc>
          <w:tcPr>
            <w:tcW w:w="129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适配平台</w:t>
            </w:r>
          </w:p>
        </w:tc>
        <w:tc>
          <w:tcPr>
            <w:tcW w:w="311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注意事项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条短句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定义、适合对象、产品组成、使用前提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千问、Kimi、豆包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每条只表达一个判断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产品组成表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表格或定义列表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产品线、用途、适合团队、来源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Deep​Seek、千问、Kimi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不要把未核验功能扩展成官方承诺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中国选型清单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步骤 + 勾选项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合规、集成、预算、实施、团队能力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明确这是选型建议，不是官方保证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真实问答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问题、短答案、边界、来源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豆包、元宝、千问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正文可见，不承诺 Google 富结果，且不用于广告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来源台账</w:t>
            </w:r>
          </w:p>
        </w:tc>
        <w:tc>
          <w:tcPr>
            <w:tcW w:w="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</w:t>
            </w:r>
          </w:p>
        </w:tc>
        <w:tc>
          <w:tcPr>
            <w:tcW w:w="26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</w:t>
            </w:r>
          </w:p>
        </w:tc>
        <w:tc>
          <w:tcPr>
            <w:tcW w:w="129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</w:t>
            </w:r>
          </w:p>
        </w:tc>
        <w:tc>
          <w:tcPr>
            <w:tcW w:w="311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来源要靠近关键结论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用户转化模块设计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Hub​Spot 样例页的转化目标应按用户成熟度分层：早期用户下载选型清单，中期用户查看产品组成和对比，后期用户预约演示或咨询实施方案。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942"/>
        <w:gridCol w:w="1752"/>
        <w:gridCol w:w="1873"/>
        <w:gridCol w:w="2357"/>
        <w:gridCol w:w="1876"/>
      </w:tblGrid>
      <w:tr>
        <w:tc>
          <w:tcPr>
            <w:tcW w:w="94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位置</w:t>
            </w:r>
          </w:p>
        </w:tc>
        <w:tc>
          <w:tcPr>
            <w:tcW w:w="175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CTA 类型</w:t>
            </w:r>
          </w:p>
        </w:tc>
        <w:tc>
          <w:tcPr>
            <w:tcW w:w="1873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触发条件</w:t>
            </w:r>
          </w:p>
        </w:tc>
        <w:tc>
          <w:tcPr>
            <w:tcW w:w="235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字段需求</w:t>
            </w:r>
          </w:p>
        </w:tc>
        <w:tc>
          <w:tcPr>
            <w:tcW w:w="187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首屏摘要后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查看 Hub​Spot 适用场景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用户需要快速判断是否相关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无表单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不遮挡直接答案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产品组成之后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下载 CRM 选型清单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用户需要内部评估材料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邮箱、公司、团队规模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说明资料用途，避免强销售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预约 Hub​Spot 方案演示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用户已确认可能适配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姓名、公司、职位、需求、现有系统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保留证据区和风险提示入口</w:t>
            </w:r>
          </w:p>
        </w:tc>
      </w:tr>
      <w:tr>
        <w:tc>
          <w:tcPr>
            <w:tcW w:w="9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之后</w:t>
            </w:r>
          </w:p>
        </w:tc>
        <w:tc>
          <w:tcPr>
            <w:tcW w:w="17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咨询本地实施与合规问题</w:t>
            </w:r>
          </w:p>
        </w:tc>
        <w:tc>
          <w:tcPr>
            <w:tcW w:w="187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用户关注中国使用边界</w:t>
            </w:r>
          </w:p>
        </w:tc>
        <w:tc>
          <w:tcPr>
            <w:tcW w:w="235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联系方式、集成系统、合规问题</w:t>
            </w:r>
          </w:p>
        </w:tc>
        <w:tc>
          <w:tcPr>
            <w:tcW w:w="187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不承诺未核验合规结论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HTML 结构样例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以下结构用于验证 skill 能否输出可开发落地的语义 HTML。实际开发时可映射到 Hub​Spot CMS 或其它前端组件，但直接答案、事实卡、FAQ 和来源台账必须保留为可读文本。</w:t>
      </w:r>
    </w:p>
    <w:p>
      <w:pPr>
        <w:spacing w:after="60" w:line="276" w:lineRule="auto"/>
        <w:wordWrap/>
      </w:pPr>
      <w:r>
        <w:rPr>
          <w:rFonts w:ascii="Arial" w:eastAsia="Microsoft YaHei" w:hAnsi="Arial"/>
          <w:sz w:val="23"/>
          <w:b/>
        </w:rPr>
        <w:t xml:space="preserve">Hub​Spot 产品页语义结构</w:t>
      </w:r>
    </w:p>
    <w:p>
      <w:pPr>
        <w:spacing w:after="80" w:line="276" w:lineRule="auto"/>
        <w:wordWrap/>
      </w:pPr>
      <w:r>
        <w:rPr>
          <w:rFonts w:ascii="Arial" w:eastAsia="Microsoft YaHei" w:hAnsi="Arial"/>
          <w:sz w:val="18"/>
        </w:rPr>
        <w:t xml:space="preserve">&lt;main id=​"hubspot-​cn-​crm-​blueprint"&gt;
  &lt;article itemscope itemtype=​"https:​/​/​schema.​org/​Product"&gt;
    &lt;header&gt;
      &lt;h1&gt;Hub​Spot：面向成长型企业的 AI 客户平台与 Smart CRM&lt;/​h1&gt;
      &lt;p class=​"direct-​answer"&gt;Hub​Spot 适合希望统一营销、销售、服务、内容和客户数据的成长型企业；中国企业选型前需核验本地合规、集成和服务边界。&lt;/​p&gt;
      &lt;dl class=​"fact-​summary"&gt;&lt;/​dl&gt;
    &lt;/​header&gt;
    &lt;section id=​"product-​hubs"&gt;&lt;table&gt;.​.​.​&lt;/​table&gt;&lt;/​section&gt;
    &lt;section id=​"decision-​framework"&gt;&lt;ol&gt;.​.​.​&lt;/​ol&gt;&lt;/​section&gt;
    &lt;section id=​"domestic-​ai-​adaptation"&gt;&lt;table&gt;.​.​.​&lt;/​table&gt;&lt;/​section&gt;
    &lt;section id=​"evidence-​ledger"&gt;&lt;table&gt;.​.​.​&lt;/​table&gt;&lt;/​section&gt;
    &lt;section id=​"faq"&gt;&lt;/​section&gt;
    &lt;aside aria-​label=​"转化入口"&gt;预约演示&lt;/​aside&gt;
  &lt;/​article&gt;
&lt;/​main&gt;</w:t>
      </w:r>
    </w:p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Schema 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Schema 只能使用页面正文已经出现或可核验的事实。Hub​Spot 样例页不应把动态价格、第三方评分、中国本地合规结论或未授权客户案例写入结构化数据。FAQPage 正文可见是硬性要求，但不能承诺 Google 富结果展示。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1379"/>
        <w:gridCol w:w="2578"/>
        <w:gridCol w:w="3743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Schema</w:t>
            </w:r>
          </w:p>
        </w:tc>
        <w:tc>
          <w:tcPr>
            <w:tcW w:w="137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适用模块</w:t>
            </w:r>
          </w:p>
        </w:tc>
        <w:tc>
          <w:tcPr>
            <w:tcW w:w="257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候选字段</w:t>
            </w:r>
          </w:p>
        </w:tc>
        <w:tc>
          <w:tcPr>
            <w:tcW w:w="3743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限制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Product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产品事实区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name、description、category、brand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 Hub​Spot、Customer Platform、Smart CRM 等正文可见事实，不写价格和评分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Organization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品牌信息区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name、url、same​As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只写官方 URL 和已核验品牌资料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main​Entity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正文可见；问题和答案必须出现在页面正文，不承诺 Google 富结果，且不用于广告目的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Article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选型指南或知识库版本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headline、date​Modified、author、about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仅在页面实际是长文指南时使用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Breadcrumb​List</w:t>
            </w:r>
          </w:p>
        </w:tc>
        <w:tc>
          <w:tcPr>
            <w:tcW w:w="137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面包屑</w:t>
            </w:r>
          </w:p>
        </w:tc>
        <w:tc>
          <w:tcPr>
            <w:tcW w:w="25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item​List​Element</w:t>
            </w:r>
          </w:p>
        </w:tc>
        <w:tc>
          <w:tcPr>
            <w:tcW w:w="374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页面必须有可见层级，不伪造不存在路径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CMS 字段清单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CMS 字段用于把 Hub​Spot 产品页的事实、来源、FAQ、国内平台适配和转化入口拆成可维护结构。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2008"/>
        <w:gridCol w:w="1552"/>
        <w:gridCol w:w="949"/>
        <w:gridCol w:w="1037"/>
        <w:gridCol w:w="2249"/>
        <w:gridCol w:w="1005"/>
      </w:tblGrid>
      <w:tr>
        <w:tc>
          <w:tcPr>
            <w:tcW w:w="200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 key</w:t>
            </w:r>
          </w:p>
        </w:tc>
        <w:tc>
          <w:tcPr>
            <w:tcW w:w="1552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中文名称</w:t>
            </w:r>
          </w:p>
        </w:tc>
        <w:tc>
          <w:tcPr>
            <w:tcW w:w="94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字段类型</w:t>
            </w:r>
          </w:p>
        </w:tc>
        <w:tc>
          <w:tcPr>
            <w:tcW w:w="103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必填</w:t>
            </w:r>
          </w:p>
        </w:tc>
        <w:tc>
          <w:tcPr>
            <w:tcW w:w="224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前端位置</w:t>
            </w:r>
          </w:p>
        </w:tc>
        <w:tc>
          <w:tcPr>
            <w:tcW w:w="1005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是否进入 Schema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direct_​answer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富文本短段落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header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hubspot_​product_​hubs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Hub​Spot 产品组成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product-​hubs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china_​decision_​framework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中国企业选型判断框架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步骤数组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decision-​framework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domestic_​ai_​examples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平台示例问题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ai-​adaptation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evidence_​ledger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证据来源台账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faq_​items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问答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问答数组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conversion_​ctas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转化入口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aside /​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query_​fanout_​items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Query Fan-​out 子问题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strategy/​query-​fanout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entity_​relationships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实体关系字段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entity-​graph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accessibility_​requirements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无障碍与体验要求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accessibility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acceptance_​checks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实施验收清单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implementation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evidence_​source_​pack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真实来源包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来源对象数组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真实数据模式必填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real-​data /​ evidence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ai_​answer_​samples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 平台答案样本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问答样本数组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可选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diagnostics appendix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2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data_​mode</w:t>
            </w:r>
          </w:p>
        </w:tc>
        <w:tc>
          <w:tcPr>
            <w:tcW w:w="15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数据模式</w:t>
            </w:r>
          </w:p>
        </w:tc>
        <w:tc>
          <w:tcPr>
            <w:tcW w:w="9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枚举</w:t>
            </w:r>
          </w:p>
        </w:tc>
        <w:tc>
          <w:tcPr>
            <w:tcW w:w="103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22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input-​boundary section</w:t>
            </w:r>
          </w:p>
        </w:tc>
        <w:tc>
          <w:tcPr>
            <w:tcW w:w="100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无障碍与页面体验要求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本节把长报告和真实页面的阅读体验纳入交付范围，确保页面结构能被人和机器稳定导航。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2058"/>
        <w:gridCol w:w="3008"/>
        <w:gridCol w:w="2634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要求</w:t>
            </w:r>
          </w:p>
        </w:tc>
        <w:tc>
          <w:tcPr>
            <w:tcW w:w="205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依据</w:t>
            </w:r>
          </w:p>
        </w:tc>
        <w:tc>
          <w:tcPr>
            <w:tcW w:w="300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页面设计</w:t>
            </w:r>
          </w:p>
        </w:tc>
        <w:tc>
          <w:tcPr>
            <w:tcW w:w="2634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验收方式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固定目录菜单</w:t>
            </w:r>
          </w:p>
        </w:tc>
        <w:tc>
          <w:tcPr>
            <w:tcW w:w="20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MDN position:​ sticky、长报告审阅需求</w:t>
            </w:r>
          </w:p>
        </w:tc>
        <w:tc>
          <w:tcPr>
            <w:tcW w:w="3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报告使用 toc-​bar、aria-​label、top:​0 和模块锚点</w:t>
            </w:r>
          </w:p>
        </w:tc>
        <w:tc>
          <w:tcPr>
            <w:tcW w:w="2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滚动页面时目录保持可见，移动端不横向挤压正文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标题层级</w:t>
            </w:r>
          </w:p>
        </w:tc>
        <w:tc>
          <w:tcPr>
            <w:tcW w:w="20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WCAG 2.​4.​6、WAI headings</w:t>
            </w:r>
          </w:p>
        </w:tc>
        <w:tc>
          <w:tcPr>
            <w:tcW w:w="3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页面只保留一个 H1，模块使用 H2，卡片内不跳级</w:t>
            </w:r>
          </w:p>
        </w:tc>
        <w:tc>
          <w:tcPr>
            <w:tcW w:w="2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抽查 HTML heading outline，锚点跳转不遮挡标题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键盘焦点</w:t>
            </w:r>
          </w:p>
        </w:tc>
        <w:tc>
          <w:tcPr>
            <w:tcW w:w="20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WCAG 2.​4.​7 Focus Visible</w:t>
            </w:r>
          </w:p>
        </w:tc>
        <w:tc>
          <w:tcPr>
            <w:tcW w:w="3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目录链接和 CTA 有可见 focus 样式</w:t>
            </w:r>
          </w:p>
        </w:tc>
        <w:tc>
          <w:tcPr>
            <w:tcW w:w="2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Tab 导航可见，焦点不被 sticky 菜单遮挡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移动端阅读</w:t>
            </w:r>
          </w:p>
        </w:tc>
        <w:tc>
          <w:tcPr>
            <w:tcW w:w="20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页面体验与移动可读性</w:t>
            </w:r>
          </w:p>
        </w:tc>
        <w:tc>
          <w:tcPr>
            <w:tcW w:w="3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表格可横向滚动，菜单项固定宽度，正文不被菜单覆盖</w:t>
            </w:r>
          </w:p>
        </w:tc>
        <w:tc>
          <w:tcPr>
            <w:tcW w:w="2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375px 宽度截图检查无文字溢出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公众号版本</w:t>
            </w:r>
          </w:p>
        </w:tc>
        <w:tc>
          <w:tcPr>
            <w:tcW w:w="20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微信生态阅读习惯</w:t>
            </w:r>
          </w:p>
        </w:tc>
        <w:tc>
          <w:tcPr>
            <w:tcW w:w="30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拆分短段、保留事实卡和 FAQ，不依赖复杂脚本</w:t>
            </w:r>
          </w:p>
        </w:tc>
        <w:tc>
          <w:tcPr>
            <w:tcW w:w="263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复制到公众号预览后表格不丢字段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移动端与公众号版建议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移动端和公众号版需要保留直接答案、产品组成、选型边界、FAQ 和来源，不要把 Hub​Spot 的复杂产品体系压缩成只有营销口号的短文。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100"/>
        <w:gridCol w:w="2946"/>
        <w:gridCol w:w="2900"/>
        <w:gridCol w:w="1854"/>
      </w:tblGrid>
      <w:tr>
        <w:tc>
          <w:tcPr>
            <w:tcW w:w="11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版本</w:t>
            </w:r>
          </w:p>
        </w:tc>
        <w:tc>
          <w:tcPr>
            <w:tcW w:w="294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排版建议</w:t>
            </w:r>
          </w:p>
        </w:tc>
        <w:tc>
          <w:tcPr>
            <w:tcW w:w="290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模块处理</w:t>
            </w:r>
          </w:p>
        </w:tc>
        <w:tc>
          <w:tcPr>
            <w:tcW w:w="1854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桌面端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主内容最大宽度控制，产品组成和证据区使用标准表格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目录、事实卡、对比表、来源台账并列扫描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避免复杂动画遮挡正文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移动端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单列布局，产品组成表转为可横向滚动或卡片化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首屏答案、摘要、FAQ 和 CTA 前置但不遮挡正文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长词、英文产品名和 URL 必须换行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</w:t>
            </w:r>
          </w:p>
        </w:tc>
        <w:tc>
          <w:tcPr>
            <w:tcW w:w="29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标题、摘要、短段落、编号清单、轻量表格</w:t>
            </w:r>
          </w:p>
        </w:tc>
        <w:tc>
          <w:tcPr>
            <w:tcW w:w="29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 Hub​Spot 定义、适合对象、选型边界和来源说明</w:t>
            </w:r>
          </w:p>
        </w:tc>
        <w:tc>
          <w:tcPr>
            <w:tcW w:w="18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商业 CTA 使用弱提示，避免像硬广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实施验收与监测计划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本节把页面蓝图转成开发、内容、合规和运营都能执行的验收清单，避免方案停留在视觉或文案层。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980"/>
        <w:gridCol w:w="3299"/>
        <w:gridCol w:w="2113"/>
        <w:gridCol w:w="1407"/>
        <w:gridCol w:w="1001"/>
      </w:tblGrid>
      <w:tr>
        <w:tc>
          <w:tcPr>
            <w:tcW w:w="980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验收项</w:t>
            </w:r>
          </w:p>
        </w:tc>
        <w:tc>
          <w:tcPr>
            <w:tcW w:w="3299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标准</w:t>
            </w:r>
          </w:p>
        </w:tc>
        <w:tc>
          <w:tcPr>
            <w:tcW w:w="2113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检查方法</w:t>
            </w:r>
          </w:p>
        </w:tc>
        <w:tc>
          <w:tcPr>
            <w:tcW w:w="1407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负责人/​协作方</w:t>
            </w:r>
          </w:p>
        </w:tc>
        <w:tc>
          <w:tcPr>
            <w:tcW w:w="1001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频率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四格式报告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Markdown、HTML、Word、PDF 均真实存在且 quality-​review 通过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运行渲染脚本并读取质量 JSON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 顾问 /​ 交付负责人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每次交付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固定菜单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toc-​bar、aria-​label、position:​sticky、top:​0、锚点跳转齐全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浏览器滚动与移动端截图检查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前端 /​ GEO 顾问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每次模板更新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正文一致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所有 Schema 字段都能在正文、CMS 或证据区找到来源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字段来源台账逐项核对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内容 /​ 法务 /​ 前端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上线前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Word/​PDF 溢出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Word 无未断长串，PDF 右边界无截断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DOCX XML 检查、PDF 栅格化边缘检查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交付负责人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每次导出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内容更新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证据核验日期、产品名称、限制条件保持最新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按来源台账复核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内容负责人 /​ 产品市场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月度或重大更新后</w:t>
            </w:r>
          </w:p>
        </w:tc>
      </w:tr>
      <w:tr>
        <w:tc>
          <w:tcPr>
            <w:tcW w:w="9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 抽取回归</w:t>
            </w:r>
          </w:p>
        </w:tc>
        <w:tc>
          <w:tcPr>
            <w:tcW w:w="329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平台能抽取直接答案、事实卡、FAQ 和来源摘要</w:t>
            </w:r>
          </w:p>
        </w:tc>
        <w:tc>
          <w:tcPr>
            <w:tcW w:w="21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抽样提问并记录答案引用情况</w:t>
            </w:r>
          </w:p>
        </w:tc>
        <w:tc>
          <w:tcPr>
            <w:tcW w:w="14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 运营 /​ 客户团队</w:t>
            </w:r>
          </w:p>
        </w:tc>
        <w:tc>
          <w:tcPr>
            <w:tcW w:w="100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上线后 2-​4 周</w:t>
            </w:r>
          </w:p>
        </w:tc>
      </w:tr>
    </w:tbl>
    <w:p>
      <w:pPr>
        <w:spacing w:after="95" w:line="276" w:lineRule="auto"/>
        <w:wordWrap/>
      </w:pPr>
      <w:r>
        <w:rPr>
          <w:rFonts w:ascii="Georgia" w:eastAsia="Source Han Serif SC" w:hAnsi="Georgia"/>
          <w:sz w:val="31"/>
        </w:rPr>
        <w:t xml:space="preserve">质量自检与待确认项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本测试报告已按 skill 质量门自检。正式上线页面仍需由 Hub​Spot 授权资料、当地法务、实施顾问和 CMS 开发团队复核。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E8E5DA"/>
          <w:left w:val="single" w:sz="6" w:color="E8E5DA"/>
          <w:bottom w:val="single" w:sz="6" w:color="E8E5DA"/>
          <w:right w:val="single" w:sz="6" w:color="E8E5DA"/>
          <w:insideH w:val="single" w:sz="6" w:color="E8E5DA"/>
          <w:insideV w:val="single" w:sz="6" w:color="E8E5DA"/>
        </w:tblBorders>
      </w:tblPr>
      <w:tblGrid>
        <w:gridCol w:w="1886"/>
        <w:gridCol w:w="1608"/>
        <w:gridCol w:w="5306"/>
      </w:tblGrid>
      <w:tr>
        <w:tc>
          <w:tcPr>
            <w:tcW w:w="188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检查项</w:t>
            </w:r>
          </w:p>
        </w:tc>
        <w:tc>
          <w:tcPr>
            <w:tcW w:w="1608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状态</w:t>
            </w:r>
          </w:p>
        </w:tc>
        <w:tc>
          <w:tcPr>
            <w:tcW w:w="5306" w:type="dxa"/>
            <w:vAlign w:val="center"/>
            <w:shd w:fill="F3F0E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四格式文件真实存在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Markdown、HTML、Word、PDF 由同一 report_​input.​json 生成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研究依据映射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 GEO、RAG、长上下文、结构特征和 FAQPage 规则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来源、事实、核验日期、页面用途和对应模块齐全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国内 AI 平台示例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覆盖 Deep​Seek、豆包、千问、Kimi、腾讯元宝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与正文一致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通过但需正式页复核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未写动态价格、评分、客户案例和中国本地合规承诺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作为正文模块和 Schema 候选，未用于广告，也未承诺 Google 富结果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干扰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强 CTA 放在判断框架、证据区和 FAQ 之后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待确认项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待业务复核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中国区访问体验、数据合规、本地集成、合同条款、服务商支持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系统完整性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包含输入边界、Query Fan-​out、实体关系、证据、抽取单元、Schema、CMS、无障碍和实施验收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固定菜单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 报告包含 toc-​bar、aria-​label=​报告目录、position:​sticky、top:​0 和模块锚点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无障碍与页面体验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包含标题层级、键盘焦点、移动端和公众号版验收要求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实施验收计划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包含开发、内容、合规、运营和 AI 抽取回归检查项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真实数据接入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包含数据模式、来源等级、核验日期、可写入事实、Schema 准入边界和待补采清单</w:t>
            </w:r>
          </w:p>
        </w:tc>
      </w:tr>
      <w:tr>
        <w:tc>
          <w:tcPr>
            <w:tcW w:w="18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Kami 版式规则</w:t>
            </w:r>
          </w:p>
        </w:tc>
        <w:tc>
          <w:tcPr>
            <w:tcW w:w="16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30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HTML/​PDF/​Word 使用白底主画布、暖灰边框、油墨蓝强调、serif 标题和紧凑行距</w:t>
            </w:r>
          </w:p>
        </w:tc>
      </w:tr>
    </w:tbl>
    <w:sectPr>
      <w:pgSz w:w="11906" w:h="16838"/>
      <w:pgMar w:top="1020" w:right="1020" w:bottom="1020" w:left="102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HubSpot GEO 友好产品页设计方案测试报告</dc:title>
  <dc:creator>yao-geo-page-blueprint</dc:creator>
</cp:coreProperties>
</file>