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MD03_Express_JS_Hackathon_Skill_Basic_01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ĐÁNH GIÁ CHẤT LƯỢNG KỸ NĂNG CƠ BẢN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MODULE 02 – EXPRESS.JS – HACKATHON 0</w:t>
      </w:r>
      <w:r>
        <w:rPr>
          <w:rFonts w:eastAsia="等线" w:ascii="Arial" w:cs="Arial" w:hAnsi="Arial"/>
          <w:b w:val="true"/>
          <w:color w:val="1f2329"/>
          <w:sz w:val="22"/>
        </w:rPr>
        <w:t>4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THỜI GIAN: 120 phút</w:t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b w:val="true"/>
          <w:color w:val="1f2329"/>
          <w:sz w:val="22"/>
        </w:rPr>
        <w:t>*******************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u w:val="single"/>
        </w:rPr>
        <w:t xml:space="preserve">Yêu cầu: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Đảm bảo clean code, naming convention trong việc đặt tên các biến, phương thức, lớp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Tạo project folder theo hướng dẫn sau: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Tạo folder HN_JS230213_AD_[StudentName] chứa toàn bộ file mã nguồn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Ví dụ: HN_ JS230213_AD_NguyenVanA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Sau khi hoàn thành project, đẩy code lên github và nộp link cho người phụ trách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Công nghệ sử dụng: HTML, CSS, Javascript, React.js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IDE: Visual Studio Code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color w:val="1f2329"/>
          <w:sz w:val="22"/>
          <w:u w:val="single"/>
        </w:rPr>
        <w:t>Thực hành: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color w:val="1f2329"/>
          <w:sz w:val="32"/>
        </w:rPr>
        <w:t xml:space="preserve">Bài 1 : 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Cho thư mục với dữ liệu về Users và Posts nằm trong </w:t>
      </w:r>
      <w:hyperlink r:id="rId5">
        <w:r>
          <w:rPr>
            <w:rFonts w:eastAsia="等线" w:ascii="Arial" w:cs="Arial" w:hAnsi="Arial"/>
            <w:color w:val="3370ff"/>
            <w:sz w:val="22"/>
            <w:u w:val="single"/>
          </w:rPr>
          <w:t>LINK</w:t>
        </w:r>
      </w:hyperlink>
      <w:r>
        <w:rPr>
          <w:rFonts w:eastAsia="等线" w:ascii="Arial" w:cs="Arial" w:hAnsi="Arial"/>
          <w:color w:val="1f2329"/>
          <w:sz w:val="22"/>
        </w:rPr>
        <w:t xml:space="preserve"> sau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Khởi tạo một folder với tên là user-post-api.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Dữ liệu được lưu trữ trong file json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Tiến hành kết hợp giữa các kiến thức đã học về Express.JS để tạo ra một bộ api (endpoint) với đầy đủ các HTTP request sau:</w:t>
      </w:r>
    </w:p>
    <w:p>
      <w:pPr>
        <w:spacing w:before="120" w:after="120" w:line="288" w:lineRule="auto"/>
        <w:ind w:left="0" w:firstLine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GET →  Lấy về dữ liệu của một user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GET →  Lấy về dữ liệu của toàn bộ users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GET →  Tìm kiếm users theo tên (không phân biệt hoa thường)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POST →  Thêm mới dữ liệu về 1 users vào trong file json đã tạo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Validation tất cả dữ liệu: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Độ dài thuộc tính name từ 3 – 20 ký tự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Email đúng định dạng, không được trùng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Các thuộc tính trong dữ liệu không được để trống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PATCH →  Chỉnh sửa address của 1 user               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DELET →  Xoá dữ liệu của  một user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GET – Khởi tạo ra một endpoint dành cho việc lấy về toàn bộ post của 1 user với id nhất định. Gợi ý: (</w:t>
      </w:r>
      <w:r>
        <w:rPr>
          <w:rFonts w:eastAsia="等线" w:ascii="Arial" w:cs="Arial" w:hAnsi="Arial"/>
          <w:i w:val="true"/>
          <w:color w:val="1f2329"/>
          <w:sz w:val="22"/>
        </w:rPr>
        <w:t>“/api/v1/users/1/posts”</w:t>
      </w:r>
      <w:r>
        <w:rPr>
          <w:rFonts w:eastAsia="等线" w:ascii="Arial" w:cs="Arial" w:hAnsi="Arial"/>
          <w:color w:val="1f2329"/>
          <w:sz w:val="22"/>
        </w:rPr>
        <w:t>)</w:t>
      </w:r>
      <w:r>
        <w:rPr>
          <w:rFonts w:eastAsia="等线" w:ascii="Arial" w:cs="Arial" w:hAnsi="Arial"/>
          <w:b w:val="true"/>
          <w:color w:val="1f2329"/>
          <w:sz w:val="22"/>
        </w:rPr>
        <w:t>[15 điểm]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POST – Khởi tạo ra một endpoint dành cho việc tạo một bài post của 1 user với id nhất định. Gợi ý: (</w:t>
      </w:r>
      <w:r>
        <w:rPr>
          <w:rFonts w:eastAsia="等线" w:ascii="Arial" w:cs="Arial" w:hAnsi="Arial"/>
          <w:i w:val="true"/>
          <w:color w:val="1f2329"/>
          <w:sz w:val="22"/>
        </w:rPr>
        <w:t>“/api/v1/users/1/posts”</w:t>
      </w:r>
      <w:r>
        <w:rPr>
          <w:rFonts w:eastAsia="等线" w:ascii="Arial" w:cs="Arial" w:hAnsi="Arial"/>
          <w:color w:val="1f2329"/>
          <w:sz w:val="22"/>
        </w:rPr>
        <w:t>)</w:t>
      </w:r>
      <w:r>
        <w:rPr>
          <w:rFonts w:eastAsia="等线" w:ascii="Arial" w:cs="Arial" w:hAnsi="Arial"/>
          <w:b w:val="true"/>
          <w:color w:val="1f2329"/>
          <w:sz w:val="22"/>
        </w:rPr>
        <w:t>[15 điểm]</w:t>
      </w:r>
    </w:p>
    <w:p>
      <w:pPr>
        <w:spacing w:before="120" w:after="120" w:line="288" w:lineRule="auto"/>
        <w:ind w:left="0" w:firstLine="420"/>
        <w:jc w:val="left"/>
      </w:pP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1f2329"/>
          <w:sz w:val="22"/>
          <w:u w:val="single"/>
        </w:rPr>
        <w:t>BONUS point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Có chức năng giới hạn số lượng posts hiển thị của một user (phân trang)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Phân chia route, controller, tạo function chung để đọc và ghi file </w:t>
      </w:r>
      <w:r>
        <w:rPr>
          <w:rFonts w:eastAsia="等线" w:ascii="Arial" w:cs="Arial" w:hAnsi="Arial"/>
          <w:b w:val="true"/>
          <w:color w:val="1f2329"/>
          <w:sz w:val="22"/>
        </w:rPr>
        <w:t>[10 điểm]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i w:val="true"/>
          <w:color w:val="1f2329"/>
          <w:sz w:val="22"/>
        </w:rPr>
        <w:t>Lưu ý: Chỉ tính điểm khi chức năng phải thực hiện đúng theo yêu cầu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9465">
    <w:lvl>
      <w:numFmt w:val="bullet"/>
      <w:suff w:val="tab"/>
      <w:lvlText w:val="•"/>
      <w:rPr>
        <w:color w:val="3370ff"/>
      </w:rPr>
    </w:lvl>
  </w:abstractNum>
  <w:abstractNum w:abstractNumId="29466">
    <w:lvl>
      <w:numFmt w:val="bullet"/>
      <w:suff w:val="tab"/>
      <w:lvlText w:val="•"/>
      <w:rPr>
        <w:color w:val="3370ff"/>
      </w:rPr>
    </w:lvl>
  </w:abstractNum>
  <w:abstractNum w:abstractNumId="29467">
    <w:lvl>
      <w:numFmt w:val="bullet"/>
      <w:suff w:val="tab"/>
      <w:lvlText w:val="•"/>
      <w:rPr>
        <w:color w:val="3370ff"/>
      </w:rPr>
    </w:lvl>
  </w:abstractNum>
  <w:abstractNum w:abstractNumId="29468">
    <w:lvl>
      <w:numFmt w:val="bullet"/>
      <w:suff w:val="tab"/>
      <w:lvlText w:val="•"/>
      <w:rPr>
        <w:color w:val="3370ff"/>
      </w:rPr>
    </w:lvl>
  </w:abstractNum>
  <w:abstractNum w:abstractNumId="29469">
    <w:lvl>
      <w:numFmt w:val="bullet"/>
      <w:suff w:val="tab"/>
      <w:lvlText w:val="•"/>
      <w:rPr>
        <w:color w:val="3370ff"/>
      </w:rPr>
    </w:lvl>
  </w:abstractNum>
  <w:abstractNum w:abstractNumId="29470">
    <w:lvl>
      <w:numFmt w:val="bullet"/>
      <w:suff w:val="tab"/>
      <w:lvlText w:val="•"/>
      <w:rPr>
        <w:color w:val="3370ff"/>
      </w:rPr>
    </w:lvl>
  </w:abstractNum>
  <w:abstractNum w:abstractNumId="29471">
    <w:lvl>
      <w:numFmt w:val="bullet"/>
      <w:suff w:val="tab"/>
      <w:lvlText w:val="•"/>
      <w:rPr>
        <w:color w:val="3370ff"/>
      </w:rPr>
    </w:lvl>
  </w:abstractNum>
  <w:abstractNum w:abstractNumId="29472">
    <w:lvl>
      <w:numFmt w:val="bullet"/>
      <w:suff w:val="tab"/>
      <w:lvlText w:val="•"/>
      <w:rPr>
        <w:color w:val="3370ff"/>
      </w:rPr>
    </w:lvl>
  </w:abstractNum>
  <w:abstractNum w:abstractNumId="29473">
    <w:lvl>
      <w:numFmt w:val="bullet"/>
      <w:suff w:val="tab"/>
      <w:lvlText w:val="•"/>
      <w:rPr>
        <w:color w:val="3370ff"/>
      </w:rPr>
    </w:lvl>
  </w:abstractNum>
  <w:abstractNum w:abstractNumId="29474">
    <w:lvl>
      <w:numFmt w:val="bullet"/>
      <w:suff w:val="tab"/>
      <w:lvlText w:val="•"/>
      <w:rPr>
        <w:color w:val="3370ff"/>
      </w:rPr>
    </w:lvl>
  </w:abstractNum>
  <w:abstractNum w:abstractNumId="29475">
    <w:lvl>
      <w:numFmt w:val="bullet"/>
      <w:suff w:val="tab"/>
      <w:lvlText w:val="•"/>
      <w:rPr>
        <w:color w:val="3370ff"/>
      </w:rPr>
    </w:lvl>
  </w:abstractNum>
  <w:abstractNum w:abstractNumId="29476">
    <w:lvl>
      <w:numFmt w:val="bullet"/>
      <w:suff w:val="tab"/>
      <w:lvlText w:val="￮"/>
      <w:rPr>
        <w:color w:val="3370ff"/>
      </w:rPr>
    </w:lvl>
  </w:abstractNum>
  <w:abstractNum w:abstractNumId="29477">
    <w:lvl>
      <w:numFmt w:val="bullet"/>
      <w:suff w:val="tab"/>
      <w:lvlText w:val="•"/>
      <w:rPr>
        <w:color w:val="3370ff"/>
      </w:rPr>
    </w:lvl>
  </w:abstractNum>
  <w:abstractNum w:abstractNumId="29478">
    <w:lvl>
      <w:numFmt w:val="bullet"/>
      <w:suff w:val="tab"/>
      <w:lvlText w:val="•"/>
      <w:rPr>
        <w:color w:val="3370ff"/>
      </w:rPr>
    </w:lvl>
  </w:abstractNum>
  <w:abstractNum w:abstractNumId="29479">
    <w:lvl>
      <w:numFmt w:val="bullet"/>
      <w:suff w:val="tab"/>
      <w:lvlText w:val="•"/>
      <w:rPr>
        <w:color w:val="3370ff"/>
      </w:rPr>
    </w:lvl>
  </w:abstractNum>
  <w:abstractNum w:abstractNumId="29480">
    <w:lvl>
      <w:numFmt w:val="bullet"/>
      <w:suff w:val="tab"/>
      <w:lvlText w:val="•"/>
      <w:rPr>
        <w:color w:val="3370ff"/>
      </w:rPr>
    </w:lvl>
  </w:abstractNum>
  <w:abstractNum w:abstractNumId="29481">
    <w:lvl>
      <w:numFmt w:val="bullet"/>
      <w:suff w:val="tab"/>
      <w:lvlText w:val="•"/>
      <w:rPr>
        <w:color w:val="3370ff"/>
      </w:rPr>
    </w:lvl>
  </w:abstractNum>
  <w:abstractNum w:abstractNumId="29482">
    <w:lvl>
      <w:numFmt w:val="bullet"/>
      <w:suff w:val="tab"/>
      <w:lvlText w:val="•"/>
      <w:rPr>
        <w:color w:val="3370ff"/>
      </w:rPr>
    </w:lvl>
  </w:abstractNum>
  <w:abstractNum w:abstractNumId="29483">
    <w:lvl>
      <w:numFmt w:val="bullet"/>
      <w:suff w:val="tab"/>
      <w:lvlText w:val="•"/>
      <w:rPr>
        <w:color w:val="3370ff"/>
      </w:rPr>
    </w:lvl>
  </w:abstractNum>
  <w:abstractNum w:abstractNumId="29484">
    <w:lvl>
      <w:numFmt w:val="bullet"/>
      <w:suff w:val="tab"/>
      <w:lvlText w:val="•"/>
      <w:rPr>
        <w:color w:val="3370ff"/>
      </w:rPr>
    </w:lvl>
  </w:abstractNum>
  <w:abstractNum w:abstractNumId="29485">
    <w:lvl>
      <w:numFmt w:val="bullet"/>
      <w:suff w:val="tab"/>
      <w:lvlText w:val="•"/>
      <w:rPr>
        <w:color w:val="3370ff"/>
      </w:rPr>
    </w:lvl>
  </w:abstractNum>
  <w:abstractNum w:abstractNumId="29486">
    <w:lvl>
      <w:numFmt w:val="bullet"/>
      <w:suff w:val="tab"/>
      <w:lvlText w:val="•"/>
      <w:rPr>
        <w:color w:val="3370ff"/>
      </w:rPr>
    </w:lvl>
  </w:abstractNum>
  <w:num w:numId="1">
    <w:abstractNumId w:val="29465"/>
  </w:num>
  <w:num w:numId="2">
    <w:abstractNumId w:val="29466"/>
  </w:num>
  <w:num w:numId="3">
    <w:abstractNumId w:val="29467"/>
  </w:num>
  <w:num w:numId="4">
    <w:abstractNumId w:val="29468"/>
  </w:num>
  <w:num w:numId="5">
    <w:abstractNumId w:val="29469"/>
  </w:num>
  <w:num w:numId="6">
    <w:abstractNumId w:val="29470"/>
  </w:num>
  <w:num w:numId="7">
    <w:abstractNumId w:val="29471"/>
  </w:num>
  <w:num w:numId="8">
    <w:abstractNumId w:val="29472"/>
  </w:num>
  <w:num w:numId="9">
    <w:abstractNumId w:val="29473"/>
  </w:num>
  <w:num w:numId="10">
    <w:abstractNumId w:val="29474"/>
  </w:num>
  <w:num w:numId="11">
    <w:abstractNumId w:val="29475"/>
  </w:num>
  <w:num w:numId="12">
    <w:abstractNumId w:val="29476"/>
  </w:num>
  <w:num w:numId="13">
    <w:abstractNumId w:val="29477"/>
  </w:num>
  <w:num w:numId="14">
    <w:abstractNumId w:val="29478"/>
  </w:num>
  <w:num w:numId="15">
    <w:abstractNumId w:val="29479"/>
  </w:num>
  <w:num w:numId="16">
    <w:abstractNumId w:val="29480"/>
  </w:num>
  <w:num w:numId="17">
    <w:abstractNumId w:val="29481"/>
  </w:num>
  <w:num w:numId="18">
    <w:abstractNumId w:val="29482"/>
  </w:num>
  <w:num w:numId="19">
    <w:abstractNumId w:val="29483"/>
  </w:num>
  <w:num w:numId="20">
    <w:abstractNumId w:val="29484"/>
  </w:num>
  <w:num w:numId="21">
    <w:abstractNumId w:val="29485"/>
  </w:num>
  <w:num w:numId="22">
    <w:abstractNumId w:val="2948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drive.google.com/drive/folders/1h1DuFaW8wzRhglAC5Red1feKOkkaswnF?usp=sharing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2024-01-11T01:33:39Z</dcterms:created>
  <dc:creator>Apache POI</dc:creator>
</cp:coreProperties>
</file>