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工作</w:t>
      </w:r>
      <w:r>
        <w:t>内容及步骤（</w:t>
      </w:r>
      <w:r>
        <w:rPr>
          <w:rFonts w:hint="eastAsia"/>
        </w:rPr>
        <w:t>成立</w:t>
      </w:r>
      <w:r>
        <w:t>项目监理机构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确定</w:t>
      </w:r>
      <w:r>
        <w:t>项目</w:t>
      </w:r>
      <w:r>
        <w:rPr>
          <w:rFonts w:hint="eastAsia"/>
        </w:rPr>
        <w:t>监理</w:t>
      </w:r>
      <w:r>
        <w:t>负责人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确定安全</w:t>
      </w:r>
      <w:r>
        <w:t>管理人员及各专业监理人员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配备</w:t>
      </w:r>
      <w:r>
        <w:t>工程所需的检测设施。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t>与业主及各参建单位的通讯录</w:t>
      </w:r>
      <w:r>
        <w:rPr>
          <w:rFonts w:hint="eastAsia"/>
        </w:rPr>
        <w:t>，总监</w:t>
      </w:r>
      <w:r>
        <w:t>及监理安全管理人员</w:t>
      </w:r>
      <w:r>
        <w:rPr>
          <w:rFonts w:hint="eastAsia"/>
        </w:rPr>
        <w:t>与</w:t>
      </w:r>
      <w:r>
        <w:t>各单位负责人及安全管理人员</w:t>
      </w:r>
      <w:r>
        <w:rPr>
          <w:rFonts w:hint="eastAsia"/>
        </w:rPr>
        <w:t>初步</w:t>
      </w:r>
      <w:r>
        <w:t>接洽。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视</w:t>
      </w:r>
      <w:r>
        <w:t>需要</w:t>
      </w:r>
      <w:r>
        <w:rPr>
          <w:rFonts w:hint="eastAsia"/>
        </w:rPr>
        <w:t>建立</w:t>
      </w:r>
      <w:r>
        <w:t>临时工作点和办公设施。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工作</w:t>
      </w:r>
      <w:r>
        <w:t>制度上墙。</w:t>
      </w:r>
    </w:p>
    <w:p>
      <w:pPr>
        <w:pStyle w:val="8"/>
        <w:numPr>
          <w:ilvl w:val="0"/>
          <w:numId w:val="1"/>
        </w:numPr>
        <w:ind w:right="-84" w:rightChars="-40" w:firstLineChars="0"/>
      </w:pPr>
      <w:r>
        <w:rPr>
          <w:rFonts w:hint="eastAsia"/>
        </w:rPr>
        <w:t>明确</w:t>
      </w:r>
      <w:bookmarkStart w:id="0" w:name="_GoBack"/>
      <w:r>
        <w:t>各岗位监理人员安全职责</w:t>
      </w:r>
      <w:bookmarkEnd w:id="0"/>
      <w:r>
        <w:t>。</w:t>
      </w:r>
    </w:p>
    <w:p>
      <w:pPr>
        <w:pStyle w:val="8"/>
        <w:numPr>
          <w:ilvl w:val="0"/>
          <w:numId w:val="1"/>
        </w:numPr>
        <w:ind w:right="-84" w:rightChars="-40" w:firstLineChars="0"/>
      </w:pPr>
      <w:r>
        <w:rPr>
          <w:rFonts w:hint="eastAsia"/>
        </w:rPr>
        <w:t>建立</w:t>
      </w:r>
      <w:r>
        <w:t>总监、</w:t>
      </w:r>
      <w:r>
        <w:rPr>
          <w:rFonts w:hint="eastAsia"/>
        </w:rPr>
        <w:t>总监</w:t>
      </w:r>
      <w:r>
        <w:t>安全代表、</w:t>
      </w:r>
      <w:r>
        <w:rPr>
          <w:rFonts w:hint="eastAsia"/>
        </w:rPr>
        <w:t>安全</w:t>
      </w:r>
      <w:r>
        <w:t>网格负责人</w:t>
      </w:r>
      <w:r>
        <w:rPr>
          <w:rFonts w:hint="eastAsia"/>
        </w:rPr>
        <w:t>、H</w:t>
      </w:r>
      <w:r>
        <w:t>SE监理工程师、</w:t>
      </w:r>
      <w:r>
        <w:rPr>
          <w:rFonts w:hint="eastAsia"/>
        </w:rPr>
        <w:t>各</w:t>
      </w:r>
      <w:r>
        <w:t>专业监理人员</w:t>
      </w:r>
      <w:r>
        <w:rPr>
          <w:rFonts w:hint="eastAsia"/>
        </w:rPr>
        <w:t>之间工作</w:t>
      </w:r>
      <w:r>
        <w:t>关系。</w:t>
      </w:r>
    </w:p>
    <w:p>
      <w:pPr>
        <w:pStyle w:val="8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收集工程安全管理</w:t>
      </w:r>
      <w:r>
        <w:t>相关</w:t>
      </w:r>
      <w:r>
        <w:rPr>
          <w:rFonts w:hint="eastAsia"/>
        </w:rPr>
        <w:t>资料信息</w:t>
      </w:r>
    </w:p>
    <w:p>
      <w:pPr>
        <w:pStyle w:val="8"/>
        <w:numPr>
          <w:ilvl w:val="0"/>
          <w:numId w:val="1"/>
        </w:numPr>
        <w:ind w:right="-84" w:rightChars="-40" w:firstLineChars="0"/>
      </w:pPr>
    </w:p>
    <w:p>
      <w:pPr>
        <w:pStyle w:val="8"/>
        <w:numPr>
          <w:ilvl w:val="0"/>
          <w:numId w:val="1"/>
        </w:numPr>
        <w:ind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 xml:space="preserve">                                                               </w:t>
      </w:r>
      <w:r>
        <w:fldChar w:fldCharType="begin"/>
      </w:r>
      <w:r>
        <w:instrText xml:space="preserve"> HYPERLINK "流程.docx" </w:instrText>
      </w:r>
      <w:r>
        <w:fldChar w:fldCharType="separate"/>
      </w:r>
      <w:r>
        <w:rPr>
          <w:rStyle w:val="5"/>
          <w:rFonts w:hint="eastAsia"/>
        </w:rPr>
        <w:t>返回</w:t>
      </w:r>
      <w:r>
        <w:rPr>
          <w:rStyle w:val="6"/>
          <w:rFonts w:hint="eastAsia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904EA"/>
    <w:multiLevelType w:val="multilevel"/>
    <w:tmpl w:val="667904E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88"/>
    <w:rsid w:val="00047513"/>
    <w:rsid w:val="004319E3"/>
    <w:rsid w:val="007A3F3D"/>
    <w:rsid w:val="008771F0"/>
    <w:rsid w:val="00901B15"/>
    <w:rsid w:val="00935788"/>
    <w:rsid w:val="00A433F1"/>
    <w:rsid w:val="00B77262"/>
    <w:rsid w:val="00EF593B"/>
    <w:rsid w:val="190643E7"/>
    <w:rsid w:val="6E94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256</Characters>
  <Lines>2</Lines>
  <Paragraphs>1</Paragraphs>
  <ScaleCrop>false</ScaleCrop>
  <LinksUpToDate>false</LinksUpToDate>
  <CharactersWithSpaces>299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2018-04-26T12:15:00Z</dcterms:created>
  <dc:creator>le</dc:creator>
  <cp:lastModifiedBy>Greaco丶</cp:lastModifiedBy>
  <dcterms:modified xsi:type="dcterms:W3CDTF">2018-05-10T08:38:39Z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