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xmlns:m="http://schemas.openxmlformats.org/officeDocument/2006/math">
  <w:body>
    <w:p>
      <w:pPr>
        <w:pStyle w:val="Heading2"/>
      </w:pPr>
      <w:r>
        <w:rPr>
          <w:rFonts w:ascii="Times New Roman" w:hAnsi="Times New Roman"/>
          <w:sz w:val="28"/>
          <w:szCs w:val="28"/>
        </w:rPr>
        <w:t xml:space="preserve">Phần 1 -Phân tích và thiết kế giải pháp</w:t>
      </w:r>
    </w:p>
    <w:p>
      <w:r>
        <w:rPr>
          <w:rFonts w:ascii="Times New Roman" w:hAnsi="Times New Roman"/>
          <w:b/>
          <w:bCs/>
          <w:sz w:val="28"/>
          <w:szCs w:val="28"/>
        </w:rPr>
        <w:t xml:space="preserve">1. Phân tích bài toán (I/O)</w:t>
      </w:r>
    </w:p>
    <w:p>
      <w:pPr>
        <w:pStyle w:val="ListParagraph"/>
        <w:ind w:left="0"/>
      </w:pPr>
      <w:r>
        <w:rPr>
          <w:rFonts w:ascii="Times New Roman" w:hAnsi="Times New Roman"/>
          <w:sz w:val="28"/>
          <w:szCs w:val="28"/>
        </w:rPr>
        <w:t xml:space="preserve">Đầu vào: tên và mô tả CLB, tên các ban, trưởng ban và email, các bước gia nhập cùng lệnh git, checklist cho thành viên mới, deadline và quy tắc ứng xử.</w:t>
      </w:r>
    </w:p>
    <w:p>
      <w:pPr>
        <w:pStyle w:val="ListParagraph"/>
        <w:ind w:left="0"/>
      </w:pPr>
      <w:r>
        <w:rPr>
          <w:rFonts w:ascii="Times New Roman" w:hAnsi="Times New Roman"/>
          <w:sz w:val="28"/>
          <w:szCs w:val="28"/>
        </w:rPr>
        <w:t xml:space="preserve">Kết quả mong đợi: Một file README.md hiển thị thành các mục có thứ bậc, bảng liên hệ với email bấm được, hướng dẫn theo thứ tự kèm khối lệnh, checklist có trạng thái và lưu ý nổi bật trong trích dẫn.</w:t>
      </w:r>
    </w:p>
    <w:p>
      <w:pPr>
        <w:pStyle w:val="ListParagraph"/>
        <w:ind w:left="0"/>
      </w:pPr>
    </w:p>
    <w:p>
      <w:r>
        <w:rPr>
          <w:rFonts w:ascii="Times New Roman" w:hAnsi="Times New Roman"/>
          <w:b/>
          <w:bCs/>
          <w:sz w:val="28"/>
          <w:szCs w:val="28"/>
        </w:rPr>
        <w:t xml:space="preserve">2. Đề xuất giải pháp</w:t>
      </w:r>
    </w:p>
    <w:p>
      <w:r>
        <w:rPr>
          <w:rFonts w:ascii="Times New Roman" w:hAnsi="Times New Roman"/>
          <w:sz w:val="28"/>
          <w:szCs w:val="28"/>
        </w:rPr>
        <w:t xml:space="preserve">README được chia thành đúng năm phần theo yêu cầu: </w:t>
      </w:r>
    </w:p>
    <w:p>
      <w:r>
        <w:rPr>
          <w:rFonts w:ascii="Times New Roman" w:hAnsi="Times New Roman"/>
          <w:sz w:val="28"/>
          <w:szCs w:val="28"/>
        </w:rPr>
        <w:t xml:space="preserve">Dùng heading cho cấu trúc</w:t>
      </w:r>
    </w:p>
    <w:p>
      <w:r>
        <w:rPr>
          <w:rFonts w:ascii="Times New Roman" w:hAnsi="Times New Roman"/>
          <w:sz w:val="28"/>
          <w:szCs w:val="28"/>
        </w:rPr>
        <w:t xml:space="preserve">In đậm để nhấn mạnh điểm nổi bật</w:t>
      </w:r>
    </w:p>
    <w:p>
      <w:r>
        <w:rPr>
          <w:rFonts w:ascii="Times New Roman" w:hAnsi="Times New Roman"/>
          <w:sz w:val="28"/>
          <w:szCs w:val="28"/>
        </w:rPr>
        <w:t xml:space="preserve">Bảng markdown để liệt kê các Ban</w:t>
      </w:r>
    </w:p>
    <w:p>
      <w:r>
        <w:rPr>
          <w:rFonts w:ascii="Times New Roman" w:hAnsi="Times New Roman"/>
          <w:sz w:val="28"/>
          <w:szCs w:val="28"/>
        </w:rPr>
        <w:t xml:space="preserve">Danh sách đánh số và code block cho hướng dẫn Git</w:t>
      </w:r>
    </w:p>
    <w:p>
      <w:r>
        <w:rPr>
          <w:rFonts w:ascii="Times New Roman" w:hAnsi="Times New Roman"/>
          <w:sz w:val="28"/>
          <w:szCs w:val="28"/>
        </w:rPr>
        <w:t xml:space="preserve">Task list cho checklist</w:t>
      </w:r>
    </w:p>
    <w:p>
      <w:r>
        <w:rPr>
          <w:rFonts w:ascii="Times New Roman" w:hAnsi="Times New Roman"/>
          <w:sz w:val="28"/>
          <w:szCs w:val="28"/>
        </w:rPr>
        <w:t xml:space="preserve">Blockquote cho deadline cùng quy tắc ứng xử</w:t>
      </w:r>
    </w:p>
    <w:p>
      <w:r>
        <w:rPr>
          <w:rFonts w:ascii="Times New Roman" w:hAnsi="Times New Roman"/>
          <w:sz w:val="28"/>
          <w:szCs w:val="28"/>
        </w:rPr>
        <w:t xml:space="preserve"> Email được viết dưới dạng liên kết mailto:.</w:t>
      </w:r>
    </w:p>
    <w:p/>
    <w:p>
      <w:r>
        <w:rPr>
          <w:rFonts w:ascii="Times New Roman" w:hAnsi="Times New Roman"/>
          <w:b/>
          <w:bCs/>
          <w:sz w:val="28"/>
          <w:szCs w:val="28"/>
        </w:rPr>
        <w:t xml:space="preserve">3. Các bước tạo file</w:t>
      </w:r>
    </w:p>
    <w:p>
      <w:pPr>
        <w:pStyle w:val="ListParagraph"/>
        <w:numPr>
          <w:ilvl w:val="0"/>
          <w:numId w:val="4"/>
        </w:numPr>
      </w:pPr>
      <w:r>
        <w:rPr>
          <w:rFonts w:ascii="Times New Roman" w:hAnsi="Times New Roman"/>
          <w:sz w:val="28"/>
          <w:szCs w:val="28"/>
        </w:rPr>
        <w:t xml:space="preserve">Thu thập nội dung cần giới thiệu và thông tin liên hệ.</w:t>
      </w:r>
    </w:p>
    <w:p>
      <w:pPr>
        <w:pStyle w:val="ListParagraph"/>
        <w:numPr>
          <w:ilvl w:val="0"/>
          <w:numId w:val="4"/>
        </w:numPr>
      </w:pPr>
      <w:r>
        <w:rPr>
          <w:rFonts w:ascii="Times New Roman" w:hAnsi="Times New Roman"/>
          <w:sz w:val="28"/>
          <w:szCs w:val="28"/>
        </w:rPr>
        <w:t xml:space="preserve">Chia nội dung thành năm phần theo yêu cầu.</w:t>
      </w:r>
    </w:p>
    <w:p>
      <w:pPr>
        <w:pStyle w:val="ListParagraph"/>
        <w:numPr>
          <w:ilvl w:val="0"/>
          <w:numId w:val="4"/>
        </w:numPr>
      </w:pPr>
      <w:r>
        <w:rPr>
          <w:rFonts w:ascii="Times New Roman" w:hAnsi="Times New Roman"/>
          <w:sz w:val="28"/>
          <w:szCs w:val="28"/>
        </w:rPr>
        <w:t xml:space="preserve">Chọn cú pháp Markdown phù hợp cho từng phần.</w:t>
      </w:r>
    </w:p>
    <w:p>
      <w:pPr>
        <w:pStyle w:val="ListParagraph"/>
        <w:numPr>
          <w:ilvl w:val="0"/>
          <w:numId w:val="4"/>
        </w:numPr>
      </w:pPr>
      <w:r>
        <w:rPr>
          <w:rFonts w:ascii="Times New Roman" w:hAnsi="Times New Roman"/>
          <w:sz w:val="28"/>
          <w:szCs w:val="28"/>
        </w:rPr>
        <w:t xml:space="preserve">Viết và lưu nội dung vào README.md.</w:t>
      </w:r>
    </w:p>
    <w:p>
      <w:pPr>
        <w:pStyle w:val="ListParagraph"/>
        <w:numPr>
          <w:ilvl w:val="0"/>
          <w:numId w:val="4"/>
        </w:numPr>
      </w:pPr>
      <w:r>
        <w:rPr>
          <w:rFonts w:ascii="Times New Roman" w:hAnsi="Times New Roman"/>
          <w:sz w:val="28"/>
          <w:szCs w:val="28"/>
        </w:rPr>
        <w:t xml:space="preserve">Kiểm tra cấu trúc, liên kết email và trạng thái checklist.</w:t>
      </w:r>
    </w:p>
    <w:p>
      <w:pPr>
        <w:pStyle w:val="ListParagraph"/>
        <w:ind w:left="0"/>
      </w:pPr>
    </w:p>
    <w:p>
      <w:pPr>
        <w:pStyle w:val="Heading2"/>
      </w:pPr>
      <w:r>
        <w:rPr>
          <w:rFonts w:ascii="Times New Roman" w:hAnsi="Times New Roman"/>
          <w:sz w:val="28"/>
          <w:szCs w:val="28"/>
        </w:rPr>
        <w:t xml:space="preserve">Phần 2 -Triển khai và chống lỗi</w:t>
      </w:r>
    </w:p>
    <w:p>
      <w:r>
        <w:rPr>
          <w:rFonts w:ascii="Times New Roman" w:hAnsi="Times New Roman"/>
          <w:b/>
          <w:bCs/>
          <w:sz w:val="28"/>
          <w:szCs w:val="28"/>
        </w:rPr>
        <w:t xml:space="preserve">4. Source file README.md</w:t>
      </w:r>
    </w:p>
    <w:p>
      <w:r>
        <w:rPr>
          <w:rFonts w:ascii="Times New Roman" w:hAnsi="Times New Roman"/>
          <w:sz w:val="28"/>
          <w:szCs w:val="28"/>
        </w:rPr>
        <w:t xml:space="preserve"># CLB Lập trình PTIT</w:t>
      </w:r>
    </w:p>
    <w:p>
      <w:r>
        <w:rPr>
          <w:rFonts w:ascii="Times New Roman" w:hAnsi="Times New Roman"/>
          <w:sz w:val="28"/>
          <w:szCs w:val="28"/>
        </w:rPr>
        <w:t xml:space="preserve">## 1. Giới thiệu CLB</w:t>
      </w:r>
    </w:p>
    <w:p>
      <w:r>
        <w:rPr>
          <w:rFonts w:ascii="Times New Roman" w:hAnsi="Times New Roman"/>
          <w:sz w:val="28"/>
          <w:szCs w:val="28"/>
        </w:rPr>
        <w:t xml:space="preserve">CLB Lập trình PTIT là cộng đồng dành cho sinh viên yêu thích lập trình, thuật toán và phát triển sản phẩm. Thành viên cùng học hỏi, chia sẻ kiến thức và thực hành qua các dự án, buổi sinh hoạt và cuộc thi.</w:t>
      </w:r>
    </w:p>
    <w:p>
      <w:r>
        <w:rPr>
          <w:rFonts w:ascii="Times New Roman" w:hAnsi="Times New Roman"/>
          <w:sz w:val="28"/>
          <w:szCs w:val="28"/>
        </w:rPr>
        <w:t xml:space="preserve">Điểm nổi bật: **học qua dự án thực tế, hỗ trợ thành viên ở mọi trình độ và cùng nhau xây dựng sản phẩm mã nguồn mở**.</w:t>
      </w:r>
    </w:p>
    <w:p>
      <w:r>
        <w:rPr>
          <w:rFonts w:ascii="Times New Roman" w:hAnsi="Times New Roman"/>
          <w:sz w:val="28"/>
          <w:szCs w:val="28"/>
        </w:rPr>
        <w:t xml:space="preserve">## 2. Danh sách Ban</w:t>
      </w:r>
    </w:p>
    <w:p>
      <w:r>
        <w:rPr>
          <w:rFonts w:ascii="Times New Roman" w:hAnsi="Times New Roman"/>
          <w:sz w:val="28"/>
          <w:szCs w:val="28"/>
        </w:rPr>
        <w:t xml:space="preserve">| Tên Ban | Trưởng Ban | Liên hệ |</w:t>
      </w:r>
    </w:p>
    <w:p>
      <w:r>
        <w:rPr>
          <w:rFonts w:ascii="Times New Roman" w:hAnsi="Times New Roman"/>
          <w:sz w:val="28"/>
          <w:szCs w:val="28"/>
        </w:rPr>
        <w:t xml:space="preserve">| --- | --- | --- |</w:t>
      </w:r>
    </w:p>
    <w:p>
      <w:r>
        <w:rPr>
          <w:rFonts w:ascii="Times New Roman" w:hAnsi="Times New Roman"/>
          <w:sz w:val="28"/>
          <w:szCs w:val="28"/>
        </w:rPr>
        <w:t xml:space="preserve">| Ban Kỹ thuật | Nguyễn Minh Anh | [minhanh@ptit.edu.vn](mailto:minhanh@ptit.edu.vn) |</w:t>
      </w:r>
    </w:p>
    <w:p>
      <w:r>
        <w:rPr>
          <w:rFonts w:ascii="Times New Roman" w:hAnsi="Times New Roman"/>
          <w:sz w:val="28"/>
          <w:szCs w:val="28"/>
        </w:rPr>
        <w:t xml:space="preserve">| Ban Truyền thông | Trần Thu Hà | [thuha@ptit.edu.vn](mailto:thuha@ptit.edu.vn) |</w:t>
      </w:r>
    </w:p>
    <w:p>
      <w:r>
        <w:rPr>
          <w:rFonts w:ascii="Times New Roman" w:hAnsi="Times New Roman"/>
          <w:sz w:val="28"/>
          <w:szCs w:val="28"/>
        </w:rPr>
        <w:t xml:space="preserve">| Ban Sự kiện | Lê Quốc Bảo | [quocbao@ptit.edu.vn](mailto:quocbao@ptit.edu.vn) |</w:t>
      </w:r>
    </w:p>
    <w:p>
      <w:r>
        <w:rPr>
          <w:rFonts w:ascii="Times New Roman" w:hAnsi="Times New Roman"/>
          <w:sz w:val="28"/>
          <w:szCs w:val="28"/>
        </w:rPr>
        <w:t xml:space="preserve">## 3. Hướng dẫn Gia nhập</w:t>
      </w:r>
    </w:p>
    <w:p>
      <w:r>
        <w:rPr>
          <w:rFonts w:ascii="Times New Roman" w:hAnsi="Times New Roman"/>
          <w:sz w:val="28"/>
          <w:szCs w:val="28"/>
        </w:rPr>
        <w:t xml:space="preserve">1. Đọc nội quy và chọn một nhóm hoạt động phù hợp với sở thích của bạn.</w:t>
      </w:r>
    </w:p>
    <w:p>
      <w:r>
        <w:rPr>
          <w:rFonts w:ascii="Times New Roman" w:hAnsi="Times New Roman"/>
          <w:sz w:val="28"/>
          <w:szCs w:val="28"/>
        </w:rPr>
        <w:t xml:space="preserve">2. Cài đặt Git, tạo tài khoản GitHub và đăng nhập.</w:t>
      </w:r>
    </w:p>
    <w:p>
      <w:r>
        <w:rPr>
          <w:rFonts w:ascii="Times New Roman" w:hAnsi="Times New Roman"/>
          <w:sz w:val="28"/>
          <w:szCs w:val="28"/>
        </w:rPr>
        <w:t xml:space="preserve">3. Sao chép kho tài liệu của CLB về máy. Thay URL bên dưới bằng URL chính thức do Ban Kỹ thuật cung cấp:</w:t>
      </w:r>
    </w:p>
    <w:p>
      <w:r>
        <w:rPr>
          <w:rFonts w:ascii="Times New Roman" w:hAnsi="Times New Roman"/>
          <w:sz w:val="28"/>
          <w:szCs w:val="28"/>
        </w:rPr>
        <w:t xml:space="preserve">   ```bash</w:t>
      </w:r>
    </w:p>
    <w:p>
      <w:r>
        <w:rPr>
          <w:rFonts w:ascii="Times New Roman" w:hAnsi="Times New Roman"/>
          <w:sz w:val="28"/>
          <w:szCs w:val="28"/>
        </w:rPr>
        <w:t xml:space="preserve">   git clone https://github.com/ptit-programming-club/onboarding.git</w:t>
      </w:r>
    </w:p>
    <w:p>
      <w:r>
        <w:rPr>
          <w:rFonts w:ascii="Times New Roman" w:hAnsi="Times New Roman"/>
          <w:sz w:val="28"/>
          <w:szCs w:val="28"/>
        </w:rPr>
        <w:t xml:space="preserve">   cd onboarding</w:t>
      </w:r>
    </w:p>
    <w:p>
      <w:r>
        <w:rPr>
          <w:rFonts w:ascii="Times New Roman" w:hAnsi="Times New Roman"/>
          <w:sz w:val="28"/>
          <w:szCs w:val="28"/>
        </w:rPr>
        <w:t xml:space="preserve">   ```</w:t>
      </w:r>
    </w:p>
    <w:p>
      <w:r>
        <w:rPr>
          <w:rFonts w:ascii="Times New Roman" w:hAnsi="Times New Roman"/>
          <w:sz w:val="28"/>
          <w:szCs w:val="28"/>
        </w:rPr>
        <w:t xml:space="preserve">4. Tạo nhánh cá nhân để thực hành và cập nhật tài liệu:</w:t>
      </w:r>
    </w:p>
    <w:p>
      <w:r>
        <w:rPr>
          <w:rFonts w:ascii="Times New Roman" w:hAnsi="Times New Roman"/>
          <w:sz w:val="28"/>
          <w:szCs w:val="28"/>
        </w:rPr>
        <w:t xml:space="preserve">   ```bash</w:t>
      </w:r>
    </w:p>
    <w:p>
      <w:r>
        <w:rPr>
          <w:rFonts w:ascii="Times New Roman" w:hAnsi="Times New Roman"/>
          <w:sz w:val="28"/>
          <w:szCs w:val="28"/>
        </w:rPr>
        <w:t xml:space="preserve">   git switch -c ten-cua-ban</w:t>
      </w:r>
    </w:p>
    <w:p>
      <w:r>
        <w:rPr>
          <w:rFonts w:ascii="Times New Roman" w:hAnsi="Times New Roman"/>
          <w:sz w:val="28"/>
          <w:szCs w:val="28"/>
        </w:rPr>
        <w:t xml:space="preserve">   ```</w:t>
      </w:r>
    </w:p>
    <w:p>
      <w:r>
        <w:rPr>
          <w:rFonts w:ascii="Times New Roman" w:hAnsi="Times New Roman"/>
          <w:sz w:val="28"/>
          <w:szCs w:val="28"/>
        </w:rPr>
        <w:t xml:space="preserve">5. Giới thiệu bản thân trong buổi sinh hoạt gần nhất và hoàn thành checklist bên dưới.</w:t>
      </w:r>
    </w:p>
    <w:p>
      <w:r>
        <w:rPr>
          <w:rFonts w:ascii="Times New Roman" w:hAnsi="Times New Roman"/>
          <w:sz w:val="28"/>
          <w:szCs w:val="28"/>
        </w:rPr>
        <w:t xml:space="preserve">## 4. Checklist Nhiệm vụ Thành viên Mới</w:t>
      </w:r>
    </w:p>
    <w:p>
      <w:r>
        <w:rPr>
          <w:rFonts w:ascii="Times New Roman" w:hAnsi="Times New Roman"/>
          <w:sz w:val="28"/>
          <w:szCs w:val="28"/>
        </w:rPr>
        <w:t xml:space="preserve">- [x] Đọc README và nội quy CLB.</w:t>
      </w:r>
    </w:p>
    <w:p>
      <w:r>
        <w:rPr>
          <w:rFonts w:ascii="Times New Roman" w:hAnsi="Times New Roman"/>
          <w:sz w:val="28"/>
          <w:szCs w:val="28"/>
        </w:rPr>
        <w:t xml:space="preserve">- [x] Tham gia kênh trao đổi chính thức của CLB.</w:t>
      </w:r>
    </w:p>
    <w:p>
      <w:r>
        <w:rPr>
          <w:rFonts w:ascii="Times New Roman" w:hAnsi="Times New Roman"/>
          <w:sz w:val="28"/>
          <w:szCs w:val="28"/>
        </w:rPr>
        <w:t xml:space="preserve">- [ ] Cài đặt Git và xác nhận chạy được `git --version`.</w:t>
      </w:r>
    </w:p>
    <w:p>
      <w:r>
        <w:rPr>
          <w:rFonts w:ascii="Times New Roman" w:hAnsi="Times New Roman"/>
          <w:sz w:val="28"/>
          <w:szCs w:val="28"/>
        </w:rPr>
        <w:t xml:space="preserve">- [ ] Hoàn thành bài thực hành Git cơ bản.</w:t>
      </w:r>
    </w:p>
    <w:p>
      <w:r>
        <w:rPr>
          <w:rFonts w:ascii="Times New Roman" w:hAnsi="Times New Roman"/>
          <w:sz w:val="28"/>
          <w:szCs w:val="28"/>
        </w:rPr>
        <w:t xml:space="preserve">- [ ] Chọn một Ban hoặc nhóm dự án muốn tham gia.</w:t>
      </w:r>
    </w:p>
    <w:p>
      <w:r>
        <w:rPr>
          <w:rFonts w:ascii="Times New Roman" w:hAnsi="Times New Roman"/>
          <w:sz w:val="28"/>
          <w:szCs w:val="28"/>
        </w:rPr>
        <w:t xml:space="preserve">- [ ] Giới thiệu bản thân tại buổi sinh hoạt đầu tiên.</w:t>
      </w:r>
    </w:p>
    <w:p>
      <w:r>
        <w:rPr>
          <w:rFonts w:ascii="Times New Roman" w:hAnsi="Times New Roman"/>
          <w:sz w:val="28"/>
          <w:szCs w:val="28"/>
        </w:rPr>
        <w:t xml:space="preserve">## 5. Lưu ý quan trọng</w:t>
      </w:r>
    </w:p>
    <w:p>
      <w:r>
        <w:rPr>
          <w:rFonts w:ascii="Times New Roman" w:hAnsi="Times New Roman"/>
          <w:sz w:val="28"/>
          <w:szCs w:val="28"/>
        </w:rPr>
        <w:t xml:space="preserve">&gt; **Deadline:** Hoàn thành checklist trước 23:59 Chủ nhật của tuần đầu tiên kể từ ngày gia nhập. Nếu cần gia hạn, hãy báo trưởng Ban phụ trách trước hạn.</w:t>
      </w:r>
    </w:p>
    <w:p>
      <w:r>
        <w:rPr>
          <w:rFonts w:ascii="Times New Roman" w:hAnsi="Times New Roman"/>
          <w:sz w:val="28"/>
          <w:szCs w:val="28"/>
        </w:rPr>
        <w:t xml:space="preserve">&gt;</w:t>
      </w:r>
    </w:p>
    <w:p>
      <w:r>
        <w:rPr>
          <w:rFonts w:ascii="Times New Roman" w:hAnsi="Times New Roman"/>
          <w:sz w:val="28"/>
          <w:szCs w:val="28"/>
        </w:rPr>
        <w:t xml:space="preserve">&gt; **Quy tắc ứng xử:** Tôn trọng mọi thành viên, góp ý vào vấn đề thay vì công kích cá nhân, ghi nguồn khi sử dụng tài liệu của người khác và không chia sẻ thông tin nội bộ ra ngoài khi chưa được phép.</w:t>
      </w:r>
    </w:p>
    <w:p>
      <w:r>
        <w:rPr>
          <w:rFonts w:ascii="Times New Roman" w:hAnsi="Times New Roman"/>
          <w:sz w:val="28"/>
          <w:szCs w:val="28"/>
        </w:rPr>
        <w:t xml:space="preserve">---</w:t>
      </w:r>
    </w:p>
    <w:p>
      <w:r>
        <w:rPr>
          <w:rFonts w:ascii="Times New Roman" w:hAnsi="Times New Roman"/>
          <w:sz w:val="28"/>
          <w:szCs w:val="28"/>
        </w:rPr>
        <w:t xml:space="preserve">*Cập nhật lần cuối: 15/10/2026. Nếu phát hiện nội dung sai hoặc đã cũ, hãy tạo issue hoặc đề xuất thay đổi qua pull request.*</w:t>
      </w:r>
    </w:p>
    <w:p>
      <w:r>
        <w:rPr>
          <w:rFonts w:ascii="Times New Roman" w:hAnsi="Times New Roman"/>
          <w:sz w:val="28"/>
          <w:szCs w:val="28"/>
        </w:rPr>
        <w:br/>
      </w:r>
      <w:r>
        <w:rPr>
          <w:rFonts w:ascii="Times New Roman" w:hAnsi="Times New Roman"/>
          <w:b/>
          <w:bCs/>
          <w:sz w:val="28"/>
          <w:szCs w:val="28"/>
        </w:rPr>
        <w:t xml:space="preserve">5. Trả lời hai bẫy dữ liệu</w:t>
      </w:r>
    </w:p>
    <w:p>
      <w:pPr>
        <w:pStyle w:val="ListParagraph"/>
        <w:ind w:left="0"/>
      </w:pPr>
      <w:r>
        <w:rPr>
          <w:rFonts w:ascii="Times New Roman" w:hAnsi="Times New Roman"/>
          <w:sz w:val="28"/>
          <w:szCs w:val="28"/>
        </w:rPr>
        <w:t xml:space="preserve">Email trong bảng: Dạng [minhanh@ptit.edu.vn](mailto:minhanh@ptit.edu.vn) tạo liên kết email có thể bấm để mở ứng dụng email mặc định. Chỉ viết địa chỉ email dưới dạng văn bản thì không đảm bảo tạo liên kết mailto:.</w:t>
      </w:r>
    </w:p>
    <w:p>
      <w:r>
        <w:rPr>
          <w:rFonts w:ascii="Times New Roman" w:hAnsi="Times New Roman"/>
          <w:sz w:val="28"/>
          <w:szCs w:val="28"/>
        </w:rPr>
        <w:t xml:space="preserve">URL không hợp lệ: Markdown tự tạo liên kết từ URL được cung cấp nhưng không kiểm tra URL có đúng hay không. Liên kết có thể báo lỗi, dẫn tới đường dẫn tương đối trên GitHub, hoặc tới một trang không mong muốn nếu URL hợp lệ nhưng sai mã nguồn</w:t>
      </w:r>
    </w:p>
    <w:sectPr>
      <w:pgSz w:w="12240" w:h="15840"/>
      <w:pgMar w:top="1440" w:right="1440" w:bottom="1440" w:left="1440" w:header="708" w:footer="708" w:gutter="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start w:val="1"/>
      <w:numFmt w:val="bullet"/>
      <w:lvlText w:val=""/>
      <w:lvlJc w:val="left"/>
      <w:pPr>
        <w:ind w:left="2160" w:hanging="360"/>
      </w:pPr>
      <w:rPr>
        <w:rFonts w:ascii="Symbol" w:hAnsi="Symbol" w:hint="default"/>
      </w:rPr>
    </w:lvl>
    <w:lvl w:ilvl="3">
      <w:start w:val="1"/>
      <w:numFmt w:val="bullet"/>
      <w:lvlText w:val=""/>
      <w:lvlJc w:val="left"/>
      <w:pPr>
        <w:ind w:left="2880" w:hanging="360"/>
      </w:pPr>
      <w:rPr>
        <w:rFonts w:ascii="Symbol" w:hAnsi="Symbol" w:hint="default"/>
      </w:rPr>
    </w:lvl>
    <w:lvl w:ilvl="4">
      <w:start w:val="1"/>
      <w:numFmt w:val="bullet"/>
      <w:lvlText w:val=""/>
      <w:lvlJc w:val="left"/>
      <w:pPr>
        <w:ind w:left="3600" w:hanging="360"/>
      </w:pPr>
      <w:rPr>
        <w:rFonts w:ascii="Symbol" w:hAnsi="Symbol" w:hint="default"/>
      </w:rPr>
    </w:lvl>
  </w:abstractNum>
  <w:abstractNum w:abstractNumId="1">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abstractNum>
  <w:num w:numId="1">
    <w:abstractNumId w:val="0"/>
  </w:num>
  <w:num w:numId="2">
    <w:abstractNumId w:val="1"/>
  </w:num>
  <w:num w:numId="3">
    <w:abstractNumId w:val="0"/>
    <w:lvlOverride w:ilvl="0">
      <w:startOverride w:val="1"/>
    </w:lvlOverride>
  </w:num>
  <w:num w:numId="4">
    <w:abstractNumId w:val="1"/>
    <w:lvlOverride w:ilvl="0">
      <w:startOverride w:val="1"/>
    </w:lvlOverride>
  </w:num>
</w:numbering>
</file>

<file path=word/styles.xml><?xml version="1.0" encoding="utf-8"?>
<w:styles xmlns:w="http://schemas.openxmlformats.org/wordprocessingml/2006/main">
  <w:docDefaults>
    <w:rPrDefault>
      <w:rPr>
        <w:rFonts w:ascii="Calibri" w:hAnsi="Calibri"/>
        <w:sz w:val="22"/>
        <w:szCs w:val="22"/>
      </w:rPr>
    </w:rPrDefault>
    <w:pPrDefault>
      <w:pPr>
        <w:spacing w:after="120" w:line="276" w:lineRule="auto"/>
      </w:pPr>
    </w:pPrDefault>
  </w:docDefaults>
  <w:style w:type="paragraph" w:default="1" w:styleId="Normal">
    <w:name w:val="Normal"/>
    <w:qFormat/>
  </w:style>
  <w:style w:type="paragraph" w:styleId="Heading1">
    <w:name w:val="heading 1"/>
    <w:basedOn w:val="Normal"/>
    <w:next w:val="Normal"/>
    <w:uiPriority w:val="9"/>
    <w:qFormat/>
    <w:pPr>
      <w:keepNext/>
      <w:spacing w:before="240" w:after="120"/>
      <w:outlineLvl w:val="0"/>
    </w:pPr>
    <w:rPr>
      <w:b/>
      <w:sz w:val="32"/>
      <w:szCs w:val="32"/>
    </w:rPr>
  </w:style>
  <w:style w:type="paragraph" w:styleId="Heading2">
    <w:name w:val="heading 2"/>
    <w:basedOn w:val="Normal"/>
    <w:next w:val="Normal"/>
    <w:uiPriority w:val="9"/>
    <w:qFormat/>
    <w:pPr>
      <w:keepNext/>
      <w:spacing w:before="240" w:after="120"/>
      <w:outlineLvl w:val="1"/>
    </w:pPr>
    <w:rPr>
      <w:b/>
      <w:sz w:val="28"/>
      <w:szCs w:val="28"/>
    </w:rPr>
  </w:style>
  <w:style w:type="paragraph" w:styleId="Heading3">
    <w:name w:val="heading 3"/>
    <w:basedOn w:val="Normal"/>
    <w:next w:val="Normal"/>
    <w:uiPriority w:val="9"/>
    <w:semiHidden/>
    <w:unhideWhenUsed/>
    <w:qFormat/>
    <w:pPr>
      <w:keepNext/>
      <w:spacing w:before="160" w:after="120"/>
      <w:outlineLvl w:val="2"/>
    </w:pPr>
    <w:rPr>
      <w:b/>
      <w:sz w:val="26"/>
      <w:szCs w:val="26"/>
    </w:rPr>
  </w:style>
  <w:style w:type="paragraph" w:styleId="Heading4">
    <w:name w:val="heading 4"/>
    <w:basedOn w:val="Normal"/>
    <w:next w:val="Normal"/>
    <w:uiPriority w:val="9"/>
    <w:semiHidden/>
    <w:unhideWhenUsed/>
    <w:qFormat/>
    <w:pPr>
      <w:keepNext/>
      <w:spacing w:before="160" w:after="120"/>
      <w:outlineLvl w:val="3"/>
    </w:pPr>
    <w:rPr>
      <w:b/>
      <w:sz w:val="24"/>
      <w:szCs w:val="24"/>
    </w:rPr>
  </w:style>
  <w:style w:type="paragraph" w:styleId="Heading5">
    <w:name w:val="heading 5"/>
    <w:basedOn w:val="Normal"/>
    <w:next w:val="Normal"/>
    <w:uiPriority w:val="9"/>
    <w:semiHidden/>
    <w:unhideWhenUsed/>
    <w:qFormat/>
    <w:pPr>
      <w:keepNext/>
      <w:spacing w:before="160" w:after="120"/>
      <w:outlineLvl w:val="4"/>
    </w:pPr>
    <w:rPr>
      <w:b/>
      <w:sz w:val="22"/>
      <w:szCs w:val="22"/>
    </w:rPr>
  </w:style>
  <w:style w:type="paragraph" w:styleId="Heading6">
    <w:name w:val="heading 6"/>
    <w:basedOn w:val="Normal"/>
    <w:next w:val="Normal"/>
    <w:uiPriority w:val="9"/>
    <w:semiHidden/>
    <w:unhideWhenUsed/>
    <w:qFormat/>
    <w:pPr>
      <w:keepNext/>
      <w:spacing w:before="160" w:after="120"/>
      <w:outlineLvl w:val="5"/>
    </w:pPr>
    <w:rPr>
      <w:b/>
      <w:sz w:val="22"/>
      <w:szCs w:val="22"/>
    </w:rPr>
  </w:style>
  <w:style w:type="paragraph" w:styleId="NoSpacing">
    <w:name w:val="No Spacing"/>
    <w:uiPriority w:val="1"/>
    <w:qFormat/>
    <w:pPr>
      <w:spacing w:after="0" w:line="240" w:lineRule="auto"/>
    </w:pPr>
  </w:style>
  <w:style w:type="paragraph" w:styleId="Title">
    <w:name w:val="Title"/>
    <w:basedOn w:val="Normal"/>
    <w:next w:val="Normal"/>
    <w:uiPriority w:val="10"/>
    <w:qFormat/>
    <w:pPr>
      <w:spacing w:after="80" w:line="240" w:lineRule="auto"/>
      <w:contextualSpacing/>
    </w:pPr>
    <w:rPr>
      <w:spacing w:val="-10"/>
      <w:kern w:val="28"/>
      <w:sz w:val="56"/>
      <w:szCs w:val="56"/>
    </w:rPr>
  </w:style>
  <w:style w:type="paragraph" w:styleId="Subtitle">
    <w:name w:val="Subtitle"/>
    <w:basedOn w:val="Normal"/>
    <w:next w:val="Normal"/>
    <w:uiPriority w:val="11"/>
    <w:qFormat/>
    <w:pPr>
      <w:spacing w:after="160"/>
    </w:pPr>
    <w:rPr>
      <w:color w:val="595959" w:themeColor="text1" w:themeTint="A6"/>
      <w:spacing w:val="15"/>
      <w:sz w:val="28"/>
      <w:szCs w:val="28"/>
    </w:rPr>
  </w:style>
  <w:style w:type="character" w:styleId="SubtleEmphasis">
    <w:name w:val="Subtle Emphasis"/>
    <w:uiPriority w:val="19"/>
    <w:qFormat/>
    <w:rPr>
      <w:i/>
      <w:iCs/>
      <w:color w:val="404040" w:themeColor="text1" w:themeTint="BF"/>
    </w:rPr>
  </w:style>
  <w:style w:type="character" w:styleId="Emphasis">
    <w:name w:val="Emphasis"/>
    <w:uiPriority w:val="20"/>
    <w:qFormat/>
    <w:rPr>
      <w:i/>
      <w:iCs/>
    </w:rPr>
  </w:style>
  <w:style w:type="character" w:styleId="IntenseEmphasis">
    <w:name w:val="Intense Emphasis"/>
    <w:uiPriority w:val="21"/>
    <w:qFormat/>
    <w:rPr>
      <w:i/>
      <w:iCs/>
      <w:color w:val="2F5496" w:themeColor="accent1" w:themeShade="BF"/>
    </w:rPr>
  </w:style>
  <w:style w:type="character" w:styleId="Strong">
    <w:name w:val="Strong"/>
    <w:uiPriority w:val="22"/>
    <w:qFormat/>
    <w:rPr>
      <w:b/>
      <w:bCs/>
    </w:rPr>
  </w:style>
  <w:style w:type="paragraph" w:styleId="Quote">
    <w:name w:val="Quote"/>
    <w:basedOn w:val="Normal"/>
    <w:next w:val="Normal"/>
    <w:uiPriority w:val="29"/>
    <w:qFormat/>
    <w:pPr>
      <w:spacing w:before="200" w:after="480"/>
      <w:jc w:val="center"/>
    </w:pPr>
    <w:rPr>
      <w:i/>
      <w:iCs/>
      <w:color w:val="404040" w:themeColor="text1" w:themeTint="BF"/>
    </w:rPr>
  </w:style>
  <w:style w:type="paragraph" w:styleId="IntenseQuote">
    <w:name w:val="Intense Quote"/>
    <w:basedOn w:val="Normal"/>
    <w:next w:val="Normal"/>
    <w:uiPriority w:val="30"/>
    <w:qFormat/>
    <w:pPr>
      <w:pBdr>
        <w:top w:val="single" w:sz="4" w:space="10" w:color="2F5496" w:themeColor="accent1" w:themeShade="BF"/>
        <w:bottom w:val="single" w:sz="4" w:space="10" w:color="2F5496" w:themeColor="accent1" w:themeShade="BF"/>
      </w:pBdr>
      <w:spacing w:before="360" w:after="440"/>
      <w:ind w:left="864" w:right="864"/>
      <w:jc w:val="center"/>
    </w:pPr>
    <w:rPr>
      <w:i/>
      <w:iCs/>
      <w:color w:val="2F5496" w:themeColor="accent1" w:themeShade="BF"/>
    </w:rPr>
  </w:style>
  <w:style w:type="character" w:styleId="SubtleReference">
    <w:name w:val="Subtle Reference"/>
    <w:uiPriority w:val="31"/>
    <w:qFormat/>
    <w:rPr>
      <w:smallCaps/>
      <w:color w:val="5A5A5A" w:themeColor="text1" w:themeTint="A5"/>
    </w:rPr>
  </w:style>
  <w:style w:type="character" w:styleId="IntenseReference">
    <w:name w:val="Intense Reference"/>
    <w:uiPriority w:val="32"/>
    <w:qFormat/>
    <w:rPr>
      <w:b/>
      <w:bCs/>
      <w:smallCaps/>
      <w:color w:val="2F5496" w:themeColor="accent1" w:themeShade="BF"/>
      <w:spacing w:val="5"/>
    </w:rPr>
  </w:style>
  <w:style w:type="character" w:styleId="BookTitle">
    <w:name w:val="Book Title"/>
    <w:uiPriority w:val="33"/>
    <w:qFormat/>
    <w:rPr>
      <w:b/>
      <w:bCs/>
      <w:i/>
      <w:iCs/>
      <w:spacing w:val="5"/>
    </w:rPr>
  </w:style>
  <w:style w:type="paragraph" w:styleId="ListParagraph">
    <w:name w:val="List Paragraph"/>
    <w:basedOn w:val="Normal"/>
    <w:uiPriority w:val="34"/>
    <w:qFormat/>
    <w:pPr>
      <w:ind w:left="720"/>
      <w:contextualSpacing/>
    </w:pPr>
  </w:style>
  <w:style w:type="character" w:styleId="Hyperlink">
    <w:name w:val="Hyperlink"/>
    <w:rPr>
      <w:color w:val="0563C1"/>
      <w:u w:val="single"/>
    </w:rPr>
  </w:style>
  <w:style w:type="paragraph" w:styleId="TOC1">
    <w:name w:val="toc 1"/>
    <w:basedOn w:val="Normal"/>
    <w:next w:val="Normal"/>
    <w:pPr>
      <w:spacing w:after="100"/>
    </w:pPr>
  </w:style>
  <w:style w:type="paragraph" w:styleId="TOC2">
    <w:name w:val="toc 2"/>
    <w:basedOn w:val="Normal"/>
    <w:next w:val="Normal"/>
    <w:pPr>
      <w:spacing w:after="100"/>
      <w:ind w:left="220"/>
    </w:pPr>
  </w:style>
  <w:style w:type="paragraph" w:styleId="TOC3">
    <w:name w:val="toc 3"/>
    <w:basedOn w:val="Normal"/>
    <w:next w:val="Normal"/>
    <w:pPr>
      <w:spacing w:after="100"/>
      <w:ind w:left="440"/>
    </w:pPr>
  </w:style>
  <w:style w:type="paragraph" w:styleId="TOC4">
    <w:name w:val="toc 4"/>
    <w:basedOn w:val="Normal"/>
    <w:next w:val="Normal"/>
    <w:pPr>
      <w:spacing w:after="100"/>
      <w:ind w:left="660"/>
    </w:pPr>
  </w:style>
  <w:style w:type="paragraph" w:styleId="TOC5">
    <w:name w:val="toc 5"/>
    <w:basedOn w:val="Normal"/>
    <w:next w:val="Normal"/>
    <w:pPr>
      <w:spacing w:after="100"/>
      <w:ind w:left="880"/>
    </w:pPr>
  </w:style>
  <w:style w:type="paragraph" w:styleId="TOC6">
    <w:name w:val="toc 6"/>
    <w:basedOn w:val="Normal"/>
    <w:next w:val="Normal"/>
    <w:pPr>
      <w:spacing w:after="100"/>
      <w:ind w:left="1100"/>
    </w:pPr>
  </w:style>
  <w:style w:type="paragraph" w:styleId="TOC7">
    <w:name w:val="toc 7"/>
    <w:basedOn w:val="Normal"/>
    <w:next w:val="Normal"/>
    <w:pPr>
      <w:spacing w:after="100"/>
      <w:ind w:left="1320"/>
    </w:pPr>
  </w:style>
  <w:style w:type="paragraph" w:styleId="TOC8">
    <w:name w:val="toc 8"/>
    <w:basedOn w:val="Normal"/>
    <w:next w:val="Normal"/>
    <w:pPr>
      <w:spacing w:after="100"/>
      <w:ind w:left="1540"/>
    </w:pPr>
  </w:style>
  <w:style w:type="paragraph" w:styleId="TOC9">
    <w:name w:val="toc 9"/>
    <w:basedOn w:val="Normal"/>
    <w:next w:val="Normal"/>
    <w:pPr>
      <w:spacing w:after="100"/>
      <w:ind w:left="1760"/>
    </w:p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