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Heading1"/>
        <w:shd w:val="clear" w:color="auto" w:fill="ffffff"/>
        <w:spacing w:after="0" w:line="360" w:lineRule="auto"/>
        <w:ind w:left="720"/>
      </w:pPr>
      <w:r>
        <w:t xml:space="preserve">1 . Chức năng 1</w:t>
      </w:r>
    </w:p>
    <w:p>
      <w:pPr>
        <w:pStyle w:val="ListParagraph"/>
        <w:shd w:val="clear" w:color="auto" w:fill="ffffff"/>
        <w:spacing w:after="0" w:line="360" w:lineRule="auto"/>
        <w:ind w:left="720"/>
      </w:pPr>
      <w:r>
        <w:rPr>
          <w:b/>
          <w:bCs/>
          <w:sz w:val="28"/>
          <w:szCs w:val="28"/>
        </w:rPr>
        <w:t xml:space="preserve">- mkdir smartfarm-system/docs , smartfarm-system/scripts , smartfarm-system/data , smartfarm-system/backup</w:t>
      </w:r>
    </w:p>
    <w:p>
      <w:pPr>
        <w:pStyle w:val="Heading1"/>
        <w:shd w:val="clear" w:color="auto" w:fill="ffffff"/>
        <w:spacing w:after="0" w:line="360" w:lineRule="auto"/>
        <w:ind w:left="720"/>
      </w:pPr>
      <w:r>
        <w:rPr>
          <w:b/>
          <w:bCs/>
        </w:rPr>
        <w:t xml:space="preserve">2. </w:t>
      </w:r>
    </w:p>
    <w:p>
      <w:pPr>
        <w:pStyle w:val="ListParagraph"/>
        <w:shd w:val="clear" w:color="auto" w:fill="ffffff"/>
        <w:spacing w:after="0" w:line="360" w:lineRule="auto"/>
        <w:ind w:left="720"/>
      </w:pPr>
      <w:r>
        <w:rPr>
          <w:b/>
          <w:bCs/>
          <w:sz w:val="28"/>
          <w:szCs w:val="28"/>
        </w:rPr>
        <w:t xml:space="preserve">cd data</w:t>
      </w:r>
    </w:p>
    <w:p>
      <w:pPr>
        <w:pStyle w:val="ListParagraph"/>
        <w:shd w:val="clear" w:color="auto" w:fill="ffffff"/>
        <w:spacing w:after="0" w:line="360" w:lineRule="auto"/>
        <w:ind w:left="720"/>
      </w:pPr>
      <w:r>
        <w:rPr>
          <w:b/>
          <w:bCs/>
          <w:sz w:val="28"/>
          <w:szCs w:val="28"/>
        </w:rPr>
        <w:t xml:space="preserve">cd.. ; ni .env</w:t>
      </w:r>
    </w:p>
    <w:p>
      <w:pPr>
        <w:pStyle w:val="Heading1"/>
        <w:shd w:val="clear" w:color="auto" w:fill="ffffff"/>
        <w:spacing w:after="0" w:line="360" w:lineRule="auto"/>
        <w:ind w:left="720"/>
      </w:pPr>
      <w:r>
        <w:t xml:space="preserve">  [Chức năng 2] </w:t>
      </w:r>
    </w:p>
    <w:p>
      <w:pPr>
        <w:pStyle w:val="Normal"/>
      </w:pPr>
      <w:r>
        <w:rPr>
          <w:b/>
          <w:bCs/>
        </w:rPr>
        <w:t xml:space="preserve"># Script: auto_report.ps1</w:t>
      </w:r>
    </w:p>
    <w:p>
      <w:pPr>
        <w:pStyle w:val="Normal"/>
      </w:pPr>
      <w:r>
        <w:rPr>
          <w:b/>
          <w:bCs/>
        </w:rPr>
        <w:t xml:space="preserve"># Tac gia: "long bình"</w:t>
      </w:r>
    </w:p>
    <w:p>
      <w:pPr>
        <w:pStyle w:val="Normal"/>
      </w:pPr>
      <w:r>
        <w:rPr>
          <w:b/>
          <w:bCs/>
        </w:rPr>
        <w:t xml:space="preserve"># Ngay tao: 27/10/2026</w:t>
      </w:r>
    </w:p>
    <w:p>
      <w:r>
        <w:rPr>
          <w:b/>
          <w:bCs/>
        </w:rPr>
        <w:t xml:space="preserve">Write-Host "Dang loc du lieu..."</w:t>
      </w:r>
    </w:p>
    <w:p>
      <w:r>
        <w:rPr>
          <w:b/>
          <w:bCs/>
        </w:rPr>
        <w:t xml:space="preserve">"=== TONG SO SU CO ===" | set-content ../backup/bao-cao-su-co.txt</w:t>
      </w:r>
    </w:p>
    <w:p>
      <w:r>
        <w:rPr>
          <w:b/>
          <w:bCs/>
        </w:rPr>
        <w:t xml:space="preserve">Gc ../data/log-he-thong.log | sls "critical" | add-content ../backup/bao-cao-su-co.txt </w:t>
      </w:r>
    </w:p>
    <w:p>
      <w:r>
        <w:rPr>
          <w:b/>
          <w:bCs/>
        </w:rPr>
        <w:t xml:space="preserve">Gc ../data/log-he-thong.log | sls "error" | add-content ../backup/bao-cao-su-co.txt</w:t>
      </w:r>
    </w:p>
    <w:p>
      <w:r>
        <w:rPr>
          <w:b/>
          <w:bCs/>
        </w:rPr>
        <w:t xml:space="preserve">Write-Host "Da loc xong..."</w:t>
      </w:r>
    </w:p>
    <w:p>
      <w:pPr>
        <w:shd w:val="clear" w:color="auto" w:fill="ffffff"/>
        <w:spacing w:after="0" w:line="360" w:lineRule="auto"/>
        <w:ind w:left="720"/>
      </w:pPr>
    </w:p>
    <w:p>
      <w:pPr>
        <w:pStyle w:val="ListParagraph"/>
        <w:shd w:val="clear" w:color="auto" w:fill="ffffff"/>
        <w:spacing w:after="0" w:line="360" w:lineRule="auto"/>
        <w:ind w:left="0"/>
      </w:pPr>
    </w:p>
    <w:p>
      <w:pPr>
        <w:shd w:val="clear" w:color="auto" w:fill="ffffff"/>
        <w:spacing w:after="0" w:line="360" w:lineRule="auto"/>
        <w:ind w:left="720"/>
      </w:pPr>
    </w:p>
    <w:p>
      <w:pPr>
        <w:pStyle w:val="ListParagraph"/>
        <w:shd w:val="clear" w:color="auto" w:fill="ffffff"/>
        <w:spacing w:after="0" w:line="360" w:lineRule="auto"/>
        <w:ind w:left="720"/>
      </w:pPr>
    </w:p>
    <w:sectPr>
      <w:pgSz w:w="12240" w:h="15840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</w:abstractNum>
  <w:num w:numId="1">
    <w:abstractNumId w:val="0"/>
  </w:num>
  <w:num w:numId="2">
    <w:abstractNumId w:val="1"/>
  </w:num>
  <w:num w:numId="3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spacing w:before="24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160" w:after="12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160" w:after="12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spacing w:before="160" w:after="12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spacing w:before="160" w:after="120"/>
      <w:outlineLvl w:val="5"/>
    </w:pPr>
    <w:rPr>
      <w:b/>
      <w:sz w:val="22"/>
      <w:szCs w:val="22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after="160"/>
    </w:pPr>
    <w:rPr>
      <w:color w:val="595959" w:themeColor="text1" w:themeTint="A6"/>
      <w:spacing w:val="15"/>
      <w:sz w:val="28"/>
      <w:szCs w:val="28"/>
    </w:rPr>
  </w:style>
  <w:style w:type="character" w:styleId="SubtleEmphasis">
    <w:name w:val="Subtle Emphasis"/>
    <w:uiPriority w:val="19"/>
    <w:qFormat/>
    <w:rPr>
      <w:i/>
      <w:iCs/>
      <w:color w:val="404040" w:themeColor="text1" w:themeTint="BF"/>
    </w:rPr>
  </w:style>
  <w:style w:type="character" w:styleId="Emphasis">
    <w:name w:val="Emphasis"/>
    <w:uiPriority w:val="20"/>
    <w:qFormat/>
    <w:rPr>
      <w:i/>
      <w:iCs/>
    </w:rPr>
  </w:style>
  <w:style w:type="character" w:styleId="IntenseEmphasis">
    <w:name w:val="Intense Emphasis"/>
    <w:uiPriority w:val="21"/>
    <w:qFormat/>
    <w:rPr>
      <w:i/>
      <w:iCs/>
      <w:color w:val="2F5496" w:themeColor="accent1" w:themeShade="BF"/>
    </w:rPr>
  </w:style>
  <w:style w:type="character" w:styleId="Strong">
    <w:name w:val="Strong"/>
    <w:uiPriority w:val="22"/>
    <w:qFormat/>
    <w:rPr>
      <w:b/>
      <w:bCs/>
    </w:rPr>
  </w:style>
  <w:style w:type="paragraph" w:styleId="Quote">
    <w:name w:val="Quote"/>
    <w:basedOn w:val="Normal"/>
    <w:next w:val="Normal"/>
    <w:uiPriority w:val="29"/>
    <w:qFormat/>
    <w:pPr>
      <w:spacing w:before="200" w:after="480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440"/>
      <w:ind w:left="864" w:right="864"/>
      <w:jc w:val="center"/>
    </w:pPr>
    <w:rPr>
      <w:i/>
      <w:iCs/>
      <w:color w:val="2F5496" w:themeColor="accent1" w:themeShade="BF"/>
    </w:rPr>
  </w:style>
  <w:style w:type="character" w:styleId="SubtleReference">
    <w:name w:val="Subtle Reference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uiPriority w:val="32"/>
    <w:qFormat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uiPriority w:val="33"/>
    <w:qFormat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next w:val="Normal"/>
    <w:pPr>
      <w:spacing w:after="100"/>
    </w:pPr>
  </w:style>
  <w:style w:type="paragraph" w:styleId="TOC2">
    <w:name w:val="toc 2"/>
    <w:basedOn w:val="Normal"/>
    <w:next w:val="Normal"/>
    <w:pPr>
      <w:spacing w:after="100"/>
      <w:ind w:left="220"/>
    </w:pPr>
  </w:style>
  <w:style w:type="paragraph" w:styleId="TOC3">
    <w:name w:val="toc 3"/>
    <w:basedOn w:val="Normal"/>
    <w:next w:val="Normal"/>
    <w:pPr>
      <w:spacing w:after="100"/>
      <w:ind w:left="440"/>
    </w:pPr>
  </w:style>
  <w:style w:type="paragraph" w:styleId="TOC4">
    <w:name w:val="toc 4"/>
    <w:basedOn w:val="Normal"/>
    <w:next w:val="Normal"/>
    <w:pPr>
      <w:spacing w:after="100"/>
      <w:ind w:left="660"/>
    </w:pPr>
  </w:style>
  <w:style w:type="paragraph" w:styleId="TOC5">
    <w:name w:val="toc 5"/>
    <w:basedOn w:val="Normal"/>
    <w:next w:val="Normal"/>
    <w:pPr>
      <w:spacing w:after="100"/>
      <w:ind w:left="880"/>
    </w:pPr>
  </w:style>
  <w:style w:type="paragraph" w:styleId="TOC6">
    <w:name w:val="toc 6"/>
    <w:basedOn w:val="Normal"/>
    <w:next w:val="Normal"/>
    <w:pPr>
      <w:spacing w:after="100"/>
      <w:ind w:left="1100"/>
    </w:pPr>
  </w:style>
  <w:style w:type="paragraph" w:styleId="TOC7">
    <w:name w:val="toc 7"/>
    <w:basedOn w:val="Normal"/>
    <w:next w:val="Normal"/>
    <w:pPr>
      <w:spacing w:after="100"/>
      <w:ind w:left="1320"/>
    </w:pPr>
  </w:style>
  <w:style w:type="paragraph" w:styleId="TOC8">
    <w:name w:val="toc 8"/>
    <w:basedOn w:val="Normal"/>
    <w:next w:val="Normal"/>
    <w:pPr>
      <w:spacing w:after="100"/>
      <w:ind w:left="1540"/>
    </w:pPr>
  </w:style>
  <w:style w:type="paragraph" w:styleId="TOC9">
    <w:name w:val="toc 9"/>
    <w:basedOn w:val="Normal"/>
    <w:next w:val="Normal"/>
    <w:pPr>
      <w:spacing w:after="100"/>
      <w:ind w:left="176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