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1. Vấn đề của bài</w:t>
      </w:r>
    </w:p>
    <w:p>
      <w:r>
        <w:rPr>
          <w:rFonts w:ascii="Times New Roman" w:hAnsi="Times New Roman"/>
          <w:sz w:val="28"/>
          <w:szCs w:val="28"/>
        </w:rPr>
        <w:t xml:space="preserve">Thành viên ở hà nội, nhật và mỹ làm việc lệch múi giờ, đòi trả lời ngay có thể làm gián đoạn công việc hoặc làm phiền người đang nghỉ.</w:t>
      </w:r>
    </w:p>
    <w:p>
      <w:pPr>
        <w:pStyle w:val="Heading2"/>
      </w:pPr>
      <w:r>
        <w:rPr>
          <w:rFonts w:ascii="Times New Roman" w:hAnsi="Times New Roman"/>
          <w:sz w:val="28"/>
          <w:szCs w:val="28"/>
        </w:rPr>
        <w:t xml:space="preserve">2. Yêu cầu của bài</w:t>
      </w:r>
    </w:p>
    <w:p>
      <w:r>
        <w:rPr>
          <w:rFonts w:ascii="Times New Roman" w:hAnsi="Times New Roman"/>
          <w:sz w:val="28"/>
          <w:szCs w:val="28"/>
        </w:rPr>
        <w:t xml:space="preserve">Viết yêu cầu fix bug đủ ngữ cảnh để người nhận xử lý khi online, không dùng no-hello, dùng schedule send để gửi vào giờ phù hợp với người nhận.</w:t>
      </w:r>
    </w:p>
    <w:p>
      <w:pPr>
        <w:pStyle w:val="Heading2"/>
      </w:pPr>
      <w:r>
        <w:rPr>
          <w:rFonts w:ascii="Times New Roman" w:hAnsi="Times New Roman"/>
          <w:sz w:val="28"/>
          <w:szCs w:val="28"/>
        </w:rPr>
        <w:t xml:space="preserve">3. Bẫy dữ liệu: no-hello</w:t>
      </w:r>
    </w:p>
    <w:p>
      <w:r>
        <w:rPr>
          <w:rFonts w:ascii="Times New Roman" w:hAnsi="Times New Roman"/>
          <w:sz w:val="28"/>
          <w:szCs w:val="28"/>
        </w:rPr>
        <w:t xml:space="preserve">Đừng chỉ nhắn chào bạn rồi chờ. Gửi luôn lỗi, cách tái hiện, kết quả mong đợi, thông tin cần thiết và thời hạn. Không yêu cầu phản hồi tức thì.</w:t>
      </w:r>
    </w:p>
    <w:p>
      <w:pPr>
        <w:pStyle w:val="Heading2"/>
      </w:pPr>
      <w:r>
        <w:rPr>
          <w:rFonts w:ascii="Times New Roman" w:hAnsi="Times New Roman"/>
          <w:sz w:val="28"/>
          <w:szCs w:val="28"/>
        </w:rPr>
        <w:t xml:space="preserve">4. Tin nhắn mẫu yêu cầu fix bug</w:t>
      </w:r>
    </w:p>
    <w:p>
      <w:r>
        <w:rPr>
          <w:rFonts w:ascii="Times New Roman" w:hAnsi="Times New Roman"/>
          <w:sz w:val="28"/>
          <w:szCs w:val="28"/>
        </w:rPr>
        <w:t xml:space="preserve">@minh, nhờ bạn kiểm tra lỗi tạo đơn trùng trên trang thanh toán.</w:t>
        <w:br/>
        <w:t xml:space="preserve">Cách tái hiện: mở trang checkout trên staging, thêm sản phẩm vào giỏ rồi bấm thanh toán hai lần nhanh.</w:t>
        <w:br/>
        <w:t xml:space="preserve">Thực tế: hệ thống tạo hai đơn hàng. Mong đợi: chỉ tạo một đơn và khóa nút sau lần bấm đầu.</w:t>
        <w:br/>
        <w:t xml:space="preserve">Nhờ bạn kiểm tra log request của lần tái hiện và cập nhật hướng xử lý trong thread trước 15:00 giờ nhật ngày mai. Bạn xem khi bắt đầu giờ làm của mình, không cần trả lời ngay.</w:t>
      </w:r>
    </w:p>
    <w:p>
      <w:pPr>
        <w:pStyle w:val="Heading2"/>
      </w:pPr>
      <w:r>
        <w:rPr>
          <w:rFonts w:ascii="Times New Roman" w:hAnsi="Times New Roman"/>
          <w:sz w:val="28"/>
          <w:szCs w:val="28"/>
        </w:rPr>
        <w:t xml:space="preserve">5. Lịch gửi thông báo</w:t>
      </w:r>
    </w:p>
    <w:p>
      <w:r>
        <w:rPr>
          <w:rFonts w:ascii="Times New Roman" w:hAnsi="Times New Roman"/>
          <w:sz w:val="28"/>
          <w:szCs w:val="28"/>
        </w:rPr>
        <w:t xml:space="preserve">Lập lịch gửi lúc 09:00 theo giờ địa phương của người nhận: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tcPr>
          <w:p>
            <w:r>
              <w:rPr>
                <w:rFonts w:ascii="Times New Roman" w:hAnsi="Times New Roman"/>
                <w:sz w:val="28"/>
                <w:szCs w:val="28"/>
              </w:rPr>
              <w:t xml:space="preserve">Người nhận</w:t>
            </w:r>
          </w:p>
        </w:tc>
        <w:tc>
          <w:tcPr>
            <w:tcW w:w="4680" w:type="dxa"/>
          </w:tcPr>
          <w:p>
            <w:r>
              <w:rPr>
                <w:rFonts w:ascii="Times New Roman" w:hAnsi="Times New Roman"/>
                <w:sz w:val="28"/>
                <w:szCs w:val="28"/>
              </w:rPr>
              <w:t xml:space="preserve">Giờ gửi</w:t>
            </w:r>
          </w:p>
        </w:tc>
      </w:tr>
      <w:tr>
        <w:tc>
          <w:tcPr>
            <w:tcW w:w="4680" w:type="dxa"/>
          </w:tcPr>
          <w:p>
            <w:r>
              <w:rPr>
                <w:rFonts w:ascii="Times New Roman" w:hAnsi="Times New Roman"/>
                <w:sz w:val="28"/>
                <w:szCs w:val="28"/>
              </w:rPr>
              <w:t xml:space="preserve">Thành viên hà nội</w:t>
            </w:r>
          </w:p>
        </w:tc>
        <w:tc>
          <w:tcPr>
            <w:tcW w:w="4680" w:type="dxa"/>
          </w:tcPr>
          <w:p>
            <w:r>
              <w:rPr>
                <w:rFonts w:ascii="Times New Roman" w:hAnsi="Times New Roman"/>
                <w:sz w:val="28"/>
                <w:szCs w:val="28"/>
              </w:rPr>
              <w:t xml:space="preserve">09:00 giờ việt nam</w:t>
            </w:r>
          </w:p>
        </w:tc>
      </w:tr>
      <w:tr>
        <w:tc>
          <w:tcPr>
            <w:tcW w:w="4680" w:type="dxa"/>
          </w:tcPr>
          <w:p>
            <w:r>
              <w:rPr>
                <w:rFonts w:ascii="Times New Roman" w:hAnsi="Times New Roman"/>
                <w:sz w:val="28"/>
                <w:szCs w:val="28"/>
              </w:rPr>
              <w:t xml:space="preserve">Thành viên nhật bản</w:t>
            </w:r>
          </w:p>
        </w:tc>
        <w:tc>
          <w:tcPr>
            <w:tcW w:w="4680" w:type="dxa"/>
          </w:tcPr>
          <w:p>
            <w:r>
              <w:rPr>
                <w:rFonts w:ascii="Times New Roman" w:hAnsi="Times New Roman"/>
                <w:sz w:val="28"/>
                <w:szCs w:val="28"/>
              </w:rPr>
              <w:t xml:space="preserve">09:00 giờ nhật</w:t>
            </w:r>
          </w:p>
        </w:tc>
      </w:tr>
      <w:tr>
        <w:tc>
          <w:tcPr>
            <w:tcW w:w="4680" w:type="dxa"/>
          </w:tcPr>
          <w:p>
            <w:r>
              <w:rPr>
                <w:rFonts w:ascii="Times New Roman" w:hAnsi="Times New Roman"/>
                <w:sz w:val="28"/>
                <w:szCs w:val="28"/>
              </w:rPr>
              <w:t xml:space="preserve">Thành viên mỹ</w:t>
            </w:r>
          </w:p>
        </w:tc>
        <w:tc>
          <w:tcPr>
            <w:tcW w:w="4680" w:type="dxa"/>
          </w:tcPr>
          <w:p>
            <w:r>
              <w:rPr>
                <w:rFonts w:ascii="Times New Roman" w:hAnsi="Times New Roman"/>
                <w:sz w:val="28"/>
                <w:szCs w:val="28"/>
              </w:rPr>
              <w:t xml:space="preserve">09:00 theo múi giờ tại thành phố của bạn ấy</w:t>
            </w:r>
          </w:p>
        </w:tc>
      </w:tr>
    </w:tbl>
    <w:p>
      <w:r>
        <w:rPr>
          <w:rFonts w:ascii="Times New Roman" w:hAnsi="Times New Roman"/>
          <w:sz w:val="28"/>
          <w:szCs w:val="28"/>
        </w:rPr>
        <w:t xml:space="preserve">Với lark, đặt thời gian gửi theo múi giờ của mình và kiểm tra giờ địa phương mà lark hiển thị cho người nhận trước khi xác nhận.</w:t>
      </w:r>
    </w:p>
    <w:p>
      <w:pPr>
        <w:pStyle w:val="Heading2"/>
      </w:pP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