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Phần 1: Phân tích bài toán I/O</w:t>
      </w:r>
    </w:p>
    <w:p>
      <w:r>
        <w:rPr>
          <w:rFonts w:ascii="Times New Roman" w:hAnsi="Times New Roman"/>
          <w:sz w:val="28"/>
          <w:szCs w:val="28"/>
        </w:rPr>
        <w:t xml:space="preserve">Đầu vào</w:t>
      </w:r>
    </w:p>
    <w:p>
      <w:r>
        <w:rPr>
          <w:rFonts w:ascii="Times New Roman" w:hAnsi="Times New Roman"/>
          <w:sz w:val="28"/>
          <w:szCs w:val="28"/>
        </w:rPr>
        <w:t xml:space="preserve">Vai trò:</w:t>
      </w:r>
      <w:r>
        <w:rPr>
          <w:rFonts w:ascii="Times New Roman" w:hAnsi="Times New Roman"/>
          <w:sz w:val="28"/>
          <w:szCs w:val="28"/>
        </w:rPr>
        <w:t xml:space="preserve"> Ban Kỹ thuật (3 người), Ban Thiết kế (2), Ban Kinh doanh (2), Nhà đầu tư (1).</w:t>
      </w:r>
    </w:p>
    <w:p>
      <w:r>
        <w:rPr>
          <w:rFonts w:ascii="Times New Roman" w:hAnsi="Times New Roman"/>
          <w:sz w:val="28"/>
          <w:szCs w:val="28"/>
        </w:rPr>
        <w:t xml:space="preserve">Tài liệu:</w:t>
      </w:r>
      <w:r>
        <w:rPr>
          <w:rFonts w:ascii="Times New Roman" w:hAnsi="Times New Roman"/>
          <w:sz w:val="28"/>
          <w:szCs w:val="28"/>
        </w:rPr>
        <w:t xml:space="preserve"> Tài liệu kỹ thuật, tài sản thiết kế, Business Plan, Business Summary, Pitch Deck.</w:t>
      </w:r>
    </w:p>
    <w:p>
      <w:r>
        <w:rPr>
          <w:rFonts w:ascii="Times New Roman" w:hAnsi="Times New Roman"/>
          <w:sz w:val="28"/>
          <w:szCs w:val="28"/>
        </w:rPr>
        <w:t xml:space="preserve">Đầu ra mong đợi</w:t>
      </w:r>
    </w:p>
    <w:p>
      <w:r>
        <w:rPr>
          <w:rFonts w:ascii="Times New Roman" w:hAnsi="Times New Roman"/>
          <w:sz w:val="28"/>
          <w:szCs w:val="28"/>
        </w:rPr>
        <w:t xml:space="preserve">Thư mục dự án gồm các thư mục theo ban và tài liệu chia sẻ chung.</w:t>
      </w:r>
    </w:p>
    <w:p>
      <w:r>
        <w:rPr>
          <w:rFonts w:ascii="Times New Roman" w:hAnsi="Times New Roman"/>
          <w:sz w:val="28"/>
          <w:szCs w:val="28"/>
        </w:rPr>
        <w:t xml:space="preserve">Bảng phân quyền cho 4 vai trò và 5 loại tài liệu.</w:t>
      </w:r>
    </w:p>
    <w:p>
      <w:r>
        <w:rPr>
          <w:rFonts w:ascii="Times New Roman" w:hAnsi="Times New Roman"/>
          <w:sz w:val="28"/>
          <w:szCs w:val="28"/>
        </w:rPr>
        <w:t xml:space="preserve">Cấu trúc Google Drive hai cấp</w:t>
      </w:r>
    </w:p>
    <w:p>
      <w:r>
        <w:rPr>
          <w:rFonts w:ascii="Times New Roman" w:hAnsi="Times New Roman"/>
          <w:sz w:val="28"/>
          <w:szCs w:val="28"/>
        </w:rPr>
        <w:t xml:space="preserve">CampusPay</w:t>
        <w:br/>
        <w:t xml:space="preserve">01_Ban_Ky_Thuat</w:t>
      </w:r>
    </w:p>
    <w:p>
      <w:r>
        <w:rPr>
          <w:rFonts w:ascii="Times New Roman" w:hAnsi="Times New Roman"/>
          <w:sz w:val="28"/>
          <w:szCs w:val="28"/>
        </w:rPr>
        <w:t xml:space="preserve"> 02_Ban_Thiet_Ke</w:t>
        <w:br/>
        <w:t xml:space="preserve"> 03_Ban_Kinh_Doanh</w:t>
        <w:br/>
        <w:t xml:space="preserve"> 04_Tai_Lieu_Chia_Se_Chung</w:t>
      </w:r>
    </w:p>
    <w:p>
      <w:r>
        <w:rPr>
          <w:rFonts w:ascii="Times New Roman" w:hAnsi="Times New Roman"/>
          <w:sz w:val="28"/>
          <w:szCs w:val="28"/>
        </w:rPr>
        <w:t xml:space="preserve">Ban Kỹ thuật:</w:t>
      </w:r>
      <w:r>
        <w:rPr>
          <w:rFonts w:ascii="Times New Roman" w:hAnsi="Times New Roman"/>
          <w:sz w:val="28"/>
          <w:szCs w:val="28"/>
        </w:rPr>
        <w:t xml:space="preserve"> tài liệu kỹ thuật và API.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Ban Thiết kế:</w:t>
      </w:r>
      <w:r>
        <w:rPr>
          <w:rFonts w:ascii="Times New Roman" w:hAnsi="Times New Roman"/>
          <w:sz w:val="28"/>
          <w:szCs w:val="28"/>
        </w:rPr>
        <w:t xml:space="preserve"> tài sản thiết kế.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Ban Kinh doanh:</w:t>
      </w:r>
      <w:r>
        <w:rPr>
          <w:rFonts w:ascii="Times New Roman" w:hAnsi="Times New Roman"/>
          <w:sz w:val="28"/>
          <w:szCs w:val="28"/>
        </w:rPr>
        <w:t xml:space="preserve"> Business Plan.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Chia sẻ chung:</w:t>
      </w:r>
      <w:r>
        <w:rPr>
          <w:rFonts w:ascii="Times New Roman" w:hAnsi="Times New Roman"/>
          <w:sz w:val="28"/>
          <w:szCs w:val="28"/>
        </w:rPr>
        <w:t xml:space="preserve"> Business Summary và Pitch Deck.</w:t>
      </w:r>
    </w:p>
    <w:p>
      <w:r>
        <w:rPr>
          <w:rFonts w:ascii="Times New Roman" w:hAnsi="Times New Roman"/>
          <w:sz w:val="28"/>
          <w:szCs w:val="28"/>
        </w:rPr>
        <w:t xml:space="preserve">Các bước thiết lập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Tạo thư mục CampusPay và bốn thư mục con.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Đặt tên rõ ràng cho thư mục và tài liệu.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Cấp quyền theo bảng bên dưới; dùng </w:t>
      </w:r>
      <w:r>
        <w:rPr>
          <w:rFonts w:ascii="Times New Roman" w:hAnsi="Times New Roman"/>
          <w:sz w:val="28"/>
          <w:szCs w:val="28"/>
        </w:rPr>
        <w:t xml:space="preserve">Restricted</w:t>
      </w:r>
      <w:r>
        <w:rPr>
          <w:rFonts w:ascii="Times New Roman" w:hAnsi="Times New Roman"/>
          <w:sz w:val="28"/>
          <w:szCs w:val="28"/>
        </w:rPr>
        <w:t xml:space="preserve">, không dùng Anyone with the link.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Đặt quyền nhà đầu tư hết hạn sau 14 ngày.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Bật và kiểm tra Version History tối thiểu 30 ngày cho tài liệu quan trọng.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Kiểm tra quyền truy cập; khi có người nghỉ việc, thu hồi quyền của họ.</w:t>
      </w:r>
    </w:p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Phần 2: Bảng phân quyền</w:t>
      </w:r>
    </w:p>
    <w:p>
      <w:r>
        <w:rPr>
          <w:rFonts w:ascii="Times New Roman" w:hAnsi="Times New Roman"/>
          <w:sz w:val="28"/>
          <w:szCs w:val="28"/>
        </w:rPr>
        <w:t xml:space="preserve">Editor = Editor, Commenter = Commenter, Viewer = Viewer,Không truy cập = Không truy cập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Loại tài liệu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Ban KT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Ban TK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Ban KD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Nhà đầu tư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Ghi chú bảo mật</w:t>
            </w:r>
          </w:p>
        </w:tc>
      </w:tr>
      <w:tr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Tài liệu kỹ thuật và API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Editor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ko truy cập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ko truy cập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ko truy cập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Restricted</w:t>
            </w:r>
          </w:p>
        </w:tc>
      </w:tr>
      <w:tr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Tài sản thiết kế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Viewer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Editor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ko truy cập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ko truy cập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Chỉ chia sẻ trong phạm vi công việc</w:t>
            </w:r>
          </w:p>
        </w:tc>
      </w:tr>
      <w:tr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Business Plan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Viewer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ko truy cập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Editor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Viewer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Nhà đầu tư hết hạn sau 14 ngày</w:t>
            </w:r>
          </w:p>
        </w:tc>
      </w:tr>
      <w:tr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Business Summary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Viewer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Viewer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Editor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ko truy cập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Dùng để chia sẻ bối cảnh giữa các ban</w:t>
            </w:r>
          </w:p>
        </w:tc>
      </w:tr>
      <w:tr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Pitch Deck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Viewer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Viewer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Editor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Viewer</w:t>
            </w:r>
          </w:p>
        </w:tc>
        <w:tc>
          <w:tcPr>
            <w:tcW w:w="156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Nhà đầu tư nhận bản PDF; hết hạn sau 14 ngày</w:t>
            </w:r>
          </w:p>
        </w:tc>
      </w:tr>
    </w:tbl>
    <w:p>
      <w:pPr>
        <w:pStyle w:val="Heading3"/>
      </w:pPr>
      <w:r>
        <w:rPr>
          <w:rFonts w:ascii="Times New Roman" w:hAnsi="Times New Roman"/>
          <w:sz w:val="28"/>
          <w:szCs w:val="28"/>
        </w:rPr>
        <w:t xml:space="preserve">Trả lời các bẫy dữ liệu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Ban Kỹ thuật đọc Business Plan:</w:t>
      </w:r>
      <w:r>
        <w:rPr>
          <w:rFonts w:ascii="Times New Roman" w:hAnsi="Times New Roman"/>
          <w:sz w:val="28"/>
          <w:szCs w:val="28"/>
        </w:rPr>
        <w:t xml:space="preserve"> cấp </w:t>
      </w:r>
      <w:r>
        <w:rPr>
          <w:rFonts w:ascii="Times New Roman" w:hAnsi="Times New Roman"/>
          <w:sz w:val="28"/>
          <w:szCs w:val="28"/>
        </w:rPr>
        <w:t xml:space="preserve">Viewer</w:t>
      </w:r>
      <w:r>
        <w:rPr>
          <w:rFonts w:ascii="Times New Roman" w:hAnsi="Times New Roman"/>
          <w:sz w:val="28"/>
          <w:szCs w:val="28"/>
        </w:rPr>
        <w:t xml:space="preserve"> để xem nhưng không sửa.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Nhà đầu tư tải PDF Pitch Deck:</w:t>
      </w:r>
      <w:r>
        <w:rPr>
          <w:rFonts w:ascii="Times New Roman" w:hAnsi="Times New Roman"/>
          <w:sz w:val="28"/>
          <w:szCs w:val="28"/>
        </w:rPr>
        <w:t xml:space="preserve"> cấp </w:t>
      </w:r>
      <w:r>
        <w:rPr>
          <w:rFonts w:ascii="Times New Roman" w:hAnsi="Times New Roman"/>
          <w:sz w:val="28"/>
          <w:szCs w:val="28"/>
        </w:rPr>
        <w:t xml:space="preserve">Viewer</w:t>
      </w:r>
      <w:r>
        <w:rPr>
          <w:rFonts w:ascii="Times New Roman" w:hAnsi="Times New Roman"/>
          <w:sz w:val="28"/>
          <w:szCs w:val="28"/>
        </w:rPr>
        <w:t xml:space="preserve">, chia sẻ bản PDF và </w:t>
      </w:r>
      <w:r>
        <w:rPr>
          <w:rFonts w:ascii="Times New Roman" w:hAnsi="Times New Roman"/>
          <w:sz w:val="28"/>
          <w:szCs w:val="28"/>
        </w:rPr>
        <w:t xml:space="preserve">để bật tải xuống</w:t>
      </w:r>
      <w:r>
        <w:rPr>
          <w:rFonts w:ascii="Times New Roman" w:hAnsi="Times New Roman"/>
          <w:sz w:val="28"/>
          <w:szCs w:val="28"/>
        </w:rPr>
        <w:t xml:space="preserve">. Không chia sẻ file slide gốc.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  <w:sz w:val="28"/>
          <w:szCs w:val="28"/>
        </w:rPr>
        <w:t xml:space="preserve">Thành viên nghỉ việc:</w:t>
      </w:r>
      <w:r>
        <w:rPr>
          <w:rFonts w:ascii="Times New Roman" w:hAnsi="Times New Roman"/>
          <w:sz w:val="28"/>
          <w:szCs w:val="28"/>
        </w:rPr>
        <w:t xml:space="preserve"> thu hồi quyền truy cập của họ khỏi các thư mục và tài liệu liên quan.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