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Heading2"/>
      </w:pPr>
      <w:r>
        <w:rPr>
          <w:rFonts w:ascii="Times New Roman" w:hAnsi="Times New Roman"/>
          <w:sz w:val="28"/>
          <w:szCs w:val="28"/>
        </w:rPr>
        <w:t xml:space="preserve">Phần 1 - Phân tích và đề xuất</w:t>
      </w:r>
    </w:p>
    <w:p>
      <w:pPr>
        <w:pStyle w:val="Heading3"/>
      </w:pPr>
      <w:r>
        <w:rPr>
          <w:rFonts w:ascii="Times New Roman" w:hAnsi="Times New Roman"/>
          <w:sz w:val="28"/>
          <w:szCs w:val="28"/>
        </w:rPr>
        <w:t xml:space="preserve">1. Đầu vào và đầu ra</w:t>
      </w:r>
    </w:p>
    <w:p>
      <w:r>
        <w:rPr>
          <w:rFonts w:ascii="Times New Roman" w:hAnsi="Times New Roman"/>
          <w:b/>
          <w:bCs/>
          <w:sz w:val="28"/>
          <w:szCs w:val="28"/>
        </w:rPr>
        <w:t xml:space="preserve">-Đầu vào:</w:t>
      </w:r>
      <w:r>
        <w:rPr>
          <w:rFonts w:ascii="Times New Roman" w:hAnsi="Times New Roman"/>
          <w:sz w:val="28"/>
          <w:szCs w:val="28"/>
        </w:rPr>
        <w:t xml:space="preserve"> 8 thành viên cần cùng soạn một tài liệu dài 40 trang, có tiêu đề H1/H2/H3, mục lục tự động và bảng biểu. Nhóm cần theo dõi chỉnh sửa, hạn chế nhầm phiên bản, rồi in tài liệu khổ A4 để phát tại hội nghị. Một thành viên không có Word trên máy, máy tính dùng để in có Word.</w:t>
      </w:r>
    </w:p>
    <w:p>
      <w:r>
        <w:rPr>
          <w:rFonts w:ascii="Times New Roman" w:hAnsi="Times New Roman"/>
          <w:b/>
          <w:bCs/>
          <w:sz w:val="28"/>
          <w:szCs w:val="28"/>
        </w:rPr>
        <w:t xml:space="preserve">-Đầu ra mong đợi:</w:t>
      </w:r>
      <w:r>
        <w:rPr>
          <w:rFonts w:ascii="Times New Roman" w:hAnsi="Times New Roman"/>
          <w:sz w:val="28"/>
          <w:szCs w:val="28"/>
        </w:rPr>
        <w:t xml:space="preserve"> một bản tài liệu thống nhất, có mục lục cập nhật được, dễ rà soát chỉnh sửa, xuất được PDF ổn định để in A4 và nộp được theo định dạng giảng viên yêu cầu.</w:t>
      </w:r>
    </w:p>
    <w:p>
      <w:pPr>
        <w:pStyle w:val="Heading3"/>
      </w:pPr>
      <w:r>
        <w:rPr>
          <w:rFonts w:ascii="Times New Roman" w:hAnsi="Times New Roman"/>
          <w:sz w:val="28"/>
          <w:szCs w:val="28"/>
        </w:rPr>
        <w:t xml:space="preserve">2. Ưu và nhược điểm theo tiêu chí</w:t>
      </w:r>
    </w:p>
    <w:p>
      <w:r>
        <w:rPr>
          <w:rFonts w:ascii="Times New Roman" w:hAnsi="Times New Roman"/>
          <w:b/>
          <w:bCs/>
          <w:sz w:val="28"/>
          <w:szCs w:val="28"/>
        </w:rPr>
        <w:t xml:space="preserve">-Giải pháp A - Word trên OneDrive</w:t>
      </w:r>
    </w:p>
    <w:p>
      <w:pPr>
        <w:pStyle w:val="ListParagraph"/>
        <w:ind w:left="0"/>
      </w:pPr>
      <w:r>
        <w:rPr>
          <w:rFonts w:ascii="Times New Roman" w:hAnsi="Times New Roman"/>
          <w:sz w:val="28"/>
          <w:szCs w:val="28"/>
        </w:rPr>
        <w:t xml:space="preserve">Cộng tác nhóm: Word trên web cho phép nhiều người cùng sửa một tài liệu lưu trên OneDrive và xem thay đổi theo thời gian thực. Thành viên không cài Word vẫn có thể dùng Word trên web miễn phí qua trình duyệt, cần tài khoản Microsoft và kết nối internet.</w:t>
      </w:r>
    </w:p>
    <w:p>
      <w:pPr>
        <w:pStyle w:val="ListParagraph"/>
        <w:ind w:left="0"/>
      </w:pPr>
    </w:p>
    <w:p>
      <w:pPr>
        <w:pStyle w:val="ListParagraph"/>
        <w:ind w:left="0"/>
      </w:pPr>
      <w:r>
        <w:rPr>
          <w:rFonts w:ascii="Times New Roman" w:hAnsi="Times New Roman"/>
          <w:sz w:val="28"/>
          <w:szCs w:val="28"/>
        </w:rPr>
        <w:t xml:space="preserve">Tính năng văn phòng: có Heading styles, mục lục tự động và Track Changes. Lưu ý, Track Changes trên Word bản web có một số giới hạn so với ứng dụng Word trên máy tính</w:t>
      </w:r>
    </w:p>
    <w:p>
      <w:pPr>
        <w:pStyle w:val="ListParagraph"/>
        <w:ind w:left="0"/>
      </w:pPr>
    </w:p>
    <w:p>
      <w:pPr>
        <w:pStyle w:val="ListParagraph"/>
        <w:ind w:left="0"/>
      </w:pPr>
      <w:r>
        <w:rPr>
          <w:rFonts w:ascii="Times New Roman" w:hAnsi="Times New Roman"/>
          <w:sz w:val="28"/>
          <w:szCs w:val="28"/>
        </w:rPr>
        <w:t xml:space="preserve">In ấn và PDF: có thể xuất PDF từ Word bản web để kiểm tra và in. Vì bản làm việc và bản nộp đều có thể là .docx, đây là luồng ít chuyển đổi định dạng hơn.</w:t>
      </w:r>
    </w:p>
    <w:p>
      <w:pPr>
        <w:pStyle w:val="ListParagraph"/>
        <w:ind w:left="0"/>
      </w:pPr>
    </w:p>
    <w:p>
      <w:pPr>
        <w:pStyle w:val="ListParagraph"/>
        <w:ind w:left="0"/>
      </w:pPr>
      <w:r>
        <w:rPr>
          <w:rFonts w:ascii="Times New Roman" w:hAnsi="Times New Roman"/>
          <w:sz w:val="28"/>
          <w:szCs w:val="28"/>
        </w:rPr>
        <w:t xml:space="preserve">Hạ tầng: không bắt buộc mua hoặc cài Word desktop để chỉnh sửa cơ bản trên web, nhưng cộng tác trực tuyến cần Internet và tài khoản Microsoft.</w:t>
      </w:r>
    </w:p>
    <w:p>
      <w:pPr>
        <w:pStyle w:val="ListParagraph"/>
        <w:ind w:left="0"/>
      </w:pPr>
    </w:p>
    <w:p>
      <w:pPr>
        <w:pStyle w:val="ListParagraph"/>
        <w:ind w:left="0"/>
      </w:pPr>
      <w:r>
        <w:rPr>
          <w:rFonts w:ascii="Times New Roman" w:hAnsi="Times New Roman"/>
          <w:sz w:val="28"/>
          <w:szCs w:val="28"/>
        </w:rPr>
        <w:t xml:space="preserve">Nộp cho giảng viên: thuận tiện nếu giảng viên nhận .docx, có thể gửi thêm PDF để giữ nguyên bố cục khi xem hoặc in.</w:t>
      </w:r>
    </w:p>
    <w:p>
      <w:pPr>
        <w:pStyle w:val="ListParagraph"/>
        <w:ind w:left="0"/>
      </w:pPr>
    </w:p>
    <w:p>
      <w:r>
        <w:rPr>
          <w:rFonts w:ascii="Times New Roman" w:hAnsi="Times New Roman"/>
          <w:b/>
          <w:bCs/>
          <w:sz w:val="28"/>
          <w:szCs w:val="28"/>
        </w:rPr>
        <w:t xml:space="preserve">-Giải pháp B - Google Docs trên Google Drive</w:t>
      </w:r>
    </w:p>
    <w:p>
      <w:pPr>
        <w:pStyle w:val="ListParagraph"/>
        <w:ind w:left="0"/>
      </w:pPr>
      <w:r>
        <w:rPr>
          <w:rFonts w:ascii="Times New Roman" w:hAnsi="Times New Roman"/>
          <w:sz w:val="28"/>
          <w:szCs w:val="28"/>
        </w:rPr>
        <w:t xml:space="preserve">Cộng tác nhóm: nhiều người có thể cùng làm việc trực tuyến trên tài liệu, có lịch sử phiên bản để xem hoặc khôi phục bản trước.</w:t>
      </w:r>
    </w:p>
    <w:p>
      <w:pPr>
        <w:pStyle w:val="ListParagraph"/>
        <w:ind w:left="0"/>
      </w:pPr>
      <w:r>
        <w:rPr>
          <w:rFonts w:ascii="Times New Roman" w:hAnsi="Times New Roman"/>
          <w:sz w:val="28"/>
          <w:szCs w:val="28"/>
        </w:rPr>
        <w:t xml:space="preserve">Tính năng văn phòng: có kiểu tiêu đề, mục lục tự động và bảng biểu. Google Docs hỗ trợ chế độ đề xuất chỉnh sửa, nhưng quy trình rà soát này không hoàn toàn giống Track Changes trong Word.</w:t>
      </w:r>
    </w:p>
    <w:p>
      <w:pPr>
        <w:pStyle w:val="ListParagraph"/>
        <w:ind w:left="0"/>
      </w:pPr>
    </w:p>
    <w:p>
      <w:pPr>
        <w:pStyle w:val="ListParagraph"/>
        <w:ind w:left="0"/>
      </w:pPr>
      <w:r>
        <w:rPr>
          <w:rFonts w:ascii="Times New Roman" w:hAnsi="Times New Roman"/>
          <w:sz w:val="28"/>
          <w:szCs w:val="28"/>
        </w:rPr>
        <w:t xml:space="preserve">In ấn và PDF: có thể in trực tiếp hoặc xuất PDF. Để kiểm soát trang A4, đầu trang, chân trang và số trang, tài liệu cần ở chế độ Pages, Google lưu ý chế độ Pageless có thể in khác dự kiến, đặc biệt với bảng rộng</w:t>
      </w:r>
    </w:p>
    <w:p>
      <w:pPr>
        <w:pStyle w:val="ListParagraph"/>
        <w:ind w:left="0"/>
      </w:pPr>
    </w:p>
    <w:p>
      <w:pPr>
        <w:pStyle w:val="ListParagraph"/>
        <w:ind w:left="0"/>
      </w:pPr>
      <w:r>
        <w:rPr>
          <w:rFonts w:ascii="Times New Roman" w:hAnsi="Times New Roman"/>
          <w:sz w:val="28"/>
          <w:szCs w:val="28"/>
        </w:rPr>
        <w:t xml:space="preserve">Hạ tầng: chỉ cần trình duyệt và Internet để cộng tác, không cần cài Word. Tài khoản Google cá nhân có thể dùng Docs, nhưng điều kiện lưu trữ và tài khoản của tổ chức có thể khác.</w:t>
      </w:r>
    </w:p>
    <w:p>
      <w:pPr>
        <w:pStyle w:val="ListParagraph"/>
        <w:ind w:left="0"/>
      </w:pPr>
    </w:p>
    <w:p>
      <w:pPr>
        <w:pStyle w:val="ListParagraph"/>
        <w:ind w:left="0"/>
      </w:pPr>
      <w:r>
        <w:rPr>
          <w:rFonts w:ascii="Times New Roman" w:hAnsi="Times New Roman"/>
          <w:sz w:val="28"/>
          <w:szCs w:val="28"/>
        </w:rPr>
        <w:t xml:space="preserve">Nộp cho giảng viên: Docs cho phép tải tài liệu xuống dạng Word hoặc PDF. Tuy nhiên, khi chuyển từ Google Docs sang .docx, nên rà lại mục lục, bảng và ngắt trang trước khi nộp</w:t>
      </w:r>
    </w:p>
    <w:p>
      <w:pPr>
        <w:pStyle w:val="Heading2"/>
      </w:pPr>
      <w:r>
        <w:rPr>
          <w:rFonts w:ascii="Times New Roman" w:hAnsi="Times New Roman"/>
          <w:sz w:val="28"/>
          <w:szCs w:val="28"/>
        </w:rPr>
        <w:t xml:space="preserve">Phần 2 - So sánh và lựa chọn</w:t>
      </w:r>
    </w:p>
    <w:p>
      <w:pPr>
        <w:pStyle w:val="Heading3"/>
      </w:pPr>
      <w:r>
        <w:rPr>
          <w:rFonts w:ascii="Times New Roman" w:hAnsi="Times New Roman"/>
          <w:sz w:val="28"/>
          <w:szCs w:val="28"/>
        </w:rPr>
        <w:t xml:space="preserve">3. Bảng so sánh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060"/>
        <w:gridCol w:w="3180"/>
        <w:gridCol w:w="3120"/>
      </w:tblGrid>
      <w:tr>
        <w:trPr>
          <w:cantSplit/>
        </w:trPr>
        <w:tc>
          <w:tcPr>
            <w:tcW w:w="3060" w:type="dxa"/>
          </w:tcPr>
          <w:p>
            <w:r>
              <w:rPr>
                <w:rFonts w:ascii="Times New Roman" w:hAnsi="Times New Roman"/>
                <w:sz w:val="28"/>
                <w:szCs w:val="28"/>
              </w:rPr>
              <w:t xml:space="preserve">Tiêu chí</w:t>
            </w:r>
          </w:p>
        </w:tc>
        <w:tc>
          <w:tcPr>
            <w:tcW w:w="3180" w:type="dxa"/>
          </w:tcPr>
          <w:p>
            <w:r>
              <w:rPr>
                <w:rFonts w:ascii="Times New Roman" w:hAnsi="Times New Roman"/>
                <w:sz w:val="28"/>
                <w:szCs w:val="28"/>
              </w:rPr>
              <w:t xml:space="preserve">Word trên OneDrive</w:t>
            </w:r>
          </w:p>
        </w:tc>
        <w:tc>
          <w:tcPr>
            <w:tcW w:w="3120" w:type="dxa"/>
          </w:tcPr>
          <w:p>
            <w:r>
              <w:rPr>
                <w:rFonts w:ascii="Times New Roman" w:hAnsi="Times New Roman"/>
                <w:sz w:val="28"/>
                <w:szCs w:val="28"/>
              </w:rPr>
              <w:t xml:space="preserve">Google Docs trên Drive</w:t>
            </w:r>
          </w:p>
        </w:tc>
      </w:tr>
      <w:tr>
        <w:trPr>
          <w:cantSplit/>
        </w:trPr>
        <w:tc>
          <w:tcPr>
            <w:tcW w:w="3060" w:type="dxa"/>
          </w:tcPr>
          <w:p>
            <w:r>
              <w:rPr>
                <w:rFonts w:ascii="Times New Roman" w:hAnsi="Times New Roman"/>
                <w:sz w:val="28"/>
                <w:szCs w:val="28"/>
              </w:rPr>
              <w:t xml:space="preserve">Cộng tác nhóm</w:t>
            </w:r>
          </w:p>
        </w:tc>
        <w:tc>
          <w:tcPr>
            <w:tcW w:w="3180" w:type="dxa"/>
          </w:tcPr>
          <w:p>
            <w:r>
              <w:rPr>
                <w:rFonts w:ascii="Times New Roman" w:hAnsi="Times New Roman"/>
                <w:sz w:val="28"/>
                <w:szCs w:val="28"/>
              </w:rPr>
              <w:t xml:space="preserve"> Cùng sửa trực tuyến trên một tệp, có thể cộng tác bằng Word trên web</w:t>
            </w:r>
          </w:p>
        </w:tc>
        <w:tc>
          <w:tcPr>
            <w:tcW w:w="3120" w:type="dxa"/>
          </w:tcPr>
          <w:p>
            <w:r>
              <w:rPr>
                <w:rFonts w:ascii="Times New Roman" w:hAnsi="Times New Roman"/>
                <w:sz w:val="28"/>
                <w:szCs w:val="28"/>
              </w:rPr>
              <w:t xml:space="preserve"> Cùng sửa trực tuyến, có lịch sử phiên bản</w:t>
            </w:r>
          </w:p>
        </w:tc>
      </w:tr>
      <w:tr>
        <w:trPr>
          <w:cantSplit/>
        </w:trPr>
        <w:tc>
          <w:tcPr>
            <w:tcW w:w="3060" w:type="dxa"/>
          </w:tcPr>
          <w:p>
            <w:r>
              <w:rPr>
                <w:rFonts w:ascii="Times New Roman" w:hAnsi="Times New Roman"/>
                <w:sz w:val="28"/>
                <w:szCs w:val="28"/>
              </w:rPr>
              <w:t xml:space="preserve">Tính năng văn phòng</w:t>
            </w:r>
          </w:p>
        </w:tc>
        <w:tc>
          <w:tcPr>
            <w:tcW w:w="3180" w:type="dxa"/>
          </w:tcPr>
          <w:p>
            <w:r>
              <w:rPr>
                <w:rFonts w:ascii="Times New Roman" w:hAnsi="Times New Roman"/>
                <w:sz w:val="28"/>
                <w:szCs w:val="28"/>
              </w:rPr>
              <w:t xml:space="preserve"> Có Heading Styles, mục lục tự động và Track Changes, một số tính năng Track Changes bị giới hạn trên bản web</w:t>
            </w:r>
          </w:p>
        </w:tc>
        <w:tc>
          <w:tcPr>
            <w:tcW w:w="3120" w:type="dxa"/>
          </w:tcPr>
          <w:p>
            <w:r>
              <w:rPr>
                <w:rFonts w:ascii="Times New Roman" w:hAnsi="Times New Roman"/>
                <w:sz w:val="28"/>
                <w:szCs w:val="28"/>
              </w:rPr>
              <w:t xml:space="preserve"> Có tiêu đề, mục lục và đề xuất chỉnh sửa, quy trình rà soát khác Track Changes của Word</w:t>
            </w:r>
          </w:p>
        </w:tc>
      </w:tr>
      <w:tr>
        <w:trPr>
          <w:cantSplit/>
        </w:trPr>
        <w:tc>
          <w:tcPr>
            <w:tcW w:w="3060" w:type="dxa"/>
          </w:tcPr>
          <w:p>
            <w:r>
              <w:rPr>
                <w:rFonts w:ascii="Times New Roman" w:hAnsi="Times New Roman"/>
                <w:sz w:val="28"/>
                <w:szCs w:val="28"/>
              </w:rPr>
              <w:t xml:space="preserve">In ấn và xuất PDF</w:t>
            </w:r>
          </w:p>
        </w:tc>
        <w:tc>
          <w:tcPr>
            <w:tcW w:w="3180" w:type="dxa"/>
          </w:tcPr>
          <w:p>
            <w:r>
              <w:rPr>
                <w:rFonts w:ascii="Times New Roman" w:hAnsi="Times New Roman"/>
                <w:sz w:val="28"/>
                <w:szCs w:val="28"/>
              </w:rPr>
              <w:t xml:space="preserve"> Xuất PDF từ tài liệu Word, thuận tiện để kiểm tra và in</w:t>
            </w:r>
          </w:p>
        </w:tc>
        <w:tc>
          <w:tcPr>
            <w:tcW w:w="3120" w:type="dxa"/>
          </w:tcPr>
          <w:p>
            <w:r>
              <w:rPr>
                <w:rFonts w:ascii="Times New Roman" w:hAnsi="Times New Roman"/>
                <w:sz w:val="28"/>
                <w:szCs w:val="28"/>
              </w:rPr>
              <w:t xml:space="preserve"> Xuất PDF được, nhưng cần kiểm tra lại bố cục trang và bảng</w:t>
            </w:r>
          </w:p>
        </w:tc>
      </w:tr>
      <w:tr>
        <w:trPr>
          <w:cantSplit/>
        </w:trPr>
        <w:tc>
          <w:tcPr>
            <w:tcW w:w="3060" w:type="dxa"/>
          </w:tcPr>
          <w:p>
            <w:r>
              <w:rPr>
                <w:rFonts w:ascii="Times New Roman" w:hAnsi="Times New Roman"/>
                <w:sz w:val="28"/>
                <w:szCs w:val="28"/>
              </w:rPr>
              <w:t xml:space="preserve">Yêu cầu hạ tầng</w:t>
            </w:r>
          </w:p>
        </w:tc>
        <w:tc>
          <w:tcPr>
            <w:tcW w:w="3180" w:type="dxa"/>
          </w:tcPr>
          <w:p>
            <w:r>
              <w:rPr>
                <w:rFonts w:ascii="Times New Roman" w:hAnsi="Times New Roman"/>
                <w:sz w:val="28"/>
                <w:szCs w:val="28"/>
              </w:rPr>
              <w:t xml:space="preserve"> Cần Internet và tài khoản Microsoft khi cộng tác trên web, không bắt buộc cài Word desktop cho thành viên không có Word</w:t>
            </w:r>
          </w:p>
        </w:tc>
        <w:tc>
          <w:tcPr>
            <w:tcW w:w="3120" w:type="dxa"/>
          </w:tcPr>
          <w:p>
            <w:r>
              <w:rPr>
                <w:rFonts w:ascii="Times New Roman" w:hAnsi="Times New Roman"/>
                <w:sz w:val="28"/>
                <w:szCs w:val="28"/>
              </w:rPr>
              <w:t xml:space="preserve"> Cần Internet và tài khoản Google khi cộng tác, không cần cài Word</w:t>
            </w:r>
          </w:p>
        </w:tc>
      </w:tr>
      <w:tr>
        <w:trPr>
          <w:cantSplit/>
        </w:trPr>
        <w:tc>
          <w:tcPr>
            <w:tcW w:w="3060" w:type="dxa"/>
          </w:tcPr>
          <w:p>
            <w:r>
              <w:rPr>
                <w:rFonts w:ascii="Times New Roman" w:hAnsi="Times New Roman"/>
                <w:sz w:val="28"/>
                <w:szCs w:val="28"/>
              </w:rPr>
              <w:t xml:space="preserve">Nộp cho giảng viên</w:t>
            </w:r>
          </w:p>
        </w:tc>
        <w:tc>
          <w:tcPr>
            <w:tcW w:w="3180" w:type="dxa"/>
          </w:tcPr>
          <w:p>
            <w:r>
              <w:rPr>
                <w:rFonts w:ascii="Times New Roman" w:hAnsi="Times New Roman"/>
                <w:sz w:val="28"/>
                <w:szCs w:val="28"/>
              </w:rPr>
              <w:t xml:space="preserve"> Làm việc trực tiếp bằng .docx, có thể gửi kèm PDF</w:t>
            </w:r>
          </w:p>
        </w:tc>
        <w:tc>
          <w:tcPr>
            <w:tcW w:w="3120" w:type="dxa"/>
          </w:tcPr>
          <w:p>
            <w:r>
              <w:rPr>
                <w:rFonts w:ascii="Times New Roman" w:hAnsi="Times New Roman"/>
                <w:sz w:val="28"/>
                <w:szCs w:val="28"/>
              </w:rPr>
              <w:t xml:space="preserve"> Có thể xuất .docx hoặc PDF, nên rà lại định dạng sau khi chuyển đổi</w:t>
            </w:r>
          </w:p>
        </w:tc>
      </w:tr>
    </w:tbl>
    <w:p>
      <w:pPr>
        <w:pStyle w:val="Heading3"/>
      </w:pPr>
      <w:r>
        <w:rPr>
          <w:rFonts w:ascii="Times New Roman" w:hAnsi="Times New Roman"/>
          <w:sz w:val="28"/>
          <w:szCs w:val="28"/>
        </w:rPr>
        <w:t xml:space="preserve">4. Lựa chọn</w:t>
      </w:r>
    </w:p>
    <w:p>
      <w:r>
        <w:rPr>
          <w:rFonts w:ascii="Times New Roman" w:hAnsi="Times New Roman"/>
          <w:sz w:val="28"/>
          <w:szCs w:val="28"/>
        </w:rPr>
        <w:t xml:space="preserve">Đề xuất chọn Giải pháp A làm tài liệu gốc, lưu trên OneDrive. Nhu cầu đầu ra là tài liệu kỹ thuật 40 trang để nộp và in, giữ tài liệu ở định dạng Word từ lúc soạn đến lúc xuất PDF giúp nhóm giảm một bước chuyển đổi. Word cũng đáp ứng mục lục tự động và Track Changes, dù tính năng theo dõi sửa đổi trên bản web hạn chế hơn bản desktop.</w:t>
      </w:r>
    </w:p>
    <w:p>
      <w:r>
        <w:rPr>
          <w:rFonts w:ascii="Times New Roman" w:hAnsi="Times New Roman"/>
          <w:sz w:val="28"/>
          <w:szCs w:val="28"/>
        </w:rPr>
        <w:t xml:space="preserve">Bẫy 1 - thành viên không có Word: không nhất thiết loại Giải pháp A. Thành viên đó có thể mở và chỉnh sửa tệp qua Word trên web bằng trình duyệt, không cần cài ứng dụng Word desktop. Cần chia sẻ quyền truy cập OneDrive và bảo đảm người đó có tài khoản Microsoft cùng Internet.</w:t>
      </w:r>
    </w:p>
    <w:p>
      <w:r>
        <w:rPr>
          <w:rFonts w:ascii="Times New Roman" w:hAnsi="Times New Roman"/>
          <w:sz w:val="28"/>
          <w:szCs w:val="28"/>
        </w:rPr>
        <w:t xml:space="preserve">Bẫy 2 - máy in nối với máy chỉ có Word: có thể xuất tài liệu Word thành PDF, chuyển PDF sang máy đó rồi in từ trình duyệt hoặc trình đọc PDF. Word không phải điều kiện để mở và in PDF. Nên xem bản xem trước, xác nhận khổ A4, lề, bảng và số trang trước khi in cả tập.</w:t>
      </w:r>
    </w:p>
    <w:p>
      <w:r>
        <w:rPr>
          <w:rFonts w:ascii="Times New Roman" w:hAnsi="Times New Roman"/>
          <w:sz w:val="28"/>
          <w:szCs w:val="28"/>
        </w:rPr>
        <w:t xml:space="preserve">Không khuyến nghị luân phiên soạn cùng một bản giữa Google Docs và Word: việc chuyển qua lại có thể phát sinh sai khác định dạng và tạo thêm bản tài liệu cần quản lý. Nếu chưa rõ giảng viên nhận định dạng nào, nhóm nên chuẩn bị cả .docx và PDF để nộp theo yêu cầu.</w:t>
      </w:r>
    </w:p>
    <w:p>
      <w:pPr>
        <w:pStyle w:val="Heading2"/>
      </w:pPr>
      <w:r>
        <w:rPr>
          <w:rFonts w:ascii="Times New Roman" w:hAnsi="Times New Roman"/>
          <w:sz w:val="28"/>
          <w:szCs w:val="28"/>
        </w:rPr>
        <w:t xml:space="preserve">Phần 3 - Cấu trúc Heading đề xuất</w:t>
      </w:r>
    </w:p>
    <w:p>
      <w:r>
        <w:rPr>
          <w:rFonts w:ascii="Times New Roman" w:hAnsi="Times New Roman"/>
          <w:sz w:val="28"/>
          <w:szCs w:val="28"/>
        </w:rPr>
        <w:t xml:space="preserve">Áp dụng H1 cho chương chính, H2 cho các phần trong chương, và H3 cho nội dung cụ thể hơn. Dùng kiểu Heading thật thay vì chỉ định dạng chữ thủ công để mục lục tự động nhận đúng cấp.</w:t>
      </w:r>
    </w:p>
    <w:p>
      <w:pPr>
        <w:pStyle w:val="ListParagraph"/>
        <w:numPr>
          <w:ilvl w:val="0"/>
          <w:numId w:val="3"/>
        </w:numPr>
      </w:pPr>
    </w:p>
    <w:p>
      <w:r>
        <w:rPr>
          <w:rFonts w:ascii="Times New Roman" w:hAnsi="Times New Roman"/>
          <w:sz w:val="28"/>
          <w:szCs w:val="28"/>
        </w:rPr>
        <w:t xml:space="preserve">H1: 1. Tổng quan hội nghị</w:t>
      </w:r>
    </w:p>
    <w:p>
      <w:pPr>
        <w:pStyle w:val="ListParagraph"/>
        <w:numPr>
          <w:ilvl w:val="1"/>
          <w:numId w:val="3"/>
        </w:numPr>
      </w:pPr>
      <w:r>
        <w:rPr>
          <w:rFonts w:ascii="Times New Roman" w:hAnsi="Times New Roman"/>
          <w:sz w:val="28"/>
          <w:szCs w:val="28"/>
        </w:rPr>
        <w:t xml:space="preserve">H2: 1.1 Mục tiêu và chủ đề</w:t>
      </w:r>
    </w:p>
    <w:p>
      <w:pPr>
        <w:pStyle w:val="ListParagraph"/>
        <w:numPr>
          <w:ilvl w:val="2"/>
          <w:numId w:val="3"/>
        </w:numPr>
      </w:pPr>
      <w:r>
        <w:rPr>
          <w:rFonts w:ascii="Times New Roman" w:hAnsi="Times New Roman"/>
          <w:sz w:val="28"/>
          <w:szCs w:val="28"/>
        </w:rPr>
        <w:t xml:space="preserve">H3: 1.1.1 Mục tiêu chuyên môn</w:t>
      </w:r>
    </w:p>
    <w:p>
      <w:pPr>
        <w:pStyle w:val="ListParagraph"/>
        <w:numPr>
          <w:ilvl w:val="2"/>
          <w:numId w:val="3"/>
        </w:numPr>
      </w:pPr>
      <w:r>
        <w:rPr>
          <w:rFonts w:ascii="Times New Roman" w:hAnsi="Times New Roman"/>
          <w:sz w:val="28"/>
          <w:szCs w:val="28"/>
        </w:rPr>
        <w:t xml:space="preserve">H3: 1.1.2 Đối tượng tham dự</w:t>
      </w:r>
    </w:p>
    <w:p>
      <w:pPr>
        <w:pStyle w:val="ListParagraph"/>
        <w:numPr>
          <w:ilvl w:val="1"/>
          <w:numId w:val="3"/>
        </w:numPr>
      </w:pPr>
      <w:r>
        <w:rPr>
          <w:rFonts w:ascii="Times New Roman" w:hAnsi="Times New Roman"/>
          <w:sz w:val="28"/>
          <w:szCs w:val="28"/>
        </w:rPr>
        <w:t xml:space="preserve">H2: 1.2 Quy mô và hình thức tổ chức</w:t>
      </w:r>
    </w:p>
    <w:p>
      <w:pPr>
        <w:pStyle w:val="ListParagraph"/>
        <w:numPr>
          <w:ilvl w:val="2"/>
          <w:numId w:val="3"/>
        </w:numPr>
      </w:pPr>
      <w:r>
        <w:rPr>
          <w:rFonts w:ascii="Times New Roman" w:hAnsi="Times New Roman"/>
          <w:sz w:val="28"/>
          <w:szCs w:val="28"/>
        </w:rPr>
        <w:t xml:space="preserve">H3: 1.2.1 Số lượng đại biểu</w:t>
      </w:r>
    </w:p>
    <w:p>
      <w:pPr>
        <w:pStyle w:val="ListParagraph"/>
        <w:numPr>
          <w:ilvl w:val="2"/>
          <w:numId w:val="3"/>
        </w:numPr>
      </w:pPr>
      <w:r>
        <w:rPr>
          <w:rFonts w:ascii="Times New Roman" w:hAnsi="Times New Roman"/>
          <w:sz w:val="28"/>
          <w:szCs w:val="28"/>
        </w:rPr>
        <w:t xml:space="preserve">H3: 1.2.2 Hình thức tham dự</w:t>
      </w:r>
    </w:p>
    <w:p>
      <w:pPr>
        <w:pStyle w:val="ListParagraph"/>
        <w:numPr>
          <w:ilvl w:val="0"/>
          <w:numId w:val="3"/>
        </w:numPr>
      </w:pPr>
    </w:p>
    <w:p>
      <w:r>
        <w:rPr>
          <w:rFonts w:ascii="Times New Roman" w:hAnsi="Times New Roman"/>
          <w:sz w:val="28"/>
          <w:szCs w:val="28"/>
        </w:rPr>
        <w:t xml:space="preserve">H1: 2. Chương trình và nội dung</w:t>
      </w:r>
    </w:p>
    <w:p>
      <w:pPr>
        <w:pStyle w:val="ListParagraph"/>
        <w:numPr>
          <w:ilvl w:val="1"/>
          <w:numId w:val="3"/>
        </w:numPr>
      </w:pPr>
      <w:r>
        <w:rPr>
          <w:rFonts w:ascii="Times New Roman" w:hAnsi="Times New Roman"/>
          <w:sz w:val="28"/>
          <w:szCs w:val="28"/>
        </w:rPr>
        <w:t xml:space="preserve">H2: 2.1 Lịch trình hội nghị</w:t>
      </w:r>
    </w:p>
    <w:p>
      <w:pPr>
        <w:pStyle w:val="ListParagraph"/>
        <w:numPr>
          <w:ilvl w:val="2"/>
          <w:numId w:val="3"/>
        </w:numPr>
      </w:pPr>
      <w:r>
        <w:rPr>
          <w:rFonts w:ascii="Times New Roman" w:hAnsi="Times New Roman"/>
          <w:sz w:val="28"/>
          <w:szCs w:val="28"/>
        </w:rPr>
        <w:t xml:space="preserve">H3: 2.1.1 Phiên khai mạc</w:t>
      </w:r>
    </w:p>
    <w:p>
      <w:pPr>
        <w:pStyle w:val="ListParagraph"/>
        <w:numPr>
          <w:ilvl w:val="2"/>
          <w:numId w:val="3"/>
        </w:numPr>
      </w:pPr>
      <w:r>
        <w:rPr>
          <w:rFonts w:ascii="Times New Roman" w:hAnsi="Times New Roman"/>
          <w:sz w:val="28"/>
          <w:szCs w:val="28"/>
        </w:rPr>
        <w:t xml:space="preserve">H3: 2.1.2 Các phiên báo cáo</w:t>
      </w:r>
    </w:p>
    <w:p>
      <w:pPr>
        <w:pStyle w:val="ListParagraph"/>
        <w:numPr>
          <w:ilvl w:val="1"/>
          <w:numId w:val="3"/>
        </w:numPr>
      </w:pPr>
      <w:r>
        <w:rPr>
          <w:rFonts w:ascii="Times New Roman" w:hAnsi="Times New Roman"/>
          <w:sz w:val="28"/>
          <w:szCs w:val="28"/>
        </w:rPr>
        <w:t xml:space="preserve">H2: 2.2 Quy trình nhận và trình bày báo cáo</w:t>
      </w:r>
    </w:p>
    <w:p>
      <w:pPr>
        <w:pStyle w:val="ListParagraph"/>
        <w:numPr>
          <w:ilvl w:val="2"/>
          <w:numId w:val="3"/>
        </w:numPr>
      </w:pPr>
      <w:r>
        <w:rPr>
          <w:rFonts w:ascii="Times New Roman" w:hAnsi="Times New Roman"/>
          <w:sz w:val="28"/>
          <w:szCs w:val="28"/>
        </w:rPr>
        <w:t xml:space="preserve">H3: 2.2.1 Thời lượng trình bày</w:t>
      </w:r>
    </w:p>
    <w:p>
      <w:pPr>
        <w:pStyle w:val="ListParagraph"/>
        <w:numPr>
          <w:ilvl w:val="2"/>
          <w:numId w:val="3"/>
        </w:numPr>
      </w:pPr>
      <w:r>
        <w:rPr>
          <w:rFonts w:ascii="Times New Roman" w:hAnsi="Times New Roman"/>
          <w:sz w:val="28"/>
          <w:szCs w:val="28"/>
        </w:rPr>
        <w:t xml:space="preserve">H3: 2.2.2 Hỏi đáp và đánh giá</w:t>
      </w:r>
    </w:p>
    <w:p>
      <w:pPr>
        <w:pStyle w:val="ListParagraph"/>
        <w:numPr>
          <w:ilvl w:val="0"/>
          <w:numId w:val="3"/>
        </w:numPr>
      </w:pPr>
    </w:p>
    <w:p>
      <w:r>
        <w:rPr>
          <w:rFonts w:ascii="Times New Roman" w:hAnsi="Times New Roman"/>
          <w:sz w:val="28"/>
          <w:szCs w:val="28"/>
        </w:rPr>
        <w:t xml:space="preserve">H1: 3. Nhân sự và phân công</w:t>
      </w:r>
    </w:p>
    <w:p>
      <w:pPr>
        <w:pStyle w:val="ListParagraph"/>
        <w:numPr>
          <w:ilvl w:val="1"/>
          <w:numId w:val="3"/>
        </w:numPr>
      </w:pPr>
      <w:r>
        <w:rPr>
          <w:rFonts w:ascii="Times New Roman" w:hAnsi="Times New Roman"/>
          <w:sz w:val="28"/>
          <w:szCs w:val="28"/>
        </w:rPr>
        <w:t xml:space="preserve">H2: 3.1 Ban tổ chức và Ban thư ký</w:t>
      </w:r>
    </w:p>
    <w:p>
      <w:pPr>
        <w:pStyle w:val="ListParagraph"/>
        <w:numPr>
          <w:ilvl w:val="2"/>
          <w:numId w:val="3"/>
        </w:numPr>
      </w:pPr>
      <w:r>
        <w:rPr>
          <w:rFonts w:ascii="Times New Roman" w:hAnsi="Times New Roman"/>
          <w:sz w:val="28"/>
          <w:szCs w:val="28"/>
        </w:rPr>
        <w:t xml:space="preserve">H3: 3.1.1 Nhiệm vụ Ban thư ký</w:t>
      </w:r>
    </w:p>
    <w:p>
      <w:pPr>
        <w:pStyle w:val="ListParagraph"/>
        <w:numPr>
          <w:ilvl w:val="2"/>
          <w:numId w:val="3"/>
        </w:numPr>
      </w:pPr>
      <w:r>
        <w:rPr>
          <w:rFonts w:ascii="Times New Roman" w:hAnsi="Times New Roman"/>
          <w:sz w:val="28"/>
          <w:szCs w:val="28"/>
        </w:rPr>
        <w:t xml:space="preserve">H3: 3.1.2 Đầu mối liên hệ</w:t>
      </w:r>
    </w:p>
    <w:p>
      <w:pPr>
        <w:pStyle w:val="ListParagraph"/>
        <w:numPr>
          <w:ilvl w:val="1"/>
          <w:numId w:val="3"/>
        </w:numPr>
      </w:pPr>
      <w:r>
        <w:rPr>
          <w:rFonts w:ascii="Times New Roman" w:hAnsi="Times New Roman"/>
          <w:sz w:val="28"/>
          <w:szCs w:val="28"/>
        </w:rPr>
        <w:t xml:space="preserve">H2: 3.2 Ban giám khảo</w:t>
      </w:r>
    </w:p>
    <w:p>
      <w:pPr>
        <w:pStyle w:val="ListParagraph"/>
        <w:numPr>
          <w:ilvl w:val="2"/>
          <w:numId w:val="3"/>
        </w:numPr>
      </w:pPr>
      <w:r>
        <w:rPr>
          <w:rFonts w:ascii="Times New Roman" w:hAnsi="Times New Roman"/>
          <w:sz w:val="28"/>
          <w:szCs w:val="28"/>
        </w:rPr>
        <w:t xml:space="preserve">H3: 3.2.1 Phân công phòng chấm</w:t>
      </w:r>
    </w:p>
    <w:p>
      <w:pPr>
        <w:pStyle w:val="ListParagraph"/>
        <w:numPr>
          <w:ilvl w:val="2"/>
          <w:numId w:val="3"/>
        </w:numPr>
      </w:pPr>
      <w:r>
        <w:rPr>
          <w:rFonts w:ascii="Times New Roman" w:hAnsi="Times New Roman"/>
          <w:sz w:val="28"/>
          <w:szCs w:val="28"/>
        </w:rPr>
        <w:t xml:space="preserve">H3: 3.2.2 Quy trình tổng hợp điểm</w:t>
      </w:r>
    </w:p>
    <w:p>
      <w:pPr>
        <w:pStyle w:val="ListParagraph"/>
        <w:numPr>
          <w:ilvl w:val="0"/>
          <w:numId w:val="3"/>
        </w:numPr>
      </w:pPr>
    </w:p>
    <w:p>
      <w:r>
        <w:rPr>
          <w:rFonts w:ascii="Times New Roman" w:hAnsi="Times New Roman"/>
          <w:sz w:val="28"/>
          <w:szCs w:val="28"/>
        </w:rPr>
        <w:t xml:space="preserve">H1: 4. Địa điểm, hậu cần và ngân sách</w:t>
      </w:r>
    </w:p>
    <w:p>
      <w:pPr>
        <w:pStyle w:val="ListParagraph"/>
        <w:numPr>
          <w:ilvl w:val="1"/>
          <w:numId w:val="3"/>
        </w:numPr>
      </w:pPr>
      <w:r>
        <w:rPr>
          <w:rFonts w:ascii="Times New Roman" w:hAnsi="Times New Roman"/>
          <w:sz w:val="28"/>
          <w:szCs w:val="28"/>
        </w:rPr>
        <w:t xml:space="preserve">H2: 4.1 Bố trí phòng và thiết bị</w:t>
      </w:r>
    </w:p>
    <w:p>
      <w:pPr>
        <w:pStyle w:val="ListParagraph"/>
        <w:numPr>
          <w:ilvl w:val="2"/>
          <w:numId w:val="3"/>
        </w:numPr>
      </w:pPr>
      <w:r>
        <w:rPr>
          <w:rFonts w:ascii="Times New Roman" w:hAnsi="Times New Roman"/>
          <w:sz w:val="28"/>
          <w:szCs w:val="28"/>
        </w:rPr>
        <w:t xml:space="preserve">H3: 4.1.1 Sơ đồ phòng trình bày</w:t>
      </w:r>
    </w:p>
    <w:p>
      <w:pPr>
        <w:pStyle w:val="ListParagraph"/>
        <w:numPr>
          <w:ilvl w:val="2"/>
          <w:numId w:val="3"/>
        </w:numPr>
      </w:pPr>
      <w:r>
        <w:rPr>
          <w:rFonts w:ascii="Times New Roman" w:hAnsi="Times New Roman"/>
          <w:sz w:val="28"/>
          <w:szCs w:val="28"/>
        </w:rPr>
        <w:t xml:space="preserve">H3: 4.1.2 Thiết bị trình chiếu và âm thanh</w:t>
      </w:r>
    </w:p>
    <w:p>
      <w:pPr>
        <w:pStyle w:val="ListParagraph"/>
        <w:numPr>
          <w:ilvl w:val="1"/>
          <w:numId w:val="3"/>
        </w:numPr>
      </w:pPr>
      <w:r>
        <w:rPr>
          <w:rFonts w:ascii="Times New Roman" w:hAnsi="Times New Roman"/>
          <w:sz w:val="28"/>
          <w:szCs w:val="28"/>
        </w:rPr>
        <w:t xml:space="preserve">H2: 4.2 Dự toán kinh phí</w:t>
      </w:r>
    </w:p>
    <w:p>
      <w:pPr>
        <w:pStyle w:val="ListParagraph"/>
        <w:numPr>
          <w:ilvl w:val="2"/>
          <w:numId w:val="3"/>
        </w:numPr>
      </w:pPr>
      <w:r>
        <w:rPr>
          <w:rFonts w:ascii="Times New Roman" w:hAnsi="Times New Roman"/>
          <w:sz w:val="28"/>
          <w:szCs w:val="28"/>
        </w:rPr>
        <w:t xml:space="preserve">H3: 4.2.1 Thù lao và chi phí chuyên môn</w:t>
      </w:r>
    </w:p>
    <w:p>
      <w:pPr>
        <w:pStyle w:val="ListParagraph"/>
        <w:numPr>
          <w:ilvl w:val="2"/>
          <w:numId w:val="3"/>
        </w:numPr>
      </w:pPr>
      <w:r>
        <w:rPr>
          <w:rFonts w:ascii="Times New Roman" w:hAnsi="Times New Roman"/>
          <w:sz w:val="28"/>
          <w:szCs w:val="28"/>
        </w:rPr>
        <w:t xml:space="preserve">H3: 4.2.2 In ấn, hậu cần và dự phòng</w:t>
      </w:r>
    </w:p>
    <w:p>
      <w:pPr>
        <w:pStyle w:val="ListParagraph"/>
        <w:numPr>
          <w:ilvl w:val="0"/>
          <w:numId w:val="3"/>
        </w:numPr>
      </w:pPr>
    </w:p>
    <w:p>
      <w:r>
        <w:rPr>
          <w:rFonts w:ascii="Times New Roman" w:hAnsi="Times New Roman"/>
          <w:sz w:val="28"/>
          <w:szCs w:val="28"/>
        </w:rPr>
        <w:t xml:space="preserve">H1: 5. Rủi ro và phương án dự phòng</w:t>
      </w:r>
    </w:p>
    <w:p>
      <w:pPr>
        <w:pStyle w:val="ListParagraph"/>
        <w:numPr>
          <w:ilvl w:val="1"/>
          <w:numId w:val="3"/>
        </w:numPr>
      </w:pPr>
      <w:r>
        <w:rPr>
          <w:rFonts w:ascii="Times New Roman" w:hAnsi="Times New Roman"/>
          <w:sz w:val="28"/>
          <w:szCs w:val="28"/>
        </w:rPr>
        <w:t xml:space="preserve">H2: 5.1 Rủi ro về kỹ thuật</w:t>
      </w:r>
    </w:p>
    <w:p>
      <w:pPr>
        <w:pStyle w:val="ListParagraph"/>
        <w:numPr>
          <w:ilvl w:val="2"/>
          <w:numId w:val="3"/>
        </w:numPr>
      </w:pPr>
      <w:r>
        <w:rPr>
          <w:rFonts w:ascii="Times New Roman" w:hAnsi="Times New Roman"/>
          <w:sz w:val="28"/>
          <w:szCs w:val="28"/>
        </w:rPr>
        <w:t xml:space="preserve">H3: 5.1.1 Mất kết nối hoặc lỗi thiết bị</w:t>
      </w:r>
    </w:p>
    <w:p>
      <w:pPr>
        <w:pStyle w:val="ListParagraph"/>
        <w:numPr>
          <w:ilvl w:val="1"/>
          <w:numId w:val="3"/>
        </w:numPr>
      </w:pPr>
      <w:r>
        <w:rPr>
          <w:rFonts w:ascii="Times New Roman" w:hAnsi="Times New Roman"/>
          <w:sz w:val="28"/>
          <w:szCs w:val="28"/>
        </w:rPr>
        <w:t xml:space="preserve">H2: 5.2 Rủi ro về lịch trình</w:t>
      </w:r>
    </w:p>
    <w:p>
      <w:pPr>
        <w:pStyle w:val="ListParagraph"/>
        <w:numPr>
          <w:ilvl w:val="2"/>
          <w:numId w:val="3"/>
        </w:numPr>
      </w:pPr>
      <w:r>
        <w:rPr>
          <w:rFonts w:ascii="Times New Roman" w:hAnsi="Times New Roman"/>
          <w:sz w:val="28"/>
          <w:szCs w:val="28"/>
        </w:rPr>
        <w:t xml:space="preserve">H3: 5.2.1 Báo cáo viên đến muộn hoặc vắng mặt</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 w:numId="3">
    <w:abstractNumId w:val="0"/>
    <w:lvlOverride w:ilvl="0">
      <w:startOverride w:val="1"/>
    </w:lvlOverride>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sz w:val="32"/>
      <w:szCs w:val="32"/>
    </w:rPr>
  </w:style>
  <w:style w:type="paragraph" w:styleId="Heading2">
    <w:name w:val="heading 2"/>
    <w:basedOn w:val="Normal"/>
    <w:next w:val="Normal"/>
    <w:uiPriority w:val="9"/>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sz w:val="26"/>
      <w:szCs w:val="26"/>
    </w:rPr>
  </w:style>
  <w:style w:type="paragraph" w:styleId="Heading4">
    <w:name w:val="heading 4"/>
    <w:basedOn w:val="Normal"/>
    <w:next w:val="Normal"/>
    <w:uiPriority w:val="9"/>
    <w:semiHidden/>
    <w:unhideWhenUsed/>
    <w:qFormat/>
    <w:pPr>
      <w:keepNext/>
      <w:spacing w:before="160" w:after="120"/>
      <w:outlineLvl w:val="3"/>
    </w:pPr>
    <w:rPr>
      <w:b/>
      <w:sz w:val="24"/>
      <w:szCs w:val="24"/>
    </w:rPr>
  </w:style>
  <w:style w:type="paragraph" w:styleId="Heading5">
    <w:name w:val="heading 5"/>
    <w:basedOn w:val="Normal"/>
    <w:next w:val="Normal"/>
    <w:uiPriority w:val="9"/>
    <w:semiHidden/>
    <w:unhideWhenUsed/>
    <w:qFormat/>
    <w:pPr>
      <w:keepNext/>
      <w:spacing w:before="160" w:after="120"/>
      <w:outlineLvl w:val="4"/>
    </w:pPr>
    <w:rPr>
      <w:b/>
      <w:sz w:val="22"/>
      <w:szCs w:val="22"/>
    </w:rPr>
  </w:style>
  <w:style w:type="paragraph" w:styleId="Heading6">
    <w:name w:val="heading 6"/>
    <w:basedOn w:val="Normal"/>
    <w:next w:val="Normal"/>
    <w:uiPriority w:val="9"/>
    <w:semiHidden/>
    <w:unhideWhenUsed/>
    <w:qFormat/>
    <w:pPr>
      <w:keepNext/>
      <w:spacing w:before="160" w:after="120"/>
      <w:outlineLvl w:val="5"/>
    </w:pPr>
    <w:rPr>
      <w:b/>
      <w:sz w:val="22"/>
      <w:szCs w:val="22"/>
    </w:rPr>
  </w:style>
  <w:style w:type="paragraph" w:styleId="NoSpacing">
    <w:name w:val="No Spacing"/>
    <w:uiPriority w:val="1"/>
    <w:qFormat/>
    <w:pPr>
      <w:spacing w:after="0" w:line="240" w:lineRule="auto"/>
    </w:pPr>
  </w:style>
  <w:style w:type="paragraph" w:styleId="Title">
    <w:name w:val="Title"/>
    <w:basedOn w:val="Normal"/>
    <w:next w:val="Normal"/>
    <w:uiPriority w:val="10"/>
    <w:qFormat/>
    <w:pPr>
      <w:spacing w:after="80" w:line="240" w:lineRule="auto"/>
      <w:contextualSpacing/>
    </w:pPr>
    <w:rPr>
      <w:spacing w:val="-10"/>
      <w:kern w:val="28"/>
      <w:sz w:val="56"/>
      <w:szCs w:val="56"/>
    </w:rPr>
  </w:style>
  <w:style w:type="paragraph" w:styleId="Subtitle">
    <w:name w:val="Subtitle"/>
    <w:basedOn w:val="Normal"/>
    <w:next w:val="Normal"/>
    <w:uiPriority w:val="11"/>
    <w:qFormat/>
    <w:pPr>
      <w:spacing w:after="160"/>
    </w:pPr>
    <w:rPr>
      <w:color w:val="595959" w:themeColor="text1" w:themeTint="A6"/>
      <w:spacing w:val="15"/>
      <w:sz w:val="28"/>
      <w:szCs w:val="28"/>
    </w:rPr>
  </w:style>
  <w:style w:type="character" w:styleId="SubtleEmphasis">
    <w:name w:val="Subtle Emphasis"/>
    <w:uiPriority w:val="19"/>
    <w:qFormat/>
    <w:rPr>
      <w:i/>
      <w:iCs/>
      <w:color w:val="404040" w:themeColor="text1" w:themeTint="BF"/>
    </w:rPr>
  </w:style>
  <w:style w:type="character" w:styleId="Emphasis">
    <w:name w:val="Emphasis"/>
    <w:uiPriority w:val="20"/>
    <w:qFormat/>
    <w:rPr>
      <w:i/>
      <w:iCs/>
    </w:rPr>
  </w:style>
  <w:style w:type="character" w:styleId="IntenseEmphasis">
    <w:name w:val="Intense Emphasis"/>
    <w:uiPriority w:val="21"/>
    <w:qFormat/>
    <w:rPr>
      <w:i/>
      <w:iCs/>
      <w:color w:val="2F5496" w:themeColor="accent1" w:themeShade="BF"/>
    </w:rPr>
  </w:style>
  <w:style w:type="character" w:styleId="Strong">
    <w:name w:val="Strong"/>
    <w:uiPriority w:val="22"/>
    <w:qFormat/>
    <w:rPr>
      <w:b/>
      <w:bCs/>
    </w:rPr>
  </w:style>
  <w:style w:type="paragraph" w:styleId="Quote">
    <w:name w:val="Quote"/>
    <w:basedOn w:val="Normal"/>
    <w:next w:val="Normal"/>
    <w:uiPriority w:val="29"/>
    <w:qFormat/>
    <w:pPr>
      <w:spacing w:before="200" w:after="480"/>
      <w:jc w:val="center"/>
    </w:pPr>
    <w:rPr>
      <w:i/>
      <w:iCs/>
      <w:color w:val="404040" w:themeColor="text1" w:themeTint="BF"/>
    </w:rPr>
  </w:style>
  <w:style w:type="paragraph" w:styleId="IntenseQuote">
    <w:name w:val="Intense Quote"/>
    <w:basedOn w:val="Normal"/>
    <w:next w:val="Normal"/>
    <w:uiPriority w:val="30"/>
    <w:qFormat/>
    <w:pPr>
      <w:pBdr>
        <w:top w:val="single" w:sz="4" w:space="10" w:color="2F5496" w:themeColor="accent1" w:themeShade="BF"/>
        <w:bottom w:val="single" w:sz="4" w:space="10" w:color="2F5496" w:themeColor="accent1" w:themeShade="BF"/>
      </w:pBdr>
      <w:spacing w:before="360" w:after="440"/>
      <w:ind w:left="864" w:right="864"/>
      <w:jc w:val="center"/>
    </w:pPr>
    <w:rPr>
      <w:i/>
      <w:iCs/>
      <w:color w:val="2F5496" w:themeColor="accent1" w:themeShade="BF"/>
    </w:rPr>
  </w:style>
  <w:style w:type="character" w:styleId="SubtleReference">
    <w:name w:val="Subtle Reference"/>
    <w:uiPriority w:val="31"/>
    <w:qFormat/>
    <w:rPr>
      <w:smallCaps/>
      <w:color w:val="5A5A5A" w:themeColor="text1" w:themeTint="A5"/>
    </w:rPr>
  </w:style>
  <w:style w:type="character" w:styleId="IntenseReference">
    <w:name w:val="Intense Reference"/>
    <w:uiPriority w:val="32"/>
    <w:qFormat/>
    <w:rPr>
      <w:b/>
      <w:bCs/>
      <w:smallCaps/>
      <w:color w:val="2F5496" w:themeColor="accent1" w:themeShade="BF"/>
      <w:spacing w:val="5"/>
    </w:rPr>
  </w:style>
  <w:style w:type="character" w:styleId="BookTitle">
    <w:name w:val="Book Title"/>
    <w:uiPriority w:val="33"/>
    <w:qFormat/>
    <w:rPr>
      <w:b/>
      <w:bCs/>
      <w:i/>
      <w:iCs/>
      <w:spacing w:val="5"/>
    </w:rPr>
  </w:style>
  <w:style w:type="paragraph" w:styleId="ListParagraph">
    <w:name w:val="List Paragraph"/>
    <w:basedOn w:val="Normal"/>
    <w:uiPriority w:val="34"/>
    <w:qFormat/>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