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2"/>
      </w:pPr>
      <w:r>
        <w:rPr>
          <w:rFonts w:ascii="Times New Roman" w:hAnsi="Times New Roman"/>
          <w:sz w:val="28"/>
          <w:szCs w:val="28"/>
        </w:rPr>
        <w:t xml:space="preserve">Phần 1 - Phân tích</w:t>
      </w:r>
    </w:p>
    <w:p>
      <w:r>
        <w:rPr>
          <w:rFonts w:ascii="Times New Roman" w:hAnsi="Times New Roman"/>
          <w:sz w:val="28"/>
          <w:szCs w:val="28"/>
        </w:rPr>
        <w:t xml:space="preserve">An đang tìm tên file, không tìm nội dung bên trong file. Get-ChildItem -Filter “404" liệt kê các file hoặc thư mục có tên chứa 404; vì tên file không khớp nên kết quả trống.</w:t>
      </w:r>
    </w:p>
    <w:p>
      <w:r>
        <w:rPr>
          <w:rFonts w:ascii="Times New Roman" w:hAnsi="Times New Roman"/>
          <w:sz w:val="28"/>
          <w:szCs w:val="28"/>
        </w:rPr>
        <w:t xml:space="preserve">Để tìm nội bên trong file, dùng Select-String.</w:t>
      </w:r>
    </w:p>
    <w:p>
      <w:pPr>
        <w:pStyle w:val="Heading2"/>
      </w:pPr>
      <w:r>
        <w:rPr>
          <w:rFonts w:ascii="Times New Roman" w:hAnsi="Times New Roman"/>
          <w:sz w:val="28"/>
          <w:szCs w:val="28"/>
        </w:rPr>
        <w:t xml:space="preserve">Phần 2 - Sửa lỗi</w:t>
      </w:r>
    </w:p>
    <w:p>
      <w:r>
        <w:rPr>
          <w:rFonts w:ascii="Times New Roman" w:hAnsi="Times New Roman"/>
          <w:sz w:val="28"/>
          <w:szCs w:val="28"/>
        </w:rPr>
        <w:t xml:space="preserve">sls "error" access.log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