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36DED" w14:textId="76FE1FC9" w:rsidR="005278A4" w:rsidRPr="001C0344" w:rsidRDefault="00AC7FF7" w:rsidP="001C0344">
      <w:pPr>
        <w:pStyle w:val="Title"/>
      </w:pPr>
      <w:bookmarkStart w:id="0" w:name="_Toc444154495"/>
      <w:r w:rsidRPr="00202B03">
        <w:t>Change request log</w:t>
      </w:r>
      <w:bookmarkEnd w:id="0"/>
      <w:r w:rsidR="008E3827">
        <w:t xml:space="preserve"> – </w:t>
      </w:r>
      <w:r w:rsidR="00C30213">
        <w:t>ps1</w:t>
      </w:r>
    </w:p>
    <w:p w14:paraId="46C8CD93" w14:textId="77777777" w:rsidR="007865F1" w:rsidRPr="006206C3" w:rsidRDefault="007865F1" w:rsidP="000F2CE4">
      <w:pPr>
        <w:spacing w:after="0" w:line="240" w:lineRule="auto"/>
        <w:jc w:val="center"/>
        <w:rPr>
          <w:sz w:val="24"/>
          <w:szCs w:val="34"/>
        </w:rPr>
      </w:pPr>
    </w:p>
    <w:p w14:paraId="7DE04538" w14:textId="4F76E913" w:rsidR="00466FE8" w:rsidRPr="000F2CE4" w:rsidRDefault="00AC7FF7" w:rsidP="00AC7FF7">
      <w:pPr>
        <w:pStyle w:val="Heading1"/>
      </w:pPr>
      <w:r w:rsidRPr="00E67594">
        <w:rPr>
          <w:rFonts w:eastAsiaTheme="minorEastAsia"/>
        </w:rPr>
        <w:t>Team</w:t>
      </w:r>
    </w:p>
    <w:p w14:paraId="07E9E201" w14:textId="00B3895F" w:rsidR="0072365C" w:rsidRPr="00044DF4" w:rsidRDefault="003C11AD" w:rsidP="00EE3F5B">
      <w:pPr>
        <w:spacing w:after="15"/>
        <w:ind w:left="0" w:firstLine="0"/>
        <w:rPr>
          <w:i/>
        </w:rPr>
      </w:pPr>
      <w:r>
        <w:rPr>
          <w:rFonts w:eastAsiaTheme="minorEastAsia" w:cstheme="minorEastAsia"/>
        </w:rPr>
        <w:t>Binh Doan - developer</w:t>
      </w:r>
    </w:p>
    <w:p w14:paraId="72FBA68B" w14:textId="77777777" w:rsidR="00AC7FF7" w:rsidRPr="00E67594" w:rsidRDefault="00AC7FF7" w:rsidP="00AC7FF7">
      <w:pPr>
        <w:pStyle w:val="Heading1"/>
        <w:rPr>
          <w:rFonts w:eastAsiaTheme="minorEastAsia"/>
        </w:rPr>
      </w:pPr>
      <w:r w:rsidRPr="00E67594">
        <w:rPr>
          <w:rFonts w:eastAsiaTheme="minorEastAsia"/>
        </w:rPr>
        <w:t xml:space="preserve">Change Request </w:t>
      </w:r>
    </w:p>
    <w:p w14:paraId="6A3E5D93" w14:textId="236C0135" w:rsidR="00E16400" w:rsidRPr="00E16400" w:rsidRDefault="00E16400" w:rsidP="00E16400">
      <w:pPr>
        <w:spacing w:before="120" w:after="120"/>
        <w:rPr>
          <w:rFonts w:eastAsiaTheme="minorEastAsia" w:cstheme="minorEastAsia"/>
        </w:rPr>
      </w:pPr>
      <w:r w:rsidRPr="00E16400">
        <w:rPr>
          <w:rFonts w:eastAsiaTheme="minorEastAsia" w:cstheme="minorEastAsia"/>
        </w:rPr>
        <w:t xml:space="preserve">The Split by size module of PDFsam allows to split a PDF file in files of a given size (see Figure </w:t>
      </w:r>
      <w:r>
        <w:rPr>
          <w:rFonts w:eastAsiaTheme="minorEastAsia" w:cstheme="minorEastAsia"/>
        </w:rPr>
        <w:t>1</w:t>
      </w:r>
      <w:r w:rsidRPr="00E16400">
        <w:rPr>
          <w:rFonts w:eastAsiaTheme="minorEastAsia" w:cstheme="minorEastAsia"/>
        </w:rPr>
        <w:t>). Ideally, the</w:t>
      </w:r>
    </w:p>
    <w:p w14:paraId="7598D09A" w14:textId="4DA9D32F" w:rsidR="00E16400" w:rsidRPr="00E16400" w:rsidRDefault="00E16400" w:rsidP="00E16400">
      <w:pPr>
        <w:spacing w:before="120" w:after="120"/>
        <w:rPr>
          <w:rFonts w:eastAsiaTheme="minorEastAsia" w:cstheme="minorEastAsia"/>
        </w:rPr>
      </w:pPr>
      <w:r w:rsidRPr="00E16400">
        <w:rPr>
          <w:rFonts w:eastAsiaTheme="minorEastAsia" w:cstheme="minorEastAsia"/>
        </w:rPr>
        <w:t xml:space="preserve">created files should be smaller than the given size, but this does not always happen (see Figure </w:t>
      </w:r>
      <w:r>
        <w:rPr>
          <w:rFonts w:eastAsiaTheme="minorEastAsia" w:cstheme="minorEastAsia"/>
        </w:rPr>
        <w:t>2</w:t>
      </w:r>
      <w:r w:rsidRPr="00E16400">
        <w:rPr>
          <w:rFonts w:eastAsiaTheme="minorEastAsia" w:cstheme="minorEastAsia"/>
        </w:rPr>
        <w:t>). You are</w:t>
      </w:r>
    </w:p>
    <w:p w14:paraId="02879BFC" w14:textId="77777777" w:rsidR="00E16400" w:rsidRPr="00E16400" w:rsidRDefault="00E16400" w:rsidP="00E16400">
      <w:pPr>
        <w:spacing w:before="120" w:after="120"/>
        <w:rPr>
          <w:rFonts w:eastAsiaTheme="minorEastAsia" w:cstheme="minorEastAsia"/>
        </w:rPr>
      </w:pPr>
      <w:r w:rsidRPr="00E16400">
        <w:rPr>
          <w:rFonts w:eastAsiaTheme="minorEastAsia" w:cstheme="minorEastAsia"/>
        </w:rPr>
        <w:t>requested to fix this functionality, so that the created files never exceed the specified size, unless the created file</w:t>
      </w:r>
    </w:p>
    <w:p w14:paraId="301CF59C" w14:textId="38E9265F" w:rsidR="00FF3069" w:rsidRDefault="00E16400" w:rsidP="00E16400">
      <w:pPr>
        <w:spacing w:before="120" w:after="120"/>
        <w:rPr>
          <w:rFonts w:eastAsiaTheme="minorEastAsia" w:cstheme="minorEastAsia"/>
        </w:rPr>
      </w:pPr>
      <w:r w:rsidRPr="00E16400">
        <w:rPr>
          <w:rFonts w:eastAsiaTheme="minorEastAsia" w:cstheme="minorEastAsia"/>
        </w:rPr>
        <w:t>contains a single page that by itself exceeds the limit size</w:t>
      </w:r>
      <w:r w:rsidR="00FF3069">
        <w:rPr>
          <w:rFonts w:eastAsiaTheme="minorEastAsia" w:cstheme="minorEastAsia"/>
        </w:rPr>
        <w:t>.</w:t>
      </w:r>
    </w:p>
    <w:p w14:paraId="034DF620" w14:textId="0BC3121C" w:rsidR="008E3827" w:rsidRDefault="00E16400" w:rsidP="008E3827">
      <w:pPr>
        <w:keepNext/>
        <w:spacing w:before="120" w:after="120"/>
        <w:jc w:val="center"/>
      </w:pPr>
      <w:r>
        <w:rPr>
          <w:noProof/>
        </w:rPr>
        <w:drawing>
          <wp:inline distT="0" distB="0" distL="0" distR="0" wp14:anchorId="7C14DB47" wp14:editId="0AD440B5">
            <wp:extent cx="5364480" cy="3627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DF830" w14:textId="460D9115" w:rsidR="008E3827" w:rsidRDefault="008E3827" w:rsidP="008E3827">
      <w:pPr>
        <w:pStyle w:val="Caption"/>
        <w:rPr>
          <w:rFonts w:ascii="Verdana-Italic" w:eastAsiaTheme="minorEastAsia" w:hAnsi="Verdana-Italic" w:cs="Verdana-Italic"/>
          <w:i w:val="0"/>
          <w:iCs w:val="0"/>
          <w:color w:val="7F7F7F"/>
        </w:rPr>
      </w:pPr>
      <w:r>
        <w:t xml:space="preserve">Figure </w:t>
      </w:r>
      <w:fldSimple w:instr=" SEQ Figure \* ARABIC ">
        <w:r w:rsidR="00E16400">
          <w:rPr>
            <w:noProof/>
          </w:rPr>
          <w:t>1</w:t>
        </w:r>
      </w:fldSimple>
      <w:r>
        <w:t xml:space="preserve">. </w:t>
      </w:r>
      <w:r w:rsidR="00E16400">
        <w:rPr>
          <w:rFonts w:ascii="Verdana-Italic" w:eastAsiaTheme="minorEastAsia" w:hAnsi="Verdana-Italic" w:cs="Verdana-Italic"/>
          <w:i w:val="0"/>
          <w:iCs w:val="0"/>
          <w:color w:val="7F7F7F"/>
        </w:rPr>
        <w:t>Split by size module of PDFsam</w:t>
      </w:r>
    </w:p>
    <w:p w14:paraId="1EA5DE22" w14:textId="77777777" w:rsidR="00E16400" w:rsidRDefault="00E16400" w:rsidP="00E1640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A434FE9" wp14:editId="746C59A1">
            <wp:extent cx="5928360" cy="167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4D467" w14:textId="693B1B8C" w:rsidR="00E16400" w:rsidRPr="00E16400" w:rsidRDefault="00E16400" w:rsidP="00E16400">
      <w:pPr>
        <w:pStyle w:val="Caption"/>
      </w:pPr>
      <w:r>
        <w:t xml:space="preserve">Figure </w:t>
      </w:r>
      <w:r w:rsidR="00B268F4">
        <w:fldChar w:fldCharType="begin"/>
      </w:r>
      <w:r w:rsidR="00B268F4">
        <w:instrText xml:space="preserve"> SEQ Figure \* ARABIC </w:instrText>
      </w:r>
      <w:r w:rsidR="00B268F4">
        <w:fldChar w:fldCharType="separate"/>
      </w:r>
      <w:r>
        <w:rPr>
          <w:noProof/>
        </w:rPr>
        <w:t>2</w:t>
      </w:r>
      <w:r w:rsidR="00B268F4">
        <w:rPr>
          <w:noProof/>
        </w:rPr>
        <w:fldChar w:fldCharType="end"/>
      </w:r>
      <w:r>
        <w:t xml:space="preserve">. </w:t>
      </w:r>
      <w:r w:rsidRPr="00915A43">
        <w:t>Files created by PDFsam after splitting at 500 Kilobytes</w:t>
      </w:r>
    </w:p>
    <w:p w14:paraId="63647B9A" w14:textId="0BAA6566" w:rsidR="00E66324" w:rsidRDefault="00E66324" w:rsidP="00E66324">
      <w:pPr>
        <w:pStyle w:val="Heading1"/>
      </w:pPr>
      <w:bookmarkStart w:id="1" w:name="_Toc444154496"/>
      <w:r w:rsidRPr="00E67594">
        <w:t>Concept Location</w:t>
      </w:r>
      <w:bookmarkEnd w:id="1"/>
    </w:p>
    <w:p w14:paraId="624540F0" w14:textId="652B1C5A" w:rsidR="00E66324" w:rsidRPr="00E67594" w:rsidRDefault="009802D7" w:rsidP="00E66324">
      <w:pPr>
        <w:ind w:left="10" w:hanging="10"/>
      </w:pPr>
      <w:r>
        <w:t>The</w:t>
      </w:r>
      <w:r w:rsidR="00E66324">
        <w:t xml:space="preserve"> table below describe</w:t>
      </w:r>
      <w:r>
        <w:t>s</w:t>
      </w:r>
      <w:r w:rsidR="00E66324">
        <w:t xml:space="preserve"> each step </w:t>
      </w:r>
      <w:r>
        <w:t>I</w:t>
      </w:r>
      <w:r w:rsidR="00E66324" w:rsidRPr="00E67594">
        <w:t xml:space="preserve"> perform</w:t>
      </w:r>
      <w:r>
        <w:t xml:space="preserve"> the</w:t>
      </w:r>
      <w:r w:rsidR="00E66324" w:rsidRPr="00E67594">
        <w:t xml:space="preserve"> concept location for this change request. </w:t>
      </w:r>
    </w:p>
    <w:tbl>
      <w:tblPr>
        <w:tblStyle w:val="GridTable1Light"/>
        <w:tblW w:w="10075" w:type="dxa"/>
        <w:tblLook w:val="04A0" w:firstRow="1" w:lastRow="0" w:firstColumn="1" w:lastColumn="0" w:noHBand="0" w:noVBand="1"/>
      </w:tblPr>
      <w:tblGrid>
        <w:gridCol w:w="805"/>
        <w:gridCol w:w="4590"/>
        <w:gridCol w:w="4680"/>
      </w:tblGrid>
      <w:tr w:rsidR="00E66324" w:rsidRPr="00E67594" w14:paraId="03DBC61E" w14:textId="77777777" w:rsidTr="00374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42C5C5F" w14:textId="77777777" w:rsidR="00E66324" w:rsidRPr="00E67594" w:rsidRDefault="00E66324" w:rsidP="00B80A63">
            <w:pPr>
              <w:jc w:val="left"/>
            </w:pPr>
            <w:r w:rsidRPr="00E67594">
              <w:rPr>
                <w:rFonts w:eastAsiaTheme="minorEastAsia" w:cstheme="minorEastAsia"/>
              </w:rPr>
              <w:t>Step #</w:t>
            </w:r>
          </w:p>
        </w:tc>
        <w:tc>
          <w:tcPr>
            <w:tcW w:w="459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24E079BC" w14:textId="77777777" w:rsidR="00E66324" w:rsidRPr="00E67594" w:rsidRDefault="00E66324" w:rsidP="00B80A6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468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52AAF73D" w14:textId="77777777" w:rsidR="00E66324" w:rsidRPr="00E67594" w:rsidRDefault="00E66324" w:rsidP="00B80A6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Rationale</w:t>
            </w:r>
          </w:p>
        </w:tc>
      </w:tr>
      <w:tr w:rsidR="008D616D" w:rsidRPr="00E67594" w14:paraId="56189159" w14:textId="77777777" w:rsidTr="0037480C">
        <w:tc>
          <w:tcPr>
            <w:tcW w:w="80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214C100B" w14:textId="77777777" w:rsidR="008D616D" w:rsidRPr="00E67594" w:rsidRDefault="008D616D" w:rsidP="008D616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1</w:t>
            </w:r>
          </w:p>
        </w:tc>
        <w:tc>
          <w:tcPr>
            <w:tcW w:w="459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E1030BD" w14:textId="3445599F" w:rsidR="008D616D" w:rsidRPr="00FA2B1A" w:rsidRDefault="008D616D" w:rsidP="008D616D">
            <w:pPr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 xml:space="preserve">I started the pdfSam v4.0.5 </w:t>
            </w:r>
            <w:r w:rsidR="00A323F2">
              <w:rPr>
                <w:rFonts w:eastAsiaTheme="minorEastAsia" w:cstheme="minorEastAsia"/>
              </w:rPr>
              <w:t>and follow the steps provided in the change request.</w:t>
            </w:r>
            <w:bookmarkStart w:id="2" w:name="_GoBack"/>
            <w:bookmarkEnd w:id="2"/>
          </w:p>
        </w:tc>
        <w:tc>
          <w:tcPr>
            <w:tcW w:w="468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E2AAC15" w14:textId="36CCA20D" w:rsidR="008D616D" w:rsidRPr="00FA2B1A" w:rsidRDefault="008D616D" w:rsidP="008D616D">
            <w:pPr>
              <w:rPr>
                <w:rFonts w:eastAsiaTheme="minorEastAsia" w:cstheme="minorEastAsia"/>
              </w:rPr>
            </w:pPr>
          </w:p>
        </w:tc>
      </w:tr>
      <w:tr w:rsidR="008D616D" w:rsidRPr="00E67594" w14:paraId="63A3B98C" w14:textId="77777777" w:rsidTr="00374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003B4757" w14:textId="60BC4924" w:rsidR="008D616D" w:rsidRPr="00E67594" w:rsidRDefault="008D616D" w:rsidP="008D616D">
            <w:pPr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2</w:t>
            </w:r>
          </w:p>
        </w:tc>
        <w:tc>
          <w:tcPr>
            <w:tcW w:w="459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D2C7306" w14:textId="2359272B" w:rsidR="008D616D" w:rsidRPr="00FA2B1A" w:rsidRDefault="008D616D" w:rsidP="008D6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I could not reproduce the bug.</w:t>
            </w:r>
          </w:p>
        </w:tc>
        <w:tc>
          <w:tcPr>
            <w:tcW w:w="468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2D45A3A5" w14:textId="26025781" w:rsidR="008D616D" w:rsidRPr="00FA2B1A" w:rsidRDefault="008D616D" w:rsidP="008D6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All created files are either within the limit size or contain one single page that by itself exceeds the limit size.</w:t>
            </w:r>
          </w:p>
        </w:tc>
      </w:tr>
      <w:tr w:rsidR="008D616D" w:rsidRPr="00E67594" w14:paraId="3E740B6A" w14:textId="77777777" w:rsidTr="00374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078CD682" w14:textId="42E3B9AB" w:rsidR="008D616D" w:rsidRPr="00E67594" w:rsidRDefault="008D616D" w:rsidP="008D616D">
            <w:r>
              <w:t>3</w:t>
            </w:r>
          </w:p>
        </w:tc>
        <w:tc>
          <w:tcPr>
            <w:tcW w:w="459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10DDE2B" w14:textId="2F31C352" w:rsidR="008D616D" w:rsidRPr="00FA2B1A" w:rsidRDefault="008D616D" w:rsidP="008D6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The pdfSam source code is categorized nicely following its feature. Therefore, I can navigate to the Split-by-size source code very quickly. I temporarily marked this package as “located” with the concept “size”.</w:t>
            </w:r>
          </w:p>
        </w:tc>
        <w:tc>
          <w:tcPr>
            <w:tcW w:w="468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C10E027" w14:textId="78A34420" w:rsidR="008D616D" w:rsidRPr="00FA2B1A" w:rsidRDefault="008D616D" w:rsidP="008D6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</w:p>
        </w:tc>
      </w:tr>
    </w:tbl>
    <w:p w14:paraId="2BE1D003" w14:textId="45C2A50B" w:rsidR="00E66324" w:rsidRDefault="00E66324" w:rsidP="0037480C">
      <w:pPr>
        <w:spacing w:before="240" w:line="254" w:lineRule="auto"/>
        <w:jc w:val="right"/>
        <w:rPr>
          <w:rFonts w:eastAsiaTheme="minorEastAsia" w:cstheme="minorEastAsia"/>
          <w:color w:val="808080" w:themeColor="background1" w:themeShade="80"/>
        </w:rPr>
      </w:pPr>
      <w:r w:rsidRPr="00E67594">
        <w:rPr>
          <w:rFonts w:eastAsiaTheme="minorEastAsia" w:cstheme="minorEastAsia"/>
        </w:rPr>
        <w:t xml:space="preserve"> </w:t>
      </w:r>
      <w:r w:rsidRPr="00E67594">
        <w:rPr>
          <w:rFonts w:eastAsiaTheme="minorEastAsia" w:cstheme="minorEastAsia"/>
          <w:b/>
          <w:bCs/>
        </w:rPr>
        <w:t>Time spent (in minutes):</w:t>
      </w:r>
      <w:r w:rsidRPr="00E67594">
        <w:rPr>
          <w:rFonts w:eastAsiaTheme="minorEastAsia" w:cstheme="minorEastAsia"/>
        </w:rPr>
        <w:t xml:space="preserve"> </w:t>
      </w:r>
      <w:r w:rsidR="00783D11">
        <w:rPr>
          <w:rFonts w:eastAsiaTheme="minorEastAsia" w:cstheme="minorEastAsia"/>
          <w:color w:val="808080" w:themeColor="background1" w:themeShade="80"/>
        </w:rPr>
        <w:t>3</w:t>
      </w:r>
      <w:r w:rsidR="003C4FAB">
        <w:rPr>
          <w:rFonts w:eastAsiaTheme="minorEastAsia" w:cstheme="minorEastAsia"/>
          <w:color w:val="808080" w:themeColor="background1" w:themeShade="80"/>
        </w:rPr>
        <w:t>0</w:t>
      </w:r>
    </w:p>
    <w:p w14:paraId="2D1857EC" w14:textId="7E1EE919" w:rsidR="00E66324" w:rsidRDefault="00E66324" w:rsidP="00E66324">
      <w:pPr>
        <w:pStyle w:val="Heading1"/>
      </w:pPr>
      <w:r w:rsidRPr="00E67594">
        <w:t>Impact Analysis</w:t>
      </w:r>
    </w:p>
    <w:p w14:paraId="02E168DC" w14:textId="3C176D2E" w:rsidR="00E66324" w:rsidRDefault="00E66324" w:rsidP="0037480C">
      <w:pPr>
        <w:spacing w:before="240" w:line="254" w:lineRule="auto"/>
        <w:jc w:val="right"/>
        <w:rPr>
          <w:rFonts w:eastAsiaTheme="minorEastAsia" w:cstheme="minorEastAsia"/>
        </w:rPr>
      </w:pPr>
      <w:r w:rsidRPr="00862F86">
        <w:rPr>
          <w:rFonts w:eastAsiaTheme="minorEastAsia" w:cstheme="minorEastAsia"/>
          <w:b/>
        </w:rPr>
        <w:t>Time spent (in minutes):</w:t>
      </w:r>
      <w:r w:rsidRPr="00E67594">
        <w:rPr>
          <w:rFonts w:eastAsiaTheme="minorEastAsia" w:cstheme="minorEastAsia"/>
        </w:rPr>
        <w:t xml:space="preserve"> </w:t>
      </w:r>
      <w:r w:rsidR="003C4FAB">
        <w:rPr>
          <w:rFonts w:eastAsiaTheme="minorEastAsia" w:cstheme="minorEastAsia"/>
        </w:rPr>
        <w:t>0</w:t>
      </w:r>
    </w:p>
    <w:p w14:paraId="6025E64C" w14:textId="6A7D2988" w:rsidR="00E66324" w:rsidRPr="00E66324" w:rsidRDefault="00E66324" w:rsidP="00E66324">
      <w:pPr>
        <w:pStyle w:val="Heading1"/>
      </w:pPr>
      <w:bookmarkStart w:id="3" w:name="_Toc444154498"/>
      <w:r w:rsidRPr="00E66324">
        <w:t xml:space="preserve">Prefactoring </w:t>
      </w:r>
      <w:bookmarkEnd w:id="3"/>
      <w:r w:rsidRPr="00E66324">
        <w:t>(optional)</w:t>
      </w:r>
    </w:p>
    <w:p w14:paraId="4B1D821F" w14:textId="364A8F89" w:rsidR="003858A3" w:rsidRDefault="003858A3" w:rsidP="003858A3">
      <w:pPr>
        <w:spacing w:before="240" w:line="254" w:lineRule="auto"/>
        <w:jc w:val="left"/>
        <w:rPr>
          <w:rFonts w:eastAsiaTheme="minorEastAsia" w:cstheme="minorEastAsia"/>
        </w:rPr>
      </w:pPr>
      <w:r>
        <w:rPr>
          <w:rFonts w:eastAsiaTheme="minorEastAsia" w:cstheme="minorEastAsia"/>
        </w:rPr>
        <w:t>Not implemented.</w:t>
      </w:r>
    </w:p>
    <w:p w14:paraId="5EAF3E98" w14:textId="481B1298" w:rsidR="00E66324" w:rsidRPr="00E66324" w:rsidRDefault="00E66324" w:rsidP="0037480C">
      <w:pPr>
        <w:spacing w:before="240" w:line="254" w:lineRule="auto"/>
        <w:jc w:val="right"/>
      </w:pPr>
      <w:r w:rsidRPr="00E67594">
        <w:rPr>
          <w:rFonts w:eastAsiaTheme="minorEastAsia" w:cstheme="minorEastAsia"/>
          <w:b/>
          <w:bCs/>
        </w:rPr>
        <w:t>Time spent (in minutes):</w:t>
      </w:r>
      <w:r w:rsidRPr="00E67594">
        <w:rPr>
          <w:rFonts w:eastAsiaTheme="minorEastAsia" w:cstheme="minorEastAsia"/>
        </w:rPr>
        <w:t xml:space="preserve"> </w:t>
      </w:r>
      <w:r w:rsidR="003858A3">
        <w:rPr>
          <w:rFonts w:eastAsiaTheme="minorEastAsia" w:cstheme="minorEastAsia"/>
          <w:color w:val="808080" w:themeColor="background1" w:themeShade="80"/>
        </w:rPr>
        <w:t>0</w:t>
      </w:r>
    </w:p>
    <w:p w14:paraId="67EC2EC5" w14:textId="5FEDCC89" w:rsidR="00E66324" w:rsidRDefault="00E66324" w:rsidP="00E66324">
      <w:pPr>
        <w:pStyle w:val="Heading1"/>
      </w:pPr>
      <w:r w:rsidRPr="00E67594">
        <w:t>Actualization</w:t>
      </w:r>
    </w:p>
    <w:p w14:paraId="73C89452" w14:textId="5743832A" w:rsidR="00E66324" w:rsidRPr="00B147D8" w:rsidRDefault="00E456D2" w:rsidP="00E66324">
      <w:r>
        <w:rPr>
          <w:rFonts w:eastAsiaTheme="minorEastAsia" w:cstheme="minorEastAsia"/>
        </w:rPr>
        <w:t>The</w:t>
      </w:r>
      <w:r w:rsidR="00E66324">
        <w:rPr>
          <w:rFonts w:eastAsiaTheme="minorEastAsia" w:cstheme="minorEastAsia"/>
        </w:rPr>
        <w:t xml:space="preserve"> table below</w:t>
      </w:r>
      <w:r>
        <w:rPr>
          <w:rFonts w:eastAsiaTheme="minorEastAsia" w:cstheme="minorEastAsia"/>
        </w:rPr>
        <w:t xml:space="preserve"> </w:t>
      </w:r>
      <w:r w:rsidR="00E66324" w:rsidRPr="00E67594">
        <w:rPr>
          <w:rFonts w:eastAsiaTheme="minorEastAsia" w:cstheme="minorEastAsia"/>
        </w:rPr>
        <w:t>describe</w:t>
      </w:r>
      <w:r>
        <w:rPr>
          <w:rFonts w:eastAsiaTheme="minorEastAsia" w:cstheme="minorEastAsia"/>
        </w:rPr>
        <w:t>s</w:t>
      </w:r>
      <w:r w:rsidR="00E66324" w:rsidRPr="00E67594">
        <w:rPr>
          <w:rFonts w:eastAsiaTheme="minorEastAsia" w:cstheme="minorEastAsia"/>
        </w:rPr>
        <w:t xml:space="preserve"> each step </w:t>
      </w:r>
      <w:r>
        <w:rPr>
          <w:rFonts w:eastAsiaTheme="minorEastAsia" w:cstheme="minorEastAsia"/>
        </w:rPr>
        <w:t>I</w:t>
      </w:r>
      <w:r w:rsidR="00E66324" w:rsidRPr="00E67594">
        <w:rPr>
          <w:rFonts w:eastAsiaTheme="minorEastAsia" w:cstheme="minorEastAsia"/>
        </w:rPr>
        <w:t xml:space="preserve"> followed when changing the code. </w:t>
      </w:r>
    </w:p>
    <w:tbl>
      <w:tblPr>
        <w:tblStyle w:val="GridTable1Light"/>
        <w:tblW w:w="10075" w:type="dxa"/>
        <w:tblLook w:val="04A0" w:firstRow="1" w:lastRow="0" w:firstColumn="1" w:lastColumn="0" w:noHBand="0" w:noVBand="1"/>
      </w:tblPr>
      <w:tblGrid>
        <w:gridCol w:w="985"/>
        <w:gridCol w:w="4590"/>
        <w:gridCol w:w="4500"/>
      </w:tblGrid>
      <w:tr w:rsidR="00E66324" w:rsidRPr="00E67594" w14:paraId="7D5844B6" w14:textId="77777777" w:rsidTr="00077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0EEF03E" w14:textId="77777777" w:rsidR="00E66324" w:rsidRPr="00E67594" w:rsidRDefault="00E66324" w:rsidP="008C76C7">
            <w:r w:rsidRPr="00E67594">
              <w:rPr>
                <w:rFonts w:eastAsiaTheme="minorEastAsia" w:cstheme="minorEastAsia"/>
              </w:rPr>
              <w:lastRenderedPageBreak/>
              <w:t>Step #</w:t>
            </w:r>
          </w:p>
        </w:tc>
        <w:tc>
          <w:tcPr>
            <w:tcW w:w="459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9836E71" w14:textId="77777777" w:rsidR="00E66324" w:rsidRPr="00E67594" w:rsidRDefault="00E66324" w:rsidP="008C76C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450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62309886" w14:textId="77777777" w:rsidR="00E66324" w:rsidRPr="00E67594" w:rsidRDefault="00E66324" w:rsidP="008C76C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Rationale</w:t>
            </w:r>
          </w:p>
        </w:tc>
      </w:tr>
      <w:tr w:rsidR="00E66324" w:rsidRPr="00E67594" w14:paraId="13EEEDA3" w14:textId="77777777" w:rsidTr="00374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E50F9DF" w14:textId="77777777" w:rsidR="00E66324" w:rsidRPr="00E67594" w:rsidRDefault="00E66324" w:rsidP="008C76C7">
            <w:r w:rsidRPr="00E67594">
              <w:rPr>
                <w:rFonts w:eastAsiaTheme="minorEastAsia" w:cstheme="minorEastAsia"/>
              </w:rPr>
              <w:t>1</w:t>
            </w:r>
          </w:p>
        </w:tc>
        <w:tc>
          <w:tcPr>
            <w:tcW w:w="459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38EAE50" w14:textId="7C2AB5B4" w:rsidR="00E66324" w:rsidRPr="00FA2B1A" w:rsidRDefault="00360531" w:rsidP="008C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I focused on the “size” variables within these classes. I debugged and see that the size and the converted to bytes size are as expected.</w:t>
            </w:r>
          </w:p>
        </w:tc>
        <w:tc>
          <w:tcPr>
            <w:tcW w:w="450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5564B7E0" w14:textId="0D89A8C3" w:rsidR="00E66324" w:rsidRPr="00FA2B1A" w:rsidRDefault="00E66324" w:rsidP="00987D67">
            <w:pPr>
              <w:spacing w:after="16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</w:p>
        </w:tc>
      </w:tr>
      <w:tr w:rsidR="00E66324" w:rsidRPr="00E67594" w14:paraId="1F91AC22" w14:textId="77777777" w:rsidTr="00374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501F30D9" w14:textId="77777777" w:rsidR="00E66324" w:rsidRPr="00E67594" w:rsidRDefault="00E66324" w:rsidP="008C76C7">
            <w:r w:rsidRPr="00E67594">
              <w:rPr>
                <w:rFonts w:eastAsiaTheme="minorEastAsia" w:cstheme="minorEastAsia"/>
              </w:rPr>
              <w:t>2</w:t>
            </w:r>
          </w:p>
        </w:tc>
        <w:tc>
          <w:tcPr>
            <w:tcW w:w="459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57A1DC3B" w14:textId="2F548F75" w:rsidR="00E83816" w:rsidRPr="00FA2B1A" w:rsidRDefault="00360531" w:rsidP="007556FE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Since I cannot locate the concept and cannot reproduce the bug. This bug will be marked as “won’t fix”.</w:t>
            </w:r>
          </w:p>
        </w:tc>
        <w:tc>
          <w:tcPr>
            <w:tcW w:w="450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78AB6BF" w14:textId="751C09BE" w:rsidR="00E66324" w:rsidRPr="00FA2B1A" w:rsidRDefault="00E66324" w:rsidP="00FA2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</w:p>
        </w:tc>
      </w:tr>
    </w:tbl>
    <w:p w14:paraId="00D01404" w14:textId="721A2434" w:rsidR="00E66324" w:rsidRPr="00E67594" w:rsidRDefault="00E66324" w:rsidP="0037480C">
      <w:pPr>
        <w:spacing w:before="240"/>
        <w:jc w:val="right"/>
        <w:rPr>
          <w:rFonts w:eastAsiaTheme="minorEastAsia"/>
        </w:rPr>
      </w:pPr>
      <w:r w:rsidRPr="00E67594">
        <w:rPr>
          <w:rFonts w:eastAsiaTheme="minorEastAsia" w:cstheme="minorEastAsia"/>
          <w:b/>
          <w:bCs/>
        </w:rPr>
        <w:t>Time spent (in minutes):</w:t>
      </w:r>
      <w:r w:rsidRPr="00E67594">
        <w:rPr>
          <w:rFonts w:eastAsiaTheme="minorEastAsia" w:cstheme="minorEastAsia"/>
        </w:rPr>
        <w:t xml:space="preserve"> </w:t>
      </w:r>
      <w:r w:rsidR="00E83816">
        <w:rPr>
          <w:rFonts w:eastAsiaTheme="minorEastAsia" w:cstheme="minorEastAsia"/>
          <w:color w:val="808080" w:themeColor="background1" w:themeShade="80"/>
        </w:rPr>
        <w:t>3</w:t>
      </w:r>
      <w:r w:rsidR="009F2B89">
        <w:rPr>
          <w:rFonts w:eastAsiaTheme="minorEastAsia" w:cstheme="minorEastAsia"/>
          <w:color w:val="808080" w:themeColor="background1" w:themeShade="80"/>
        </w:rPr>
        <w:t>0</w:t>
      </w:r>
    </w:p>
    <w:p w14:paraId="40CC7F55" w14:textId="53A5A5F9" w:rsidR="00E66324" w:rsidRDefault="00E66324" w:rsidP="00E66324">
      <w:pPr>
        <w:pStyle w:val="Heading1"/>
      </w:pPr>
      <w:bookmarkStart w:id="4" w:name="_Toc444154500"/>
      <w:r w:rsidRPr="00E66324">
        <w:t>Postfactoring</w:t>
      </w:r>
      <w:bookmarkEnd w:id="4"/>
      <w:r w:rsidRPr="00E66324">
        <w:t xml:space="preserve"> (optional)</w:t>
      </w:r>
    </w:p>
    <w:p w14:paraId="3A92FF7E" w14:textId="6F4B8804" w:rsidR="00E456D2" w:rsidRDefault="00E456D2" w:rsidP="00E456D2">
      <w:pPr>
        <w:spacing w:before="240" w:line="254" w:lineRule="auto"/>
        <w:jc w:val="left"/>
        <w:rPr>
          <w:rFonts w:eastAsiaTheme="minorEastAsia" w:cstheme="minorEastAsia"/>
        </w:rPr>
      </w:pPr>
      <w:r>
        <w:rPr>
          <w:rFonts w:eastAsiaTheme="minorEastAsia" w:cstheme="minorEastAsia"/>
        </w:rPr>
        <w:t>Not implemented.</w:t>
      </w:r>
    </w:p>
    <w:p w14:paraId="14DD2929" w14:textId="0FEA2E25" w:rsidR="00E66324" w:rsidRDefault="00E66324" w:rsidP="0037480C">
      <w:pPr>
        <w:spacing w:before="240" w:line="254" w:lineRule="auto"/>
        <w:jc w:val="right"/>
        <w:rPr>
          <w:rFonts w:eastAsiaTheme="minorEastAsia" w:cstheme="minorEastAsia"/>
          <w:color w:val="808080" w:themeColor="background1" w:themeShade="80"/>
        </w:rPr>
      </w:pPr>
      <w:r w:rsidRPr="00E67594">
        <w:rPr>
          <w:rFonts w:eastAsiaTheme="minorEastAsia" w:cstheme="minorEastAsia"/>
          <w:b/>
          <w:bCs/>
        </w:rPr>
        <w:t>Time spent (in minutes):</w:t>
      </w:r>
      <w:r w:rsidRPr="00E67594">
        <w:rPr>
          <w:rFonts w:eastAsiaTheme="minorEastAsia" w:cstheme="minorEastAsia"/>
        </w:rPr>
        <w:t xml:space="preserve"> </w:t>
      </w:r>
      <w:r w:rsidR="00E456D2">
        <w:rPr>
          <w:rFonts w:eastAsiaTheme="minorEastAsia" w:cstheme="minorEastAsia"/>
          <w:color w:val="808080" w:themeColor="background1" w:themeShade="80"/>
        </w:rPr>
        <w:t>0</w:t>
      </w:r>
    </w:p>
    <w:p w14:paraId="5FA10BDD" w14:textId="34C890EC" w:rsidR="00E66324" w:rsidRDefault="00E66324" w:rsidP="00E66324">
      <w:pPr>
        <w:pStyle w:val="Heading1"/>
      </w:pPr>
      <w:r w:rsidRPr="00E67594">
        <w:t>Validation</w:t>
      </w:r>
    </w:p>
    <w:p w14:paraId="0D6C8EE2" w14:textId="7F576F66" w:rsidR="00E66324" w:rsidRDefault="00E66324" w:rsidP="0037480C">
      <w:pPr>
        <w:spacing w:before="240"/>
        <w:jc w:val="right"/>
        <w:rPr>
          <w:rFonts w:eastAsiaTheme="minorEastAsia" w:cstheme="minorEastAsia"/>
          <w:color w:val="808080" w:themeColor="background1" w:themeShade="80"/>
        </w:rPr>
      </w:pPr>
      <w:r w:rsidRPr="00E67594">
        <w:rPr>
          <w:rFonts w:eastAsiaTheme="minorEastAsia" w:cstheme="minorEastAsia"/>
          <w:b/>
          <w:bCs/>
        </w:rPr>
        <w:t>Time spent (in minutes):</w:t>
      </w:r>
      <w:r w:rsidRPr="00E67594">
        <w:rPr>
          <w:rFonts w:eastAsiaTheme="minorEastAsia" w:cstheme="minorEastAsia"/>
        </w:rPr>
        <w:t xml:space="preserve"> </w:t>
      </w:r>
      <w:r w:rsidR="00445B6C">
        <w:rPr>
          <w:rFonts w:eastAsiaTheme="minorEastAsia" w:cstheme="minorEastAsia"/>
          <w:color w:val="808080" w:themeColor="background1" w:themeShade="80"/>
        </w:rPr>
        <w:t>0</w:t>
      </w:r>
    </w:p>
    <w:p w14:paraId="7443DAC5" w14:textId="418A94CC" w:rsidR="00E66324" w:rsidRDefault="00E66324" w:rsidP="00E66324">
      <w:pPr>
        <w:pStyle w:val="Heading1"/>
      </w:pPr>
      <w:bookmarkStart w:id="5" w:name="_Toc444154501"/>
      <w:r w:rsidRPr="00E67594">
        <w:t>Timing</w:t>
      </w:r>
      <w:bookmarkEnd w:id="5"/>
    </w:p>
    <w:p w14:paraId="1B3F0239" w14:textId="77777777" w:rsidR="00E66324" w:rsidRPr="00E67594" w:rsidRDefault="00E66324" w:rsidP="00E66324">
      <w:r w:rsidRPr="00E67594">
        <w:rPr>
          <w:rFonts w:eastAsiaTheme="minorEastAsia" w:cstheme="minorEastAsia"/>
        </w:rPr>
        <w:t>Summarize the time spent on each phase.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15"/>
        <w:gridCol w:w="2140"/>
      </w:tblGrid>
      <w:tr w:rsidR="00E66324" w:rsidRPr="00E67594" w14:paraId="23BA48FF" w14:textId="77777777" w:rsidTr="00374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5B44F808" w14:textId="77777777" w:rsidR="00E66324" w:rsidRPr="00E67594" w:rsidRDefault="00E66324" w:rsidP="008C76C7">
            <w:r w:rsidRPr="00E67594">
              <w:rPr>
                <w:rFonts w:eastAsiaTheme="minorEastAsia" w:cstheme="minorEastAsia"/>
              </w:rPr>
              <w:t>Phase Name</w:t>
            </w:r>
          </w:p>
        </w:tc>
        <w:tc>
          <w:tcPr>
            <w:tcW w:w="214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FEC3500" w14:textId="77777777" w:rsidR="00E66324" w:rsidRPr="00E67594" w:rsidRDefault="00E66324" w:rsidP="008C76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Time (in minutes)</w:t>
            </w:r>
          </w:p>
        </w:tc>
      </w:tr>
      <w:tr w:rsidR="00E66324" w:rsidRPr="00E67594" w14:paraId="7EE42097" w14:textId="77777777" w:rsidTr="00374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C8F2C30" w14:textId="77777777" w:rsidR="00E66324" w:rsidRPr="00E67594" w:rsidRDefault="00E66324" w:rsidP="008C76C7">
            <w:r w:rsidRPr="00E67594">
              <w:rPr>
                <w:rFonts w:eastAsiaTheme="minorEastAsia" w:cstheme="minorEastAsia"/>
                <w:b w:val="0"/>
                <w:bCs w:val="0"/>
              </w:rPr>
              <w:t>Concept location</w:t>
            </w:r>
          </w:p>
        </w:tc>
        <w:tc>
          <w:tcPr>
            <w:tcW w:w="214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5B9F0733" w14:textId="4915C617" w:rsidR="00E66324" w:rsidRPr="00E67594" w:rsidRDefault="00445B6C" w:rsidP="008C7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3C4FAB">
              <w:t>0</w:t>
            </w:r>
          </w:p>
        </w:tc>
      </w:tr>
      <w:tr w:rsidR="00E66324" w:rsidRPr="00E67594" w14:paraId="16D5F94C" w14:textId="77777777" w:rsidTr="00374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0C344BC" w14:textId="77777777" w:rsidR="00E66324" w:rsidRPr="00E67594" w:rsidRDefault="00E66324" w:rsidP="008C76C7">
            <w:r w:rsidRPr="00E67594">
              <w:rPr>
                <w:rFonts w:eastAsiaTheme="minorEastAsia" w:cstheme="minorEastAsia"/>
                <w:b w:val="0"/>
                <w:bCs w:val="0"/>
              </w:rPr>
              <w:t>Impact Analysis</w:t>
            </w:r>
          </w:p>
        </w:tc>
        <w:tc>
          <w:tcPr>
            <w:tcW w:w="214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2E3087C9" w14:textId="585996DC" w:rsidR="00E66324" w:rsidRPr="00E67594" w:rsidRDefault="00725452" w:rsidP="008C7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66324" w:rsidRPr="00E67594" w14:paraId="28AB024F" w14:textId="77777777" w:rsidTr="00374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29C992D5" w14:textId="77777777" w:rsidR="00E66324" w:rsidRPr="00E67594" w:rsidRDefault="00E66324" w:rsidP="008C76C7">
            <w:r w:rsidRPr="00E67594">
              <w:rPr>
                <w:rFonts w:eastAsiaTheme="minorEastAsia" w:cstheme="minorEastAsia"/>
                <w:b w:val="0"/>
                <w:bCs w:val="0"/>
              </w:rPr>
              <w:t>Prefactoring</w:t>
            </w:r>
          </w:p>
        </w:tc>
        <w:tc>
          <w:tcPr>
            <w:tcW w:w="214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3512AE07" w14:textId="32747856" w:rsidR="00E66324" w:rsidRPr="00E67594" w:rsidRDefault="00725452" w:rsidP="008C7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66324" w:rsidRPr="00E67594" w14:paraId="50BA52F3" w14:textId="77777777" w:rsidTr="00374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3845A47" w14:textId="77777777" w:rsidR="00E66324" w:rsidRPr="00E67594" w:rsidRDefault="00E66324" w:rsidP="008C76C7">
            <w:r w:rsidRPr="00E67594">
              <w:rPr>
                <w:rFonts w:eastAsiaTheme="minorEastAsia" w:cstheme="minorEastAsia"/>
                <w:b w:val="0"/>
                <w:bCs w:val="0"/>
              </w:rPr>
              <w:t>Actualization</w:t>
            </w:r>
          </w:p>
        </w:tc>
        <w:tc>
          <w:tcPr>
            <w:tcW w:w="214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7883DDE" w14:textId="38000E70" w:rsidR="00E66324" w:rsidRPr="00E67594" w:rsidRDefault="00725452" w:rsidP="008C7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AE171E">
              <w:t>0</w:t>
            </w:r>
          </w:p>
        </w:tc>
      </w:tr>
      <w:tr w:rsidR="00E66324" w:rsidRPr="00E67594" w14:paraId="324D3811" w14:textId="77777777" w:rsidTr="00374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70D244C" w14:textId="77777777" w:rsidR="00E66324" w:rsidRPr="00E67594" w:rsidRDefault="00E66324" w:rsidP="008C76C7">
            <w:r w:rsidRPr="00E67594">
              <w:rPr>
                <w:rFonts w:eastAsiaTheme="minorEastAsia" w:cstheme="minorEastAsia"/>
                <w:b w:val="0"/>
                <w:bCs w:val="0"/>
              </w:rPr>
              <w:t>Postfactoring</w:t>
            </w:r>
          </w:p>
        </w:tc>
        <w:tc>
          <w:tcPr>
            <w:tcW w:w="214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6E36404A" w14:textId="39394832" w:rsidR="00E66324" w:rsidRPr="00E67594" w:rsidRDefault="00725452" w:rsidP="008C7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66324" w:rsidRPr="00E67594" w14:paraId="25B7D4FA" w14:textId="77777777" w:rsidTr="00374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576CAE47" w14:textId="49C89746" w:rsidR="00E66324" w:rsidRPr="00E67594" w:rsidRDefault="00E66324" w:rsidP="008C76C7">
            <w:r w:rsidRPr="00E67594">
              <w:rPr>
                <w:rFonts w:eastAsiaTheme="minorEastAsia" w:cstheme="minorEastAsia"/>
                <w:b w:val="0"/>
                <w:bCs w:val="0"/>
              </w:rPr>
              <w:t>V</w:t>
            </w:r>
            <w:r w:rsidR="00B4314E">
              <w:rPr>
                <w:rFonts w:eastAsiaTheme="minorEastAsia" w:cstheme="minorEastAsia"/>
                <w:b w:val="0"/>
                <w:bCs w:val="0"/>
              </w:rPr>
              <w:t>alidation</w:t>
            </w:r>
          </w:p>
        </w:tc>
        <w:tc>
          <w:tcPr>
            <w:tcW w:w="214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F66CC48" w14:textId="4EB0EBF5" w:rsidR="00E66324" w:rsidRPr="00E67594" w:rsidRDefault="00AE171E" w:rsidP="008C7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66324" w:rsidRPr="00E67594" w14:paraId="5DAE563F" w14:textId="77777777" w:rsidTr="00374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872472D" w14:textId="77777777" w:rsidR="00E66324" w:rsidRPr="00E67594" w:rsidRDefault="00E66324" w:rsidP="008C76C7">
            <w:r w:rsidRPr="00E67594">
              <w:rPr>
                <w:rFonts w:eastAsiaTheme="minorEastAsia" w:cstheme="minorEastAsia"/>
              </w:rPr>
              <w:t>Total</w:t>
            </w:r>
          </w:p>
        </w:tc>
        <w:tc>
          <w:tcPr>
            <w:tcW w:w="214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3214058" w14:textId="3BFCFD2E" w:rsidR="00E66324" w:rsidRPr="00E67594" w:rsidRDefault="00AE171E" w:rsidP="008C7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</w:tr>
    </w:tbl>
    <w:p w14:paraId="2E46DD20" w14:textId="77777777" w:rsidR="00E66324" w:rsidRPr="001B17F6" w:rsidRDefault="00E66324" w:rsidP="001B17F6">
      <w:pPr>
        <w:pStyle w:val="Heading1"/>
      </w:pPr>
      <w:r w:rsidRPr="001B17F6">
        <w:lastRenderedPageBreak/>
        <w:t xml:space="preserve">Reverse engineering </w:t>
      </w:r>
    </w:p>
    <w:p w14:paraId="4F17C2C8" w14:textId="357A0BE0" w:rsidR="00FA2B1A" w:rsidRDefault="00E60966" w:rsidP="00E60966">
      <w:pPr>
        <w:keepNext/>
        <w:jc w:val="center"/>
      </w:pPr>
      <w:r>
        <w:rPr>
          <w:noProof/>
        </w:rPr>
        <w:drawing>
          <wp:inline distT="0" distB="0" distL="0" distR="0" wp14:anchorId="714EE5E2" wp14:editId="04546A2E">
            <wp:extent cx="5166360" cy="3467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87390" w14:textId="032193F6" w:rsidR="00A45976" w:rsidRDefault="00FA2B1A" w:rsidP="00FA2B1A">
      <w:pPr>
        <w:pStyle w:val="Caption"/>
        <w:rPr>
          <w:b/>
        </w:rPr>
      </w:pPr>
      <w:r>
        <w:t xml:space="preserve">Figure </w:t>
      </w:r>
      <w:r w:rsidR="00B268F4">
        <w:fldChar w:fldCharType="begin"/>
      </w:r>
      <w:r w:rsidR="00B268F4">
        <w:instrText xml:space="preserve"> SEQ Figure \* ARABIC </w:instrText>
      </w:r>
      <w:r w:rsidR="00B268F4">
        <w:fldChar w:fldCharType="separate"/>
      </w:r>
      <w:r w:rsidR="00E16400">
        <w:rPr>
          <w:noProof/>
        </w:rPr>
        <w:t>3</w:t>
      </w:r>
      <w:r w:rsidR="00B268F4">
        <w:rPr>
          <w:noProof/>
        </w:rPr>
        <w:fldChar w:fldCharType="end"/>
      </w:r>
      <w:r>
        <w:t>. UML sequence diagram</w:t>
      </w:r>
    </w:p>
    <w:p w14:paraId="7FFDE20C" w14:textId="4230A166" w:rsidR="00454E1E" w:rsidRDefault="00454E1E" w:rsidP="00E943A4">
      <w:pPr>
        <w:ind w:left="0" w:firstLine="0"/>
        <w:rPr>
          <w:b/>
        </w:rPr>
      </w:pPr>
    </w:p>
    <w:p w14:paraId="0D3CBCDB" w14:textId="4BAA60EC" w:rsidR="00454E1E" w:rsidRDefault="00454E1E" w:rsidP="00454E1E">
      <w:pPr>
        <w:jc w:val="center"/>
        <w:rPr>
          <w:b/>
        </w:rPr>
      </w:pPr>
    </w:p>
    <w:p w14:paraId="6255291B" w14:textId="6C5DEC60" w:rsidR="00454E1E" w:rsidRDefault="00454E1E" w:rsidP="00454E1E">
      <w:pPr>
        <w:jc w:val="center"/>
        <w:rPr>
          <w:b/>
        </w:rPr>
      </w:pPr>
    </w:p>
    <w:p w14:paraId="3F580120" w14:textId="677D4800" w:rsidR="00FA2B1A" w:rsidRDefault="00021EC4" w:rsidP="00FA2B1A">
      <w:pPr>
        <w:keepNext/>
        <w:jc w:val="center"/>
      </w:pPr>
      <w:r>
        <w:rPr>
          <w:noProof/>
        </w:rPr>
        <w:drawing>
          <wp:inline distT="0" distB="0" distL="0" distR="0" wp14:anchorId="28EB7579" wp14:editId="226067DD">
            <wp:extent cx="5318760" cy="1684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58AEB" w14:textId="3289BB23" w:rsidR="004F5A30" w:rsidRDefault="00FA2B1A" w:rsidP="00FA2B1A">
      <w:pPr>
        <w:pStyle w:val="Caption"/>
        <w:rPr>
          <w:b/>
        </w:rPr>
      </w:pPr>
      <w:r>
        <w:t xml:space="preserve">Figure </w:t>
      </w:r>
      <w:r w:rsidR="00D308EC">
        <w:t>3</w:t>
      </w:r>
      <w:r>
        <w:t xml:space="preserve">. UML class diagram shows </w:t>
      </w:r>
      <w:r w:rsidR="005C341E">
        <w:t xml:space="preserve">the visited </w:t>
      </w:r>
      <w:r>
        <w:t xml:space="preserve">classes connecting to the </w:t>
      </w:r>
      <w:r w:rsidR="007C0BAE">
        <w:t>HyperSearchResults</w:t>
      </w:r>
      <w:r>
        <w:t xml:space="preserve"> class</w:t>
      </w:r>
    </w:p>
    <w:p w14:paraId="46CBDE8A" w14:textId="77777777" w:rsidR="00E66324" w:rsidRPr="001B17F6" w:rsidRDefault="00E66324" w:rsidP="001B17F6">
      <w:pPr>
        <w:pStyle w:val="Heading1"/>
      </w:pPr>
      <w:bookmarkStart w:id="6" w:name="_Toc444154502"/>
      <w:r w:rsidRPr="001B17F6">
        <w:t>Conclusions</w:t>
      </w:r>
      <w:bookmarkEnd w:id="6"/>
      <w:r w:rsidRPr="001B17F6">
        <w:t xml:space="preserve"> </w:t>
      </w:r>
    </w:p>
    <w:p w14:paraId="3ECA2760" w14:textId="69DE2BCE" w:rsidR="00E66324" w:rsidRPr="00E60966" w:rsidRDefault="00E60966" w:rsidP="00E60966">
      <w:pPr>
        <w:rPr>
          <w:rFonts w:eastAsiaTheme="minorEastAsia" w:cstheme="minorEastAsia"/>
        </w:rPr>
      </w:pPr>
      <w:r>
        <w:rPr>
          <w:rFonts w:eastAsiaTheme="minorEastAsia" w:cstheme="minorEastAsia"/>
        </w:rPr>
        <w:t>Bug cannot be reproduced. An email has been sent to the bug reported to request for more details. Unless further information is provided, bug will not be fixed.</w:t>
      </w:r>
    </w:p>
    <w:sectPr w:rsidR="00E66324" w:rsidRPr="00E60966" w:rsidSect="00027A13">
      <w:headerReference w:type="default" r:id="rId12"/>
      <w:footerReference w:type="even" r:id="rId13"/>
      <w:footerReference w:type="default" r:id="rId14"/>
      <w:footerReference w:type="first" r:id="rId15"/>
      <w:pgSz w:w="12240" w:h="15840"/>
      <w:pgMar w:top="1440" w:right="1080" w:bottom="1440" w:left="1080" w:header="720" w:footer="106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F7FE9" w14:textId="77777777" w:rsidR="00B268F4" w:rsidRDefault="00B268F4">
      <w:pPr>
        <w:spacing w:after="0" w:line="240" w:lineRule="auto"/>
      </w:pPr>
      <w:r>
        <w:separator/>
      </w:r>
    </w:p>
  </w:endnote>
  <w:endnote w:type="continuationSeparator" w:id="0">
    <w:p w14:paraId="4A9CF461" w14:textId="77777777" w:rsidR="00B268F4" w:rsidRDefault="00B26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Avenir Light"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-Italic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4966F" w14:textId="77777777" w:rsidR="008C76C7" w:rsidRDefault="008C76C7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E2396" w14:textId="160C2E01" w:rsidR="008C76C7" w:rsidRDefault="008C76C7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58BD6" w14:textId="77777777" w:rsidR="008C76C7" w:rsidRDefault="008C76C7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AEA37" w14:textId="77777777" w:rsidR="00B268F4" w:rsidRDefault="00B268F4">
      <w:pPr>
        <w:spacing w:after="22" w:line="259" w:lineRule="auto"/>
        <w:ind w:left="222" w:firstLine="0"/>
        <w:jc w:val="left"/>
      </w:pPr>
      <w:r>
        <w:separator/>
      </w:r>
    </w:p>
  </w:footnote>
  <w:footnote w:type="continuationSeparator" w:id="0">
    <w:p w14:paraId="4B01BA10" w14:textId="77777777" w:rsidR="00B268F4" w:rsidRDefault="00B268F4">
      <w:pPr>
        <w:spacing w:after="22" w:line="259" w:lineRule="auto"/>
        <w:ind w:left="222" w:firstLine="0"/>
        <w:jc w:val="lef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C6F62" w14:textId="1A266F12" w:rsidR="008C76C7" w:rsidRPr="00ED7715" w:rsidRDefault="008C76C7" w:rsidP="00ED7715">
    <w:pPr>
      <w:pStyle w:val="Header"/>
      <w:rPr>
        <w:color w:val="808080" w:themeColor="background1" w:themeShade="80"/>
      </w:rPr>
    </w:pPr>
    <w:r w:rsidRPr="00ED7715">
      <w:rPr>
        <w:color w:val="808080" w:themeColor="background1" w:themeShade="80"/>
        <w:sz w:val="22"/>
      </w:rPr>
      <w:t xml:space="preserve">CS 515 </w:t>
    </w:r>
    <w:r w:rsidRPr="00ED7715">
      <w:rPr>
        <w:color w:val="808080" w:themeColor="background1" w:themeShade="80"/>
      </w:rPr>
      <w:ptab w:relativeTo="margin" w:alignment="center" w:leader="none"/>
    </w:r>
    <w:r w:rsidRPr="00ED7715">
      <w:rPr>
        <w:color w:val="808080" w:themeColor="background1" w:themeShade="80"/>
      </w:rPr>
      <w:ptab w:relativeTo="margin" w:alignment="right" w:leader="none"/>
    </w:r>
    <w:r w:rsidRPr="00ED7715">
      <w:rPr>
        <w:color w:val="808080" w:themeColor="background1" w:themeShade="80"/>
        <w:sz w:val="22"/>
      </w:rPr>
      <w:t xml:space="preserve"> Spring 20</w:t>
    </w:r>
    <w:r>
      <w:rPr>
        <w:color w:val="808080" w:themeColor="background1" w:themeShade="80"/>
        <w:sz w:val="22"/>
      </w:rP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F345F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B1A40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B45006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566858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7C0B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52E05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74E3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E1661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34A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52457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1CE4C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BF2962"/>
    <w:multiLevelType w:val="hybridMultilevel"/>
    <w:tmpl w:val="99B66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B87DC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A50500C"/>
    <w:multiLevelType w:val="hybridMultilevel"/>
    <w:tmpl w:val="4372F876"/>
    <w:lvl w:ilvl="0" w:tplc="7F3ED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085B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167F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CC7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160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D45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22AF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9430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7E94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91728F"/>
    <w:multiLevelType w:val="hybridMultilevel"/>
    <w:tmpl w:val="423E9914"/>
    <w:lvl w:ilvl="0" w:tplc="B192B18E">
      <w:start w:val="1"/>
      <w:numFmt w:val="decimal"/>
      <w:lvlText w:val="%1."/>
      <w:lvlJc w:val="left"/>
      <w:pPr>
        <w:ind w:left="4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5" w15:restartNumberingAfterBreak="0">
    <w:nsid w:val="16A60AEA"/>
    <w:multiLevelType w:val="hybridMultilevel"/>
    <w:tmpl w:val="B77CA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9D0E9E"/>
    <w:multiLevelType w:val="hybridMultilevel"/>
    <w:tmpl w:val="DAA0E2E2"/>
    <w:lvl w:ilvl="0" w:tplc="8AE29B92">
      <w:start w:val="1"/>
      <w:numFmt w:val="bullet"/>
      <w:lvlText w:val="•"/>
      <w:lvlJc w:val="left"/>
      <w:pPr>
        <w:ind w:left="4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DE7DDC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3ABE1A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58B2B6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EE453E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B86C88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860F2A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68100A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8CB548C"/>
    <w:multiLevelType w:val="hybridMultilevel"/>
    <w:tmpl w:val="7AF4728E"/>
    <w:lvl w:ilvl="0" w:tplc="105AC84A">
      <w:start w:val="1"/>
      <w:numFmt w:val="bullet"/>
      <w:lvlText w:val="•"/>
      <w:lvlJc w:val="left"/>
      <w:pPr>
        <w:ind w:left="4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D2D98A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38434E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F2215A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6EAC02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9A14CA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806882C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C6FD90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4EB4E0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0CE4676"/>
    <w:multiLevelType w:val="hybridMultilevel"/>
    <w:tmpl w:val="D07CB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042F6B"/>
    <w:multiLevelType w:val="hybridMultilevel"/>
    <w:tmpl w:val="97343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D562CA"/>
    <w:multiLevelType w:val="hybridMultilevel"/>
    <w:tmpl w:val="3EDA8F50"/>
    <w:lvl w:ilvl="0" w:tplc="927C05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E4DE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D2F1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80D4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C0D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0A96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620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E855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AE2A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0E3164"/>
    <w:multiLevelType w:val="hybridMultilevel"/>
    <w:tmpl w:val="0C0C8EB6"/>
    <w:lvl w:ilvl="0" w:tplc="57A008F0">
      <w:start w:val="1"/>
      <w:numFmt w:val="decimal"/>
      <w:lvlText w:val="%1.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DE2C1E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285934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0EED2C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9017DA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802E36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B8010A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18A6FA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307900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19F5EA5"/>
    <w:multiLevelType w:val="hybridMultilevel"/>
    <w:tmpl w:val="5934809E"/>
    <w:lvl w:ilvl="0" w:tplc="8AE29B92">
      <w:start w:val="1"/>
      <w:numFmt w:val="bullet"/>
      <w:lvlText w:val="•"/>
      <w:lvlJc w:val="left"/>
      <w:pPr>
        <w:ind w:left="4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F2D9FA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DE7DDC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3ABE1A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58B2B6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EE453E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B86C88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860F2A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68100A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4864499"/>
    <w:multiLevelType w:val="hybridMultilevel"/>
    <w:tmpl w:val="B3F2CB26"/>
    <w:lvl w:ilvl="0" w:tplc="F32ED8E6">
      <w:start w:val="1"/>
      <w:numFmt w:val="decimal"/>
      <w:lvlText w:val="%1.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18D8AE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020A88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D2F9DA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5EAF68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404D26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0C8AA2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727DEA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84903A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4F968F6"/>
    <w:multiLevelType w:val="hybridMultilevel"/>
    <w:tmpl w:val="459CEBCC"/>
    <w:lvl w:ilvl="0" w:tplc="B192B18E">
      <w:start w:val="1"/>
      <w:numFmt w:val="decimal"/>
      <w:lvlText w:val="%1.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F6643A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8C3496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129266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588EB6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EA9BFC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6E3598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78EA52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840B3C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5387689"/>
    <w:multiLevelType w:val="hybridMultilevel"/>
    <w:tmpl w:val="8258F870"/>
    <w:lvl w:ilvl="0" w:tplc="0F1E6866">
      <w:numFmt w:val="bullet"/>
      <w:lvlText w:val="-"/>
      <w:lvlJc w:val="left"/>
      <w:pPr>
        <w:ind w:left="720" w:hanging="360"/>
      </w:pPr>
      <w:rPr>
        <w:rFonts w:ascii="Helvetica Light" w:eastAsiaTheme="minorEastAsia" w:hAnsi="Helvetica Light" w:cstheme="minorEastAs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84548E"/>
    <w:multiLevelType w:val="hybridMultilevel"/>
    <w:tmpl w:val="3D52FDC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E92322"/>
    <w:multiLevelType w:val="hybridMultilevel"/>
    <w:tmpl w:val="2DEC4148"/>
    <w:lvl w:ilvl="0" w:tplc="C644B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DA07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AA2B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208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CA3C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687E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F29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1EA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76A3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644E70"/>
    <w:multiLevelType w:val="hybridMultilevel"/>
    <w:tmpl w:val="B0BEEADA"/>
    <w:lvl w:ilvl="0" w:tplc="755CD72A">
      <w:start w:val="1"/>
      <w:numFmt w:val="decimal"/>
      <w:lvlText w:val="%1.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08DCFC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6A902C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4EF31C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B2B51E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EAE2D8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1AA0C6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5A2E52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B8C524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48F361FC"/>
    <w:multiLevelType w:val="hybridMultilevel"/>
    <w:tmpl w:val="9A0A1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5F5D7B"/>
    <w:multiLevelType w:val="hybridMultilevel"/>
    <w:tmpl w:val="FDD0C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F416E1"/>
    <w:multiLevelType w:val="multilevel"/>
    <w:tmpl w:val="E4C4CB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537F6D7D"/>
    <w:multiLevelType w:val="hybridMultilevel"/>
    <w:tmpl w:val="2290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B80DD3"/>
    <w:multiLevelType w:val="hybridMultilevel"/>
    <w:tmpl w:val="2D848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8A3F6F"/>
    <w:multiLevelType w:val="hybridMultilevel"/>
    <w:tmpl w:val="455AF4A2"/>
    <w:lvl w:ilvl="0" w:tplc="AFC497CE">
      <w:start w:val="1"/>
      <w:numFmt w:val="decimal"/>
      <w:lvlText w:val="%1."/>
      <w:lvlJc w:val="left"/>
      <w:pPr>
        <w:ind w:left="483"/>
      </w:pPr>
      <w:rPr>
        <w:rFonts w:ascii="Avenir Light" w:eastAsia="Cambria" w:hAnsi="Avenir Light" w:cs="Cambria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18D8AE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020A88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D2F9DA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5EAF68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404D26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0C8AA2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727DEA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84903A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5C7127B9"/>
    <w:multiLevelType w:val="hybridMultilevel"/>
    <w:tmpl w:val="BCF8120A"/>
    <w:lvl w:ilvl="0" w:tplc="4F5E545C">
      <w:numFmt w:val="bullet"/>
      <w:lvlText w:val="-"/>
      <w:lvlJc w:val="left"/>
      <w:pPr>
        <w:ind w:left="720" w:hanging="360"/>
      </w:pPr>
      <w:rPr>
        <w:rFonts w:ascii="Helvetica Light" w:eastAsiaTheme="minorEastAsia" w:hAnsi="Helvetica Light" w:cstheme="minorEastAs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B70C7"/>
    <w:multiLevelType w:val="hybridMultilevel"/>
    <w:tmpl w:val="49A23760"/>
    <w:lvl w:ilvl="0" w:tplc="CC1870A4">
      <w:start w:val="1"/>
      <w:numFmt w:val="decimal"/>
      <w:lvlText w:val="%1."/>
      <w:lvlJc w:val="left"/>
      <w:pPr>
        <w:ind w:left="483"/>
      </w:pPr>
      <w:rPr>
        <w:rFonts w:ascii="Avenir Light" w:eastAsia="Cambria" w:hAnsi="Avenir Light" w:cs="Cambria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18D8AE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020A88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D2F9DA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5EAF68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404D26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0C8AA2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727DEA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84903A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2261090"/>
    <w:multiLevelType w:val="hybridMultilevel"/>
    <w:tmpl w:val="26A0126E"/>
    <w:lvl w:ilvl="0" w:tplc="45AC45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CA4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E80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AAC1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0E1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5EE1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781E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E32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C096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7D28E6"/>
    <w:multiLevelType w:val="hybridMultilevel"/>
    <w:tmpl w:val="6F1601F8"/>
    <w:lvl w:ilvl="0" w:tplc="CC1870A4">
      <w:start w:val="1"/>
      <w:numFmt w:val="decimal"/>
      <w:lvlText w:val="%1."/>
      <w:lvlJc w:val="left"/>
      <w:pPr>
        <w:ind w:left="483"/>
      </w:pPr>
      <w:rPr>
        <w:rFonts w:ascii="Avenir Light" w:eastAsia="Cambria" w:hAnsi="Avenir Light" w:cs="Cambria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84" w:hanging="360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020A88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D2F9DA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5EAF68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404D26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0C8AA2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727DEA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84903A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6CB40211"/>
    <w:multiLevelType w:val="hybridMultilevel"/>
    <w:tmpl w:val="456213A2"/>
    <w:lvl w:ilvl="0" w:tplc="C57EF1DC">
      <w:numFmt w:val="bullet"/>
      <w:lvlText w:val="-"/>
      <w:lvlJc w:val="left"/>
      <w:pPr>
        <w:ind w:left="720" w:hanging="360"/>
      </w:pPr>
      <w:rPr>
        <w:rFonts w:ascii="Helvetica Light" w:eastAsiaTheme="minorEastAsia" w:hAnsi="Helvetica Light" w:cstheme="minorEastAs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0F7B9F"/>
    <w:multiLevelType w:val="multilevel"/>
    <w:tmpl w:val="D0F6E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0"/>
  </w:num>
  <w:num w:numId="3">
    <w:abstractNumId w:val="17"/>
  </w:num>
  <w:num w:numId="4">
    <w:abstractNumId w:val="23"/>
  </w:num>
  <w:num w:numId="5">
    <w:abstractNumId w:val="28"/>
  </w:num>
  <w:num w:numId="6">
    <w:abstractNumId w:val="24"/>
  </w:num>
  <w:num w:numId="7">
    <w:abstractNumId w:val="21"/>
  </w:num>
  <w:num w:numId="8">
    <w:abstractNumId w:val="22"/>
  </w:num>
  <w:num w:numId="9">
    <w:abstractNumId w:val="14"/>
  </w:num>
  <w:num w:numId="10">
    <w:abstractNumId w:val="19"/>
  </w:num>
  <w:num w:numId="11">
    <w:abstractNumId w:val="40"/>
  </w:num>
  <w:num w:numId="12">
    <w:abstractNumId w:val="29"/>
  </w:num>
  <w:num w:numId="13">
    <w:abstractNumId w:val="0"/>
  </w:num>
  <w:num w:numId="14">
    <w:abstractNumId w:val="32"/>
  </w:num>
  <w:num w:numId="15">
    <w:abstractNumId w:val="18"/>
  </w:num>
  <w:num w:numId="16">
    <w:abstractNumId w:val="30"/>
  </w:num>
  <w:num w:numId="17">
    <w:abstractNumId w:val="26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5"/>
  </w:num>
  <w:num w:numId="24">
    <w:abstractNumId w:val="6"/>
  </w:num>
  <w:num w:numId="25">
    <w:abstractNumId w:val="7"/>
  </w:num>
  <w:num w:numId="26">
    <w:abstractNumId w:val="8"/>
  </w:num>
  <w:num w:numId="27">
    <w:abstractNumId w:val="10"/>
  </w:num>
  <w:num w:numId="28">
    <w:abstractNumId w:val="34"/>
  </w:num>
  <w:num w:numId="29">
    <w:abstractNumId w:val="12"/>
  </w:num>
  <w:num w:numId="30">
    <w:abstractNumId w:val="16"/>
  </w:num>
  <w:num w:numId="31">
    <w:abstractNumId w:val="36"/>
  </w:num>
  <w:num w:numId="32">
    <w:abstractNumId w:val="38"/>
  </w:num>
  <w:num w:numId="33">
    <w:abstractNumId w:val="33"/>
  </w:num>
  <w:num w:numId="34">
    <w:abstractNumId w:val="15"/>
  </w:num>
  <w:num w:numId="35">
    <w:abstractNumId w:val="11"/>
  </w:num>
  <w:num w:numId="36">
    <w:abstractNumId w:val="31"/>
  </w:num>
  <w:num w:numId="37">
    <w:abstractNumId w:val="13"/>
  </w:num>
  <w:num w:numId="38">
    <w:abstractNumId w:val="27"/>
  </w:num>
  <w:num w:numId="39">
    <w:abstractNumId w:val="39"/>
  </w:num>
  <w:num w:numId="40">
    <w:abstractNumId w:val="25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FE8"/>
    <w:rsid w:val="00003BCD"/>
    <w:rsid w:val="00011A7B"/>
    <w:rsid w:val="00013AA1"/>
    <w:rsid w:val="00021EC4"/>
    <w:rsid w:val="000246ED"/>
    <w:rsid w:val="00027A13"/>
    <w:rsid w:val="00036626"/>
    <w:rsid w:val="00042B07"/>
    <w:rsid w:val="00044DF4"/>
    <w:rsid w:val="0005184A"/>
    <w:rsid w:val="0005390C"/>
    <w:rsid w:val="00063132"/>
    <w:rsid w:val="00066160"/>
    <w:rsid w:val="000743E5"/>
    <w:rsid w:val="0007725E"/>
    <w:rsid w:val="00085D65"/>
    <w:rsid w:val="0009648E"/>
    <w:rsid w:val="000B12EB"/>
    <w:rsid w:val="000B45A8"/>
    <w:rsid w:val="000C180B"/>
    <w:rsid w:val="000C4B6B"/>
    <w:rsid w:val="000D2836"/>
    <w:rsid w:val="000E6181"/>
    <w:rsid w:val="000F2CE4"/>
    <w:rsid w:val="00107287"/>
    <w:rsid w:val="00110999"/>
    <w:rsid w:val="0011393E"/>
    <w:rsid w:val="001220B2"/>
    <w:rsid w:val="001236DA"/>
    <w:rsid w:val="001311E6"/>
    <w:rsid w:val="00146ED9"/>
    <w:rsid w:val="00147F91"/>
    <w:rsid w:val="00160AA2"/>
    <w:rsid w:val="00160BD1"/>
    <w:rsid w:val="001721AB"/>
    <w:rsid w:val="001839C1"/>
    <w:rsid w:val="001A05D2"/>
    <w:rsid w:val="001A74A6"/>
    <w:rsid w:val="001B17F6"/>
    <w:rsid w:val="001B27B9"/>
    <w:rsid w:val="001C0344"/>
    <w:rsid w:val="001C1D9A"/>
    <w:rsid w:val="002054AA"/>
    <w:rsid w:val="00205BF5"/>
    <w:rsid w:val="00215E7D"/>
    <w:rsid w:val="002206B7"/>
    <w:rsid w:val="002364E9"/>
    <w:rsid w:val="00236D5B"/>
    <w:rsid w:val="0024346F"/>
    <w:rsid w:val="0024568B"/>
    <w:rsid w:val="0026084D"/>
    <w:rsid w:val="0027191C"/>
    <w:rsid w:val="00293474"/>
    <w:rsid w:val="002953EF"/>
    <w:rsid w:val="002A7B5E"/>
    <w:rsid w:val="002B754B"/>
    <w:rsid w:val="002D5068"/>
    <w:rsid w:val="002E0A69"/>
    <w:rsid w:val="002E5C1D"/>
    <w:rsid w:val="002F5AFA"/>
    <w:rsid w:val="00303E85"/>
    <w:rsid w:val="003044CB"/>
    <w:rsid w:val="003235F9"/>
    <w:rsid w:val="003358EC"/>
    <w:rsid w:val="0034250E"/>
    <w:rsid w:val="0034396B"/>
    <w:rsid w:val="00345CBA"/>
    <w:rsid w:val="003512E3"/>
    <w:rsid w:val="00360531"/>
    <w:rsid w:val="0037480C"/>
    <w:rsid w:val="00380880"/>
    <w:rsid w:val="003858A3"/>
    <w:rsid w:val="003B6FA7"/>
    <w:rsid w:val="003C11AD"/>
    <w:rsid w:val="003C4FAB"/>
    <w:rsid w:val="003C528A"/>
    <w:rsid w:val="003C664D"/>
    <w:rsid w:val="003C66F0"/>
    <w:rsid w:val="003C7047"/>
    <w:rsid w:val="003D44FD"/>
    <w:rsid w:val="003D7509"/>
    <w:rsid w:val="003F050C"/>
    <w:rsid w:val="004101AF"/>
    <w:rsid w:val="00412957"/>
    <w:rsid w:val="00421960"/>
    <w:rsid w:val="0044128B"/>
    <w:rsid w:val="00441529"/>
    <w:rsid w:val="00445B6C"/>
    <w:rsid w:val="00446B07"/>
    <w:rsid w:val="00454E1E"/>
    <w:rsid w:val="0045778D"/>
    <w:rsid w:val="00466FE8"/>
    <w:rsid w:val="00480874"/>
    <w:rsid w:val="0048640D"/>
    <w:rsid w:val="00497C55"/>
    <w:rsid w:val="004A2FB9"/>
    <w:rsid w:val="004B5530"/>
    <w:rsid w:val="004C19BD"/>
    <w:rsid w:val="004C3A00"/>
    <w:rsid w:val="004D47B9"/>
    <w:rsid w:val="004D4B13"/>
    <w:rsid w:val="004E547B"/>
    <w:rsid w:val="004E5B35"/>
    <w:rsid w:val="004F2C18"/>
    <w:rsid w:val="004F5A30"/>
    <w:rsid w:val="004F5C1D"/>
    <w:rsid w:val="00506E74"/>
    <w:rsid w:val="00522D28"/>
    <w:rsid w:val="005278A4"/>
    <w:rsid w:val="00527C73"/>
    <w:rsid w:val="00535A46"/>
    <w:rsid w:val="005509FA"/>
    <w:rsid w:val="00572F1D"/>
    <w:rsid w:val="00576998"/>
    <w:rsid w:val="005833AD"/>
    <w:rsid w:val="005A5D1D"/>
    <w:rsid w:val="005B1B7F"/>
    <w:rsid w:val="005C341E"/>
    <w:rsid w:val="005C6B1A"/>
    <w:rsid w:val="005F0B26"/>
    <w:rsid w:val="005F72D4"/>
    <w:rsid w:val="006031D2"/>
    <w:rsid w:val="00606AFC"/>
    <w:rsid w:val="00612C5E"/>
    <w:rsid w:val="006206C3"/>
    <w:rsid w:val="00623769"/>
    <w:rsid w:val="00634DC0"/>
    <w:rsid w:val="00642B38"/>
    <w:rsid w:val="006467CF"/>
    <w:rsid w:val="00653037"/>
    <w:rsid w:val="006534F5"/>
    <w:rsid w:val="00656D4F"/>
    <w:rsid w:val="00656E2B"/>
    <w:rsid w:val="00662356"/>
    <w:rsid w:val="006644B7"/>
    <w:rsid w:val="00674BFB"/>
    <w:rsid w:val="00680EC4"/>
    <w:rsid w:val="00685233"/>
    <w:rsid w:val="00693862"/>
    <w:rsid w:val="006955EE"/>
    <w:rsid w:val="006A17C5"/>
    <w:rsid w:val="006D616E"/>
    <w:rsid w:val="006E6111"/>
    <w:rsid w:val="006F3CB3"/>
    <w:rsid w:val="007018EA"/>
    <w:rsid w:val="00707910"/>
    <w:rsid w:val="007123CB"/>
    <w:rsid w:val="007128E2"/>
    <w:rsid w:val="0072365C"/>
    <w:rsid w:val="00725452"/>
    <w:rsid w:val="007265CE"/>
    <w:rsid w:val="007556FE"/>
    <w:rsid w:val="007618FD"/>
    <w:rsid w:val="007679CA"/>
    <w:rsid w:val="00770820"/>
    <w:rsid w:val="007714F9"/>
    <w:rsid w:val="00781F54"/>
    <w:rsid w:val="00783D11"/>
    <w:rsid w:val="007865F1"/>
    <w:rsid w:val="0078765D"/>
    <w:rsid w:val="00791EFC"/>
    <w:rsid w:val="007A61E2"/>
    <w:rsid w:val="007B78E9"/>
    <w:rsid w:val="007C0BAE"/>
    <w:rsid w:val="007D2A5A"/>
    <w:rsid w:val="007E0F8C"/>
    <w:rsid w:val="007E597A"/>
    <w:rsid w:val="007F1077"/>
    <w:rsid w:val="007F27AD"/>
    <w:rsid w:val="007F37B0"/>
    <w:rsid w:val="007F3B3D"/>
    <w:rsid w:val="00813D51"/>
    <w:rsid w:val="008145FC"/>
    <w:rsid w:val="00821591"/>
    <w:rsid w:val="00824FEC"/>
    <w:rsid w:val="00825554"/>
    <w:rsid w:val="008316BA"/>
    <w:rsid w:val="008412BA"/>
    <w:rsid w:val="00841900"/>
    <w:rsid w:val="00875BF4"/>
    <w:rsid w:val="0088099A"/>
    <w:rsid w:val="008B1301"/>
    <w:rsid w:val="008B1584"/>
    <w:rsid w:val="008B1AE7"/>
    <w:rsid w:val="008C4555"/>
    <w:rsid w:val="008C4D7F"/>
    <w:rsid w:val="008C76C7"/>
    <w:rsid w:val="008D5DF4"/>
    <w:rsid w:val="008D616D"/>
    <w:rsid w:val="008E1775"/>
    <w:rsid w:val="008E3827"/>
    <w:rsid w:val="008F209C"/>
    <w:rsid w:val="008F7920"/>
    <w:rsid w:val="0090429B"/>
    <w:rsid w:val="009117AA"/>
    <w:rsid w:val="00916F43"/>
    <w:rsid w:val="00934A58"/>
    <w:rsid w:val="00963F68"/>
    <w:rsid w:val="00972B49"/>
    <w:rsid w:val="00975C55"/>
    <w:rsid w:val="009766C9"/>
    <w:rsid w:val="009802D7"/>
    <w:rsid w:val="009875A8"/>
    <w:rsid w:val="00987D67"/>
    <w:rsid w:val="0099179F"/>
    <w:rsid w:val="009C2DAF"/>
    <w:rsid w:val="009C5710"/>
    <w:rsid w:val="009C5E52"/>
    <w:rsid w:val="009D3D95"/>
    <w:rsid w:val="009D7C5B"/>
    <w:rsid w:val="009E1EB7"/>
    <w:rsid w:val="009F2B89"/>
    <w:rsid w:val="009F2E0F"/>
    <w:rsid w:val="009F4143"/>
    <w:rsid w:val="00A05CEB"/>
    <w:rsid w:val="00A071E6"/>
    <w:rsid w:val="00A209D8"/>
    <w:rsid w:val="00A323F2"/>
    <w:rsid w:val="00A42A06"/>
    <w:rsid w:val="00A45976"/>
    <w:rsid w:val="00A45E58"/>
    <w:rsid w:val="00A61063"/>
    <w:rsid w:val="00A6219D"/>
    <w:rsid w:val="00A645D3"/>
    <w:rsid w:val="00A64A7B"/>
    <w:rsid w:val="00A94863"/>
    <w:rsid w:val="00AA207C"/>
    <w:rsid w:val="00AA26B2"/>
    <w:rsid w:val="00AB0AB1"/>
    <w:rsid w:val="00AB2973"/>
    <w:rsid w:val="00AB77DC"/>
    <w:rsid w:val="00AC1C8A"/>
    <w:rsid w:val="00AC7FF7"/>
    <w:rsid w:val="00AD4C80"/>
    <w:rsid w:val="00AE0EB8"/>
    <w:rsid w:val="00AE171E"/>
    <w:rsid w:val="00AE27B9"/>
    <w:rsid w:val="00AE4190"/>
    <w:rsid w:val="00AF1657"/>
    <w:rsid w:val="00AF3FC3"/>
    <w:rsid w:val="00B151B4"/>
    <w:rsid w:val="00B21A49"/>
    <w:rsid w:val="00B25717"/>
    <w:rsid w:val="00B268F4"/>
    <w:rsid w:val="00B3227A"/>
    <w:rsid w:val="00B323C1"/>
    <w:rsid w:val="00B4314E"/>
    <w:rsid w:val="00B479DD"/>
    <w:rsid w:val="00B56A1B"/>
    <w:rsid w:val="00B62F52"/>
    <w:rsid w:val="00B70175"/>
    <w:rsid w:val="00B72D38"/>
    <w:rsid w:val="00B80A63"/>
    <w:rsid w:val="00B95B95"/>
    <w:rsid w:val="00BA402D"/>
    <w:rsid w:val="00BD4EFF"/>
    <w:rsid w:val="00BD4F89"/>
    <w:rsid w:val="00BE16A7"/>
    <w:rsid w:val="00BF4555"/>
    <w:rsid w:val="00C30213"/>
    <w:rsid w:val="00C32A81"/>
    <w:rsid w:val="00C51317"/>
    <w:rsid w:val="00C61306"/>
    <w:rsid w:val="00C627C7"/>
    <w:rsid w:val="00CA22DF"/>
    <w:rsid w:val="00CD230F"/>
    <w:rsid w:val="00CD3015"/>
    <w:rsid w:val="00CE0B69"/>
    <w:rsid w:val="00CE1A65"/>
    <w:rsid w:val="00CE6F8A"/>
    <w:rsid w:val="00CF51E4"/>
    <w:rsid w:val="00CF62DA"/>
    <w:rsid w:val="00CF6F1B"/>
    <w:rsid w:val="00D21474"/>
    <w:rsid w:val="00D21E8B"/>
    <w:rsid w:val="00D25D4F"/>
    <w:rsid w:val="00D308EC"/>
    <w:rsid w:val="00D3100C"/>
    <w:rsid w:val="00D47607"/>
    <w:rsid w:val="00D50FAC"/>
    <w:rsid w:val="00D577C5"/>
    <w:rsid w:val="00D62826"/>
    <w:rsid w:val="00D729B4"/>
    <w:rsid w:val="00D815DE"/>
    <w:rsid w:val="00D81A98"/>
    <w:rsid w:val="00D9594D"/>
    <w:rsid w:val="00DB4461"/>
    <w:rsid w:val="00DB4D98"/>
    <w:rsid w:val="00DD1864"/>
    <w:rsid w:val="00DE4951"/>
    <w:rsid w:val="00DF60A6"/>
    <w:rsid w:val="00E01103"/>
    <w:rsid w:val="00E013F3"/>
    <w:rsid w:val="00E116AD"/>
    <w:rsid w:val="00E12A5F"/>
    <w:rsid w:val="00E156D7"/>
    <w:rsid w:val="00E16400"/>
    <w:rsid w:val="00E2422A"/>
    <w:rsid w:val="00E24D3E"/>
    <w:rsid w:val="00E31753"/>
    <w:rsid w:val="00E379A0"/>
    <w:rsid w:val="00E456D2"/>
    <w:rsid w:val="00E46319"/>
    <w:rsid w:val="00E47195"/>
    <w:rsid w:val="00E534E2"/>
    <w:rsid w:val="00E55567"/>
    <w:rsid w:val="00E5723A"/>
    <w:rsid w:val="00E606B0"/>
    <w:rsid w:val="00E60966"/>
    <w:rsid w:val="00E66324"/>
    <w:rsid w:val="00E83816"/>
    <w:rsid w:val="00E873CD"/>
    <w:rsid w:val="00E943A4"/>
    <w:rsid w:val="00EA5DAC"/>
    <w:rsid w:val="00EC3161"/>
    <w:rsid w:val="00EC5D19"/>
    <w:rsid w:val="00EC6998"/>
    <w:rsid w:val="00ED03E2"/>
    <w:rsid w:val="00ED2A70"/>
    <w:rsid w:val="00ED5ED4"/>
    <w:rsid w:val="00ED6351"/>
    <w:rsid w:val="00ED7715"/>
    <w:rsid w:val="00ED7F5D"/>
    <w:rsid w:val="00EE0415"/>
    <w:rsid w:val="00EE31BC"/>
    <w:rsid w:val="00EE3F5B"/>
    <w:rsid w:val="00EE6D54"/>
    <w:rsid w:val="00EF3A93"/>
    <w:rsid w:val="00F066D1"/>
    <w:rsid w:val="00F36153"/>
    <w:rsid w:val="00F514B2"/>
    <w:rsid w:val="00F65BA3"/>
    <w:rsid w:val="00F7427A"/>
    <w:rsid w:val="00F87232"/>
    <w:rsid w:val="00FA2B1A"/>
    <w:rsid w:val="00FA6A02"/>
    <w:rsid w:val="00FB3BEA"/>
    <w:rsid w:val="00FB5F5E"/>
    <w:rsid w:val="00FC1ED1"/>
    <w:rsid w:val="00FD7F86"/>
    <w:rsid w:val="00FE0AC4"/>
    <w:rsid w:val="00FF3069"/>
    <w:rsid w:val="00FF7DF0"/>
    <w:rsid w:val="43C2F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43250"/>
  <w15:docId w15:val="{A7427785-94DD-427C-90AC-BE0C7F99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7725E"/>
    <w:pPr>
      <w:spacing w:after="100" w:line="300" w:lineRule="auto"/>
      <w:ind w:left="14" w:hanging="14"/>
      <w:jc w:val="both"/>
    </w:pPr>
    <w:rPr>
      <w:rFonts w:ascii="Helvetica Light" w:eastAsia="Cambria" w:hAnsi="Helvetica Light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027A13"/>
    <w:pPr>
      <w:keepNext/>
      <w:keepLines/>
      <w:numPr>
        <w:numId w:val="29"/>
      </w:numPr>
      <w:spacing w:before="240" w:after="85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9"/>
      </w:numPr>
      <w:spacing w:after="76"/>
      <w:outlineLvl w:val="1"/>
    </w:pPr>
    <w:rPr>
      <w:rFonts w:ascii="Cambria" w:eastAsia="Cambria" w:hAnsi="Cambria" w:cs="Cambria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8EA"/>
    <w:pPr>
      <w:keepNext/>
      <w:keepLines/>
      <w:numPr>
        <w:ilvl w:val="2"/>
        <w:numId w:val="2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8EA"/>
    <w:pPr>
      <w:keepNext/>
      <w:keepLines/>
      <w:numPr>
        <w:ilvl w:val="3"/>
        <w:numId w:val="2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8EA"/>
    <w:pPr>
      <w:keepNext/>
      <w:keepLines/>
      <w:numPr>
        <w:ilvl w:val="4"/>
        <w:numId w:val="2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8EA"/>
    <w:pPr>
      <w:keepNext/>
      <w:keepLines/>
      <w:numPr>
        <w:ilvl w:val="5"/>
        <w:numId w:val="2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8EA"/>
    <w:pPr>
      <w:keepNext/>
      <w:keepLines/>
      <w:numPr>
        <w:ilvl w:val="6"/>
        <w:numId w:val="2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8EA"/>
    <w:pPr>
      <w:keepNext/>
      <w:keepLines/>
      <w:numPr>
        <w:ilvl w:val="7"/>
        <w:numId w:val="2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8EA"/>
    <w:pPr>
      <w:keepNext/>
      <w:keepLines/>
      <w:numPr>
        <w:ilvl w:val="8"/>
        <w:numId w:val="2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sid w:val="00027A13"/>
    <w:rPr>
      <w:rFonts w:ascii="Cambria" w:eastAsia="Cambria" w:hAnsi="Cambria" w:cs="Cambria"/>
      <w:b/>
      <w:color w:val="000000"/>
      <w:sz w:val="29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22"/>
      <w:ind w:left="222"/>
    </w:pPr>
    <w:rPr>
      <w:rFonts w:ascii="Calibri" w:eastAsia="Calibri" w:hAnsi="Calibri" w:cs="Calibri"/>
      <w:color w:val="000000"/>
      <w:sz w:val="16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16"/>
    </w:rPr>
  </w:style>
  <w:style w:type="character" w:customStyle="1" w:styleId="footnotemark">
    <w:name w:val="footnote mark"/>
    <w:hidden/>
    <w:rPr>
      <w:rFonts w:ascii="Cambria" w:eastAsia="Cambria" w:hAnsi="Cambria" w:cs="Cambria"/>
      <w:color w:val="000000"/>
      <w:sz w:val="16"/>
      <w:vertAlign w:val="superscript"/>
    </w:rPr>
  </w:style>
  <w:style w:type="paragraph" w:styleId="ListParagraph">
    <w:name w:val="List Paragraph"/>
    <w:basedOn w:val="Normal"/>
    <w:uiPriority w:val="34"/>
    <w:qFormat/>
    <w:rsid w:val="0072365C"/>
    <w:pPr>
      <w:spacing w:line="254" w:lineRule="auto"/>
      <w:ind w:left="720"/>
    </w:pPr>
  </w:style>
  <w:style w:type="character" w:customStyle="1" w:styleId="s1">
    <w:name w:val="s1"/>
    <w:basedOn w:val="DefaultParagraphFont"/>
    <w:rsid w:val="00C51317"/>
    <w:rPr>
      <w:color w:val="0645AD"/>
      <w:shd w:val="clear" w:color="auto" w:fill="FFFFFF"/>
    </w:rPr>
  </w:style>
  <w:style w:type="character" w:customStyle="1" w:styleId="s3">
    <w:name w:val="s3"/>
    <w:basedOn w:val="DefaultParagraphFont"/>
    <w:rsid w:val="00C51317"/>
    <w:rPr>
      <w:shd w:val="clear" w:color="auto" w:fill="FFFFFF"/>
    </w:rPr>
  </w:style>
  <w:style w:type="character" w:customStyle="1" w:styleId="s4">
    <w:name w:val="s4"/>
    <w:basedOn w:val="DefaultParagraphFont"/>
    <w:rsid w:val="00C51317"/>
    <w:rPr>
      <w:color w:val="0645AD"/>
    </w:rPr>
  </w:style>
  <w:style w:type="character" w:customStyle="1" w:styleId="s5">
    <w:name w:val="s5"/>
    <w:basedOn w:val="DefaultParagraphFont"/>
    <w:rsid w:val="00C51317"/>
    <w:rPr>
      <w:color w:val="0645AD"/>
      <w:shd w:val="clear" w:color="auto" w:fill="FFFFFF"/>
    </w:rPr>
  </w:style>
  <w:style w:type="character" w:customStyle="1" w:styleId="s6">
    <w:name w:val="s6"/>
    <w:basedOn w:val="DefaultParagraphFont"/>
    <w:rsid w:val="00C51317"/>
    <w:rPr>
      <w:rFonts w:ascii="Helvetica" w:hAnsi="Helvetica" w:hint="default"/>
      <w:color w:val="0645AD"/>
      <w:sz w:val="17"/>
      <w:szCs w:val="17"/>
      <w:shd w:val="clear" w:color="auto" w:fill="FFFFFF"/>
    </w:rPr>
  </w:style>
  <w:style w:type="character" w:customStyle="1" w:styleId="s7">
    <w:name w:val="s7"/>
    <w:basedOn w:val="DefaultParagraphFont"/>
    <w:rsid w:val="00C51317"/>
    <w:rPr>
      <w:shd w:val="clear" w:color="auto" w:fill="FFFFFF"/>
    </w:rPr>
  </w:style>
  <w:style w:type="character" w:customStyle="1" w:styleId="s8">
    <w:name w:val="s8"/>
    <w:basedOn w:val="DefaultParagraphFont"/>
    <w:rsid w:val="00C51317"/>
    <w:rPr>
      <w:color w:val="252525"/>
      <w:shd w:val="clear" w:color="auto" w:fill="FFFFFF"/>
    </w:rPr>
  </w:style>
  <w:style w:type="character" w:customStyle="1" w:styleId="s9">
    <w:name w:val="s9"/>
    <w:basedOn w:val="DefaultParagraphFont"/>
    <w:rsid w:val="00C51317"/>
    <w:rPr>
      <w:color w:val="0645AD"/>
    </w:rPr>
  </w:style>
  <w:style w:type="character" w:customStyle="1" w:styleId="s11">
    <w:name w:val="s11"/>
    <w:basedOn w:val="DefaultParagraphFont"/>
    <w:rsid w:val="00C51317"/>
    <w:rPr>
      <w:color w:val="0645AD"/>
      <w:u w:val="single"/>
    </w:rPr>
  </w:style>
  <w:style w:type="character" w:customStyle="1" w:styleId="s2">
    <w:name w:val="s2"/>
    <w:basedOn w:val="DefaultParagraphFont"/>
    <w:rsid w:val="00C51317"/>
  </w:style>
  <w:style w:type="character" w:customStyle="1" w:styleId="s10">
    <w:name w:val="s10"/>
    <w:basedOn w:val="DefaultParagraphFont"/>
    <w:rsid w:val="00C51317"/>
  </w:style>
  <w:style w:type="character" w:styleId="Hyperlink">
    <w:name w:val="Hyperlink"/>
    <w:basedOn w:val="DefaultParagraphFont"/>
    <w:uiPriority w:val="99"/>
    <w:unhideWhenUsed/>
    <w:rsid w:val="00AE0EB8"/>
    <w:rPr>
      <w:color w:val="01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C034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C0344"/>
    <w:rPr>
      <w:rFonts w:ascii="Times New Roman" w:eastAsia="Cambria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833AD"/>
    <w:pPr>
      <w:spacing w:after="0" w:line="240" w:lineRule="auto"/>
      <w:jc w:val="center"/>
    </w:pPr>
    <w:rPr>
      <w:rFonts w:ascii="Cambria" w:hAnsi="Cambria"/>
      <w:b/>
      <w:sz w:val="28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5833AD"/>
    <w:rPr>
      <w:rFonts w:ascii="Cambria" w:eastAsia="Cambria" w:hAnsi="Cambria" w:cs="Cambria"/>
      <w:b/>
      <w:color w:val="000000"/>
      <w:sz w:val="28"/>
      <w:szCs w:val="34"/>
    </w:rPr>
  </w:style>
  <w:style w:type="character" w:styleId="FollowedHyperlink">
    <w:name w:val="FollowedHyperlink"/>
    <w:basedOn w:val="DefaultParagraphFont"/>
    <w:uiPriority w:val="99"/>
    <w:semiHidden/>
    <w:unhideWhenUsed/>
    <w:rsid w:val="00B95B9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50FAC"/>
    <w:pPr>
      <w:spacing w:before="100" w:beforeAutospacing="1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GridTable1Light">
    <w:name w:val="Grid Table 1 Light"/>
    <w:basedOn w:val="TableNormal"/>
    <w:uiPriority w:val="46"/>
    <w:rsid w:val="00D50FA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4D4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7B9"/>
    <w:rPr>
      <w:rFonts w:ascii="Cambria" w:eastAsia="Cambria" w:hAnsi="Cambria" w:cs="Cambria"/>
      <w:color w:val="000000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15DE"/>
    <w:pPr>
      <w:spacing w:after="0" w:line="240" w:lineRule="auto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15DE"/>
    <w:rPr>
      <w:rFonts w:ascii="Avenir Light" w:eastAsia="Cambria" w:hAnsi="Avenir Light" w:cs="Cambria"/>
      <w:color w:val="000000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815DE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8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8EA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8EA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8EA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8EA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8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8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90429B"/>
    <w:pPr>
      <w:spacing w:after="200" w:line="240" w:lineRule="auto"/>
      <w:jc w:val="center"/>
    </w:pPr>
    <w:rPr>
      <w:rFonts w:ascii="Verdana" w:hAnsi="Verdana"/>
      <w:i/>
      <w:iCs/>
      <w:color w:val="7F7F7F" w:themeColor="text1" w:themeTint="8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4564D9-ED3B-4D7E-AD8E-30A72C266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Marcus</dc:creator>
  <cp:keywords/>
  <cp:lastModifiedBy>Binh Doan</cp:lastModifiedBy>
  <cp:revision>11</cp:revision>
  <cp:lastPrinted>2019-01-30T23:23:00Z</cp:lastPrinted>
  <dcterms:created xsi:type="dcterms:W3CDTF">2020-03-11T03:30:00Z</dcterms:created>
  <dcterms:modified xsi:type="dcterms:W3CDTF">2020-03-11T03:53:00Z</dcterms:modified>
</cp:coreProperties>
</file>