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6E8C" w14:textId="6796AF18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>1.</w:t>
      </w:r>
      <w:r w:rsidRPr="00387D86">
        <w:rPr>
          <w:rFonts w:ascii="Times New Roman" w:hAnsi="Times New Roman" w:cs="Times New Roman"/>
          <w:sz w:val="36"/>
          <w:szCs w:val="36"/>
        </w:rPr>
        <w:t>Windows + X</w:t>
      </w:r>
      <w:r w:rsidRPr="00387D86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này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“Power User Menu” –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khiển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chứa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Device Manager, Disk Management, Command Prompt,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Task Manager.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nó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:</w:t>
      </w:r>
    </w:p>
    <w:p w14:paraId="0013C622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Device Manager: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driver.</w:t>
      </w:r>
    </w:p>
    <w:p w14:paraId="11A4AE97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Disk Management: Quản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vùng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ổ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đĩa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dung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dạng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75CA9F16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>Windows + I</w:t>
      </w:r>
      <w:r w:rsidRPr="00387D86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cửa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sổ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Settings.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đã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:</w:t>
      </w:r>
    </w:p>
    <w:p w14:paraId="7945FA61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chỉnh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âm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0CA35EE4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nối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Wi-Fi.</w:t>
      </w:r>
    </w:p>
    <w:p w14:paraId="727C09D9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Kiểm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thái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Windows Defender.</w:t>
      </w:r>
    </w:p>
    <w:p w14:paraId="1B92AC71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>Windows + L</w:t>
      </w:r>
      <w:r w:rsidRPr="00387D86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Khóa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ngay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tức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đảm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an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rời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khỏi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ngắn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64EE2006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Ctrl + Alt + Delete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Ctrl + Shift + Esc</w:t>
      </w:r>
    </w:p>
    <w:p w14:paraId="1E4F7021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Ctrl + Alt + Delete: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menu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Task Manager,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khẩu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xuất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688D75AE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Ctrl + Shift + Esc: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Mở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trực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tiếp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Task Manager,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nơi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theo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dõi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CPU, RAM, ổ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đĩa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mạng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15E8904C" w14:textId="7B0D1C6F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Tầm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việc</w:t>
      </w:r>
      <w:proofErr w:type="spellEnd"/>
    </w:p>
    <w:p w14:paraId="15F45F4C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lastRenderedPageBreak/>
        <w:t>Tăng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: Các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qua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menu.</w:t>
      </w:r>
    </w:p>
    <w:p w14:paraId="5AF8961D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Bảo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tư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Khóa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màn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hình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bằng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Windows + L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đơn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nhưng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cực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kỳ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quan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trọng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ngăn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trái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phép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0DA3B686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Giám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sát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: Task Manager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phát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ngốn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từ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tối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ưu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hóa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5C9DD9F1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Tiết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kiệm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: Trong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chuyên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yếu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tố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then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chốt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trì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2EBED349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chế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rủi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ro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kỹ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nhanh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Device Manager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hoặc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Disk Management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xử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cố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phần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kịp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69BC5E1A" w14:textId="0974E7F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r w:rsidRPr="00387D86">
        <w:rPr>
          <w:rFonts w:ascii="Times New Roman" w:hAnsi="Times New Roman" w:cs="Times New Roman"/>
          <w:sz w:val="36"/>
          <w:szCs w:val="36"/>
        </w:rPr>
        <w:t xml:space="preserve">3. Lưu ý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hạn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chế</w:t>
      </w:r>
      <w:proofErr w:type="spellEnd"/>
    </w:p>
    <w:p w14:paraId="7A72E954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Người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mới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chưa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quen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256E2C36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thiết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lập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yêu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cầu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quyền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0EA2CE4A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tắt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thế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hoàn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toàn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diện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họa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đặc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biệt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cần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16D0A8FA" w14:textId="74519E04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Kết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luận</w:t>
      </w:r>
      <w:proofErr w:type="spellEnd"/>
    </w:p>
    <w:p w14:paraId="5DEF4C38" w14:textId="77777777" w:rsidR="00387D86" w:rsidRPr="00387D86" w:rsidRDefault="00387D86" w:rsidP="00387D86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tổ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phím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như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Windows + X, Windows + I, Windows + L, Ctrl + Alt + Delete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Ctrl + Shift + Esc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lastRenderedPageBreak/>
        <w:t>cách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quản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mật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môi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làm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. Khi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đúng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chúng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giúp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tăng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tốc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thao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tác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bảo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vệ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dữ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duy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trì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hiệu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suất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máy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ổn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7D86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387D86">
        <w:rPr>
          <w:rFonts w:ascii="Times New Roman" w:hAnsi="Times New Roman" w:cs="Times New Roman"/>
          <w:sz w:val="36"/>
          <w:szCs w:val="36"/>
        </w:rPr>
        <w:t>.</w:t>
      </w:r>
    </w:p>
    <w:p w14:paraId="1967A498" w14:textId="77777777" w:rsidR="00387D86" w:rsidRPr="00387D86" w:rsidRDefault="00387D86" w:rsidP="00387D86">
      <w:pPr>
        <w:rPr>
          <w:rFonts w:ascii="Times New Roman" w:hAnsi="Times New Roman" w:cs="Times New Roman"/>
          <w:sz w:val="36"/>
          <w:szCs w:val="36"/>
        </w:rPr>
      </w:pPr>
    </w:p>
    <w:sectPr w:rsidR="00387D86" w:rsidRPr="00387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D55"/>
    <w:multiLevelType w:val="multilevel"/>
    <w:tmpl w:val="2C1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5754"/>
    <w:multiLevelType w:val="multilevel"/>
    <w:tmpl w:val="F828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4AA2"/>
    <w:multiLevelType w:val="multilevel"/>
    <w:tmpl w:val="CBF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37BB0"/>
    <w:multiLevelType w:val="hybridMultilevel"/>
    <w:tmpl w:val="E42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B5E6B"/>
    <w:multiLevelType w:val="multilevel"/>
    <w:tmpl w:val="E7E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85F2F"/>
    <w:multiLevelType w:val="multilevel"/>
    <w:tmpl w:val="D7E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884720">
    <w:abstractNumId w:val="1"/>
  </w:num>
  <w:num w:numId="2" w16cid:durableId="371273116">
    <w:abstractNumId w:val="2"/>
  </w:num>
  <w:num w:numId="3" w16cid:durableId="273757352">
    <w:abstractNumId w:val="0"/>
  </w:num>
  <w:num w:numId="4" w16cid:durableId="47536509">
    <w:abstractNumId w:val="4"/>
  </w:num>
  <w:num w:numId="5" w16cid:durableId="1881819444">
    <w:abstractNumId w:val="5"/>
  </w:num>
  <w:num w:numId="6" w16cid:durableId="173535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86"/>
    <w:rsid w:val="00387D86"/>
    <w:rsid w:val="0056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1F3D7"/>
  <w15:chartTrackingRefBased/>
  <w15:docId w15:val="{A5502838-E62C-44B5-9A08-2C7B255A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2025-09-25T05:18:00Z</dcterms:created>
  <dcterms:modified xsi:type="dcterms:W3CDTF">2025-09-25T05:19:00Z</dcterms:modified>
</cp:coreProperties>
</file>