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716"/>
        <w:tblW w:w="5595" w:type="pct"/>
        <w:tblLook w:val="0420"/>
      </w:tblPr>
      <w:tblGrid>
        <w:gridCol w:w="3555"/>
        <w:gridCol w:w="7473"/>
      </w:tblGrid>
      <w:tr w:rsidR="003D54A5" w:rsidTr="00A72BD8">
        <w:trPr>
          <w:cnfStyle w:val="100000000000"/>
          <w:trHeight w:val="403"/>
        </w:trPr>
        <w:tc>
          <w:tcPr>
            <w:tcW w:w="1612" w:type="pct"/>
            <w:vAlign w:val="center"/>
          </w:tcPr>
          <w:p w:rsidR="003D54A5" w:rsidRPr="006B5865" w:rsidRDefault="003D54A5" w:rsidP="00A72BD8">
            <w:pPr>
              <w:rPr>
                <w:rFonts w:cstheme="minorHAnsi"/>
                <w:sz w:val="28"/>
                <w:szCs w:val="28"/>
              </w:rPr>
            </w:pPr>
            <w:r w:rsidRPr="006B5865">
              <w:rPr>
                <w:rFonts w:cstheme="minorHAnsi"/>
                <w:sz w:val="28"/>
                <w:szCs w:val="28"/>
              </w:rPr>
              <w:t>NOME DO PROJETO:</w:t>
            </w:r>
          </w:p>
        </w:tc>
        <w:tc>
          <w:tcPr>
            <w:tcW w:w="3388" w:type="pct"/>
          </w:tcPr>
          <w:p w:rsidR="003D54A5" w:rsidRPr="006B5865" w:rsidRDefault="00031CEB" w:rsidP="003D54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Projeto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</w:rPr>
              <w:t>Podium</w:t>
            </w:r>
          </w:p>
        </w:tc>
      </w:tr>
      <w:tr w:rsidR="003D54A5" w:rsidRPr="003E210C" w:rsidTr="003D54A5">
        <w:trPr>
          <w:cnfStyle w:val="0000001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3D54A5" w:rsidRPr="003E210C" w:rsidRDefault="003D54A5" w:rsidP="003D54A5">
            <w:r w:rsidRPr="00C81245">
              <w:rPr>
                <w:b/>
                <w:bCs/>
                <w:color w:val="FFFFFF" w:themeColor="background1"/>
              </w:rPr>
              <w:t>1. Informações Gerais do Projeto</w:t>
            </w:r>
          </w:p>
        </w:tc>
      </w:tr>
      <w:tr w:rsidR="003D54A5" w:rsidRPr="003E210C" w:rsidTr="003D54A5">
        <w:trPr>
          <w:trHeight w:val="405"/>
        </w:trPr>
        <w:tc>
          <w:tcPr>
            <w:tcW w:w="1612" w:type="pct"/>
            <w:vAlign w:val="center"/>
          </w:tcPr>
          <w:p w:rsidR="003D54A5" w:rsidRPr="003E210C" w:rsidRDefault="003D54A5" w:rsidP="003D54A5">
            <w:r w:rsidRPr="003E210C">
              <w:t>Data estimada de início:</w:t>
            </w:r>
          </w:p>
        </w:tc>
        <w:tc>
          <w:tcPr>
            <w:tcW w:w="3388" w:type="pct"/>
            <w:vAlign w:val="center"/>
          </w:tcPr>
          <w:p w:rsidR="003D54A5" w:rsidRPr="003E210C" w:rsidRDefault="00DF0066" w:rsidP="003D54A5">
            <w:r>
              <w:t>mar</w:t>
            </w:r>
            <w:r w:rsidR="008525AF">
              <w:t>/2019</w:t>
            </w:r>
          </w:p>
        </w:tc>
      </w:tr>
      <w:tr w:rsidR="003D54A5" w:rsidRPr="003E210C" w:rsidTr="00D407CC">
        <w:trPr>
          <w:cnfStyle w:val="000000100000"/>
          <w:trHeight w:val="541"/>
        </w:trPr>
        <w:tc>
          <w:tcPr>
            <w:tcW w:w="1612" w:type="pct"/>
            <w:vAlign w:val="center"/>
          </w:tcPr>
          <w:p w:rsidR="003D54A5" w:rsidRDefault="003D54A5" w:rsidP="003D54A5">
            <w:r>
              <w:t>Duração prevista (meses):</w:t>
            </w:r>
          </w:p>
        </w:tc>
        <w:tc>
          <w:tcPr>
            <w:tcW w:w="3388" w:type="pct"/>
            <w:vAlign w:val="center"/>
          </w:tcPr>
          <w:p w:rsidR="003D54A5" w:rsidRPr="00157195" w:rsidRDefault="008525AF" w:rsidP="003D54A5">
            <w:r>
              <w:t>1 ano</w:t>
            </w:r>
            <w:r w:rsidR="00031CEB">
              <w:t xml:space="preserve"> (12 meses)</w:t>
            </w:r>
          </w:p>
        </w:tc>
      </w:tr>
      <w:tr w:rsidR="003D54A5" w:rsidRPr="003E210C" w:rsidTr="003D54A5">
        <w:trPr>
          <w:trHeight w:val="424"/>
        </w:trPr>
        <w:tc>
          <w:tcPr>
            <w:tcW w:w="1612" w:type="pct"/>
            <w:vAlign w:val="center"/>
          </w:tcPr>
          <w:p w:rsidR="003D54A5" w:rsidRDefault="003D54A5" w:rsidP="003D54A5">
            <w:r>
              <w:t xml:space="preserve">Data estimada de </w:t>
            </w:r>
            <w:r w:rsidR="00D407CC">
              <w:t>término</w:t>
            </w:r>
            <w:r>
              <w:t>:</w:t>
            </w:r>
          </w:p>
        </w:tc>
        <w:tc>
          <w:tcPr>
            <w:tcW w:w="3388" w:type="pct"/>
            <w:vAlign w:val="center"/>
          </w:tcPr>
          <w:p w:rsidR="003D54A5" w:rsidRPr="00276356" w:rsidRDefault="00031CEB" w:rsidP="003D54A5">
            <w:r>
              <w:t>Mar/2020</w:t>
            </w:r>
          </w:p>
        </w:tc>
      </w:tr>
      <w:tr w:rsidR="00D407CC" w:rsidRPr="003E210C" w:rsidTr="003D54A5">
        <w:trPr>
          <w:cnfStyle w:val="000000100000"/>
          <w:trHeight w:val="424"/>
        </w:trPr>
        <w:tc>
          <w:tcPr>
            <w:tcW w:w="1612" w:type="pct"/>
            <w:vAlign w:val="center"/>
          </w:tcPr>
          <w:p w:rsidR="00D407CC" w:rsidRDefault="00D407CC" w:rsidP="003D54A5">
            <w:r>
              <w:t>Orçamento macro estimado:</w:t>
            </w:r>
          </w:p>
        </w:tc>
        <w:tc>
          <w:tcPr>
            <w:tcW w:w="3388" w:type="pct"/>
            <w:vAlign w:val="center"/>
          </w:tcPr>
          <w:p w:rsidR="00D407CC" w:rsidRDefault="00DA74DB" w:rsidP="003D54A5">
            <w:r>
              <w:t>R$ 700 mil</w:t>
            </w:r>
          </w:p>
        </w:tc>
      </w:tr>
    </w:tbl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W w:w="5600" w:type="pct"/>
        <w:tblInd w:w="-436" w:type="dxa"/>
        <w:tblLook w:val="0420"/>
      </w:tblPr>
      <w:tblGrid>
        <w:gridCol w:w="3556"/>
        <w:gridCol w:w="7482"/>
      </w:tblGrid>
      <w:tr w:rsidR="00D407CC" w:rsidTr="00D407CC">
        <w:trPr>
          <w:cnfStyle w:val="1000000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D407CC" w:rsidRDefault="00D407CC" w:rsidP="00FA1EB9">
            <w:r>
              <w:t xml:space="preserve">2. </w:t>
            </w:r>
            <w:r w:rsidR="00053F4B">
              <w:t>Descrição do Projeto</w:t>
            </w:r>
          </w:p>
        </w:tc>
      </w:tr>
      <w:tr w:rsidR="00D407CC" w:rsidTr="00D7518B">
        <w:trPr>
          <w:cnfStyle w:val="000000100000"/>
          <w:trHeight w:val="1100"/>
        </w:trPr>
        <w:tc>
          <w:tcPr>
            <w:tcW w:w="1611" w:type="pct"/>
            <w:vAlign w:val="center"/>
          </w:tcPr>
          <w:p w:rsidR="00D407CC" w:rsidRPr="003E210C" w:rsidRDefault="00D407CC" w:rsidP="00FA1EB9">
            <w:r>
              <w:t xml:space="preserve">Objetivo </w:t>
            </w:r>
            <w:r w:rsidRPr="003E210C">
              <w:t>do projeto:</w:t>
            </w:r>
          </w:p>
        </w:tc>
        <w:tc>
          <w:tcPr>
            <w:tcW w:w="3389" w:type="pct"/>
            <w:vAlign w:val="center"/>
          </w:tcPr>
          <w:p w:rsidR="0076689C" w:rsidRPr="008525AF" w:rsidRDefault="008525AF" w:rsidP="008525AF">
            <w:pPr>
              <w:numPr>
                <w:ilvl w:val="0"/>
                <w:numId w:val="43"/>
              </w:numPr>
            </w:pPr>
            <w:r w:rsidRPr="00D45220">
              <w:t>Realizar</w:t>
            </w:r>
            <w:r w:rsidR="00D45220" w:rsidRPr="00D45220">
              <w:t xml:space="preserve"> </w:t>
            </w:r>
            <w:r w:rsidR="005F365B" w:rsidRPr="008525AF">
              <w:t xml:space="preserve">diagnóstico inicial, identificação e remediação de gaps, auditoria interna e </w:t>
            </w:r>
            <w:r>
              <w:t>contratar auditoria</w:t>
            </w:r>
            <w:r w:rsidR="005F365B" w:rsidRPr="008525AF">
              <w:t xml:space="preserve"> externa, visando para obtenção da certificação</w:t>
            </w:r>
          </w:p>
        </w:tc>
      </w:tr>
      <w:tr w:rsidR="00D407CC" w:rsidTr="00D407CC">
        <w:trPr>
          <w:trHeight w:val="452"/>
        </w:trPr>
        <w:tc>
          <w:tcPr>
            <w:tcW w:w="1611" w:type="pct"/>
            <w:vAlign w:val="center"/>
          </w:tcPr>
          <w:p w:rsidR="00D407CC" w:rsidRPr="003E210C" w:rsidRDefault="00D407CC" w:rsidP="00FA1EB9">
            <w:r w:rsidRPr="003E210C">
              <w:t>Justificativa do Projeto:</w:t>
            </w:r>
          </w:p>
        </w:tc>
        <w:tc>
          <w:tcPr>
            <w:tcW w:w="3389" w:type="pct"/>
            <w:vAlign w:val="center"/>
          </w:tcPr>
          <w:p w:rsidR="008525AF" w:rsidRDefault="008525AF" w:rsidP="008525AF">
            <w:pPr>
              <w:ind w:left="360"/>
              <w:rPr>
                <w:lang w:val="en-US"/>
              </w:rPr>
            </w:pPr>
          </w:p>
          <w:p w:rsidR="008525AF" w:rsidRPr="00D45220" w:rsidRDefault="008525AF" w:rsidP="008525AF">
            <w:pPr>
              <w:numPr>
                <w:ilvl w:val="0"/>
                <w:numId w:val="43"/>
              </w:numPr>
            </w:pPr>
            <w:r w:rsidRPr="00D45220">
              <w:t>Almejando</w:t>
            </w:r>
            <w:r w:rsidR="00D45220">
              <w:t xml:space="preserve"> </w:t>
            </w:r>
            <w:r w:rsidR="00031CEB" w:rsidRPr="00D45220">
              <w:t>expandi</w:t>
            </w:r>
            <w:r w:rsidRPr="00D45220">
              <w:t>r</w:t>
            </w:r>
            <w:r w:rsidR="00D45220">
              <w:t xml:space="preserve"> </w:t>
            </w:r>
            <w:r w:rsidRPr="00D45220">
              <w:t>os</w:t>
            </w:r>
            <w:r w:rsidR="00D45220">
              <w:t xml:space="preserve"> </w:t>
            </w:r>
            <w:r w:rsidRPr="00D45220">
              <w:t>negócios, a organização</w:t>
            </w:r>
            <w:r w:rsidR="00D45220">
              <w:t xml:space="preserve"> </w:t>
            </w:r>
            <w:r w:rsidRPr="00D45220">
              <w:t>identificou a oportunidade de implantar a ISO/IEC 27001:2013 (Gestão de Segurança da Informação) em</w:t>
            </w:r>
            <w:r w:rsidR="00D45220">
              <w:t xml:space="preserve"> </w:t>
            </w:r>
            <w:r w:rsidRPr="00D45220">
              <w:t>uma</w:t>
            </w:r>
            <w:r w:rsidR="00D45220">
              <w:t xml:space="preserve"> </w:t>
            </w:r>
            <w:r w:rsidRPr="00D45220">
              <w:t>fábrica de software, como</w:t>
            </w:r>
            <w:r w:rsidR="00D45220">
              <w:t xml:space="preserve"> </w:t>
            </w:r>
            <w:r w:rsidRPr="00D45220">
              <w:t>diferencial</w:t>
            </w:r>
            <w:r w:rsidR="00D45220">
              <w:t xml:space="preserve"> </w:t>
            </w:r>
            <w:r w:rsidRPr="00D45220">
              <w:t>competitivo.</w:t>
            </w:r>
          </w:p>
          <w:p w:rsidR="00D407CC" w:rsidRPr="003E210C" w:rsidRDefault="00D407CC" w:rsidP="00FA1EB9"/>
        </w:tc>
      </w:tr>
      <w:tr w:rsidR="00D407CC" w:rsidTr="00D407CC">
        <w:trPr>
          <w:cnfStyle w:val="000000100000"/>
          <w:trHeight w:val="637"/>
        </w:trPr>
        <w:tc>
          <w:tcPr>
            <w:tcW w:w="1611" w:type="pct"/>
            <w:vAlign w:val="center"/>
          </w:tcPr>
          <w:p w:rsidR="00D407CC" w:rsidRDefault="00D407CC" w:rsidP="00FA1EB9">
            <w:r>
              <w:t>Principais Entregas do Projeto:</w:t>
            </w:r>
          </w:p>
        </w:tc>
        <w:tc>
          <w:tcPr>
            <w:tcW w:w="3389" w:type="pct"/>
            <w:vAlign w:val="center"/>
          </w:tcPr>
          <w:p w:rsidR="008525AF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Diagnóstico inicial</w:t>
            </w:r>
          </w:p>
          <w:p w:rsidR="00031CEB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Identificação de gaps</w:t>
            </w:r>
          </w:p>
          <w:p w:rsidR="00031CEB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Plano de remediação dos gaps</w:t>
            </w:r>
          </w:p>
          <w:p w:rsidR="00031CEB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Acompanhamento da remediação dos gaps</w:t>
            </w:r>
          </w:p>
          <w:p w:rsidR="00031CEB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Auditoria interna</w:t>
            </w:r>
          </w:p>
          <w:p w:rsidR="00031CEB" w:rsidRPr="008525AF" w:rsidRDefault="00031CEB" w:rsidP="008525AF">
            <w:pPr>
              <w:pStyle w:val="PargrafodaLista"/>
              <w:numPr>
                <w:ilvl w:val="0"/>
                <w:numId w:val="42"/>
              </w:numPr>
            </w:pPr>
            <w:r>
              <w:t>Auditoria externa</w:t>
            </w:r>
          </w:p>
        </w:tc>
      </w:tr>
      <w:tr w:rsidR="00013E4A" w:rsidTr="00D407CC">
        <w:trPr>
          <w:trHeight w:val="637"/>
        </w:trPr>
        <w:tc>
          <w:tcPr>
            <w:tcW w:w="1611" w:type="pct"/>
            <w:vAlign w:val="center"/>
          </w:tcPr>
          <w:p w:rsidR="00013E4A" w:rsidRDefault="00013E4A" w:rsidP="00FA1EB9">
            <w:r>
              <w:t>Gerente do Projeto:</w:t>
            </w:r>
          </w:p>
        </w:tc>
        <w:tc>
          <w:tcPr>
            <w:tcW w:w="3389" w:type="pct"/>
            <w:vAlign w:val="center"/>
          </w:tcPr>
          <w:p w:rsidR="00013E4A" w:rsidRPr="0077485B" w:rsidRDefault="008525AF" w:rsidP="00D407CC">
            <w:r>
              <w:t>Seu Nome</w:t>
            </w:r>
          </w:p>
        </w:tc>
      </w:tr>
    </w:tbl>
    <w:p w:rsidR="00053F4B" w:rsidRDefault="00053F4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text" w:horzAnchor="margin" w:tblpX="-436" w:tblpY="4"/>
        <w:tblW w:w="5595" w:type="pct"/>
        <w:tblLook w:val="0420"/>
      </w:tblPr>
      <w:tblGrid>
        <w:gridCol w:w="3555"/>
        <w:gridCol w:w="7473"/>
      </w:tblGrid>
      <w:tr w:rsidR="0061227C" w:rsidTr="0061227C">
        <w:trPr>
          <w:cnfStyle w:val="10000000000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227C" w:rsidRDefault="00D45220" w:rsidP="00013E4A">
            <w:r>
              <w:t>3</w:t>
            </w:r>
            <w:r w:rsidR="0061227C">
              <w:t>. Principais Partes Interessadas</w:t>
            </w:r>
          </w:p>
        </w:tc>
      </w:tr>
      <w:tr w:rsidR="00680724" w:rsidTr="00680724">
        <w:trPr>
          <w:cnfStyle w:val="000000100000"/>
        </w:trPr>
        <w:tc>
          <w:tcPr>
            <w:tcW w:w="1612" w:type="pct"/>
            <w:shd w:val="clear" w:color="auto" w:fill="365F91" w:themeFill="accent1" w:themeFillShade="BF"/>
          </w:tcPr>
          <w:p w:rsidR="00680724" w:rsidRPr="00A052F4" w:rsidRDefault="0061227C" w:rsidP="00013E4A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Parte Interessada</w:t>
            </w:r>
            <w:r w:rsidR="00A052F4" w:rsidRPr="00A052F4">
              <w:rPr>
                <w:color w:val="FFFFFF" w:themeColor="background1"/>
              </w:rPr>
              <w:t xml:space="preserve"> (Nome/Área)</w:t>
            </w:r>
          </w:p>
        </w:tc>
        <w:tc>
          <w:tcPr>
            <w:tcW w:w="3388" w:type="pct"/>
            <w:shd w:val="clear" w:color="auto" w:fill="365F91" w:themeFill="accent1" w:themeFillShade="BF"/>
          </w:tcPr>
          <w:p w:rsidR="00680724" w:rsidRPr="00A052F4" w:rsidRDefault="00A052F4" w:rsidP="00013E4A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Responsabilidade, interesse ou influência no projeto</w:t>
            </w:r>
          </w:p>
        </w:tc>
      </w:tr>
      <w:tr w:rsidR="00013E4A" w:rsidTr="00680724">
        <w:trPr>
          <w:trHeight w:val="432"/>
        </w:trPr>
        <w:tc>
          <w:tcPr>
            <w:tcW w:w="1612" w:type="pct"/>
            <w:vAlign w:val="center"/>
          </w:tcPr>
          <w:p w:rsidR="00013E4A" w:rsidRDefault="008525AF" w:rsidP="00013E4A">
            <w:r>
              <w:t>TI Operações</w:t>
            </w:r>
          </w:p>
        </w:tc>
        <w:tc>
          <w:tcPr>
            <w:tcW w:w="3388" w:type="pct"/>
            <w:vAlign w:val="center"/>
          </w:tcPr>
          <w:p w:rsidR="00013E4A" w:rsidRDefault="00031CEB" w:rsidP="00013E4A">
            <w:r>
              <w:t>Co-responsável pelas remediações</w:t>
            </w:r>
          </w:p>
        </w:tc>
      </w:tr>
      <w:tr w:rsidR="00013E4A" w:rsidTr="00680724">
        <w:trPr>
          <w:cnfStyle w:val="000000100000"/>
          <w:trHeight w:val="452"/>
        </w:trPr>
        <w:tc>
          <w:tcPr>
            <w:tcW w:w="1612" w:type="pct"/>
            <w:vAlign w:val="center"/>
          </w:tcPr>
          <w:p w:rsidR="00013E4A" w:rsidRDefault="0076689C" w:rsidP="00013E4A">
            <w:r>
              <w:t>TI</w:t>
            </w:r>
            <w:r w:rsidR="008525AF">
              <w:t xml:space="preserve"> Infraestrutura</w:t>
            </w:r>
          </w:p>
        </w:tc>
        <w:tc>
          <w:tcPr>
            <w:tcW w:w="3388" w:type="pct"/>
            <w:vAlign w:val="center"/>
          </w:tcPr>
          <w:p w:rsidR="00013E4A" w:rsidRDefault="00031CEB" w:rsidP="00013E4A">
            <w:r>
              <w:t>Co-responsável pelas remediações</w:t>
            </w:r>
          </w:p>
        </w:tc>
      </w:tr>
      <w:tr w:rsidR="00013E4A" w:rsidTr="00680724">
        <w:trPr>
          <w:trHeight w:val="454"/>
        </w:trPr>
        <w:tc>
          <w:tcPr>
            <w:tcW w:w="1612" w:type="pct"/>
            <w:vAlign w:val="center"/>
          </w:tcPr>
          <w:p w:rsidR="00013E4A" w:rsidRDefault="008525AF" w:rsidP="00013E4A">
            <w:r>
              <w:t>TI Projetos</w:t>
            </w:r>
          </w:p>
        </w:tc>
        <w:tc>
          <w:tcPr>
            <w:tcW w:w="3388" w:type="pct"/>
            <w:vAlign w:val="center"/>
          </w:tcPr>
          <w:p w:rsidR="00013E4A" w:rsidRDefault="00031CEB" w:rsidP="00013E4A">
            <w:r>
              <w:t>Principal área afetada neste primeiro momento</w:t>
            </w:r>
          </w:p>
        </w:tc>
      </w:tr>
      <w:tr w:rsidR="00013E4A" w:rsidTr="00680724">
        <w:trPr>
          <w:cnfStyle w:val="000000100000"/>
          <w:trHeight w:val="418"/>
        </w:trPr>
        <w:tc>
          <w:tcPr>
            <w:tcW w:w="1612" w:type="pct"/>
            <w:vAlign w:val="center"/>
          </w:tcPr>
          <w:p w:rsidR="00013E4A" w:rsidRDefault="008525AF" w:rsidP="00013E4A">
            <w:r>
              <w:t>Compliance</w:t>
            </w:r>
          </w:p>
        </w:tc>
        <w:tc>
          <w:tcPr>
            <w:tcW w:w="3388" w:type="pct"/>
            <w:vAlign w:val="center"/>
          </w:tcPr>
          <w:p w:rsidR="00013E4A" w:rsidRDefault="00031CEB" w:rsidP="00013E4A">
            <w:r>
              <w:t>Área envolvida nas questões de conformidade</w:t>
            </w:r>
          </w:p>
        </w:tc>
      </w:tr>
      <w:tr w:rsidR="00013E4A" w:rsidTr="00680724">
        <w:trPr>
          <w:trHeight w:val="411"/>
        </w:trPr>
        <w:tc>
          <w:tcPr>
            <w:tcW w:w="1612" w:type="pct"/>
            <w:vAlign w:val="center"/>
          </w:tcPr>
          <w:p w:rsidR="00013E4A" w:rsidRDefault="008525AF" w:rsidP="00013E4A">
            <w:r>
              <w:t>Presidência / Vice-Presidência</w:t>
            </w:r>
          </w:p>
        </w:tc>
        <w:tc>
          <w:tcPr>
            <w:tcW w:w="3388" w:type="pct"/>
            <w:vAlign w:val="center"/>
          </w:tcPr>
          <w:p w:rsidR="00013E4A" w:rsidRPr="009E0101" w:rsidRDefault="00031CEB" w:rsidP="00013E4A">
            <w:r>
              <w:t>Suporte / engajamento de toda organização</w:t>
            </w:r>
          </w:p>
        </w:tc>
      </w:tr>
    </w:tbl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A270B6" w:rsidRPr="001F4137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2978"/>
        <w:gridCol w:w="2410"/>
        <w:gridCol w:w="2409"/>
        <w:gridCol w:w="2977"/>
      </w:tblGrid>
      <w:tr w:rsidR="00592D22" w:rsidRPr="001F413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:rsidTr="00E13B80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2B0" w:rsidRDefault="004852B0">
      <w:r>
        <w:separator/>
      </w:r>
    </w:p>
  </w:endnote>
  <w:endnote w:type="continuationSeparator" w:id="1">
    <w:p w:rsidR="004852B0" w:rsidRDefault="0048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C57" w:rsidRDefault="005B36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sdt>
      <w:sdtPr>
        <w:id w:val="801108548"/>
        <w:docPartObj>
          <w:docPartGallery w:val="Page Numbers (Bottom of Page)"/>
          <w:docPartUnique/>
        </w:docPartObj>
      </w:sdtPr>
      <w:sdtContent>
        <w:r w:rsidR="00DE0DF6">
          <w:tab/>
        </w:r>
        <w:r w:rsidR="00DE0DF6">
          <w:tab/>
        </w:r>
        <w:r w:rsidR="00DE0DF6">
          <w:tab/>
        </w:r>
        <w:r w:rsidR="005B36A5">
          <w:fldChar w:fldCharType="begin"/>
        </w:r>
        <w:r w:rsidR="00DE0DF6">
          <w:instrText>PAGE   \* MERGEFORMAT</w:instrText>
        </w:r>
        <w:r w:rsidR="005B36A5">
          <w:fldChar w:fldCharType="separate"/>
        </w:r>
        <w:r w:rsidR="00D45220">
          <w:rPr>
            <w:noProof/>
          </w:rPr>
          <w:t>1</w:t>
        </w:r>
        <w:r w:rsidR="005B36A5">
          <w:fldChar w:fldCharType="end"/>
        </w:r>
      </w:sdtContent>
    </w:sdt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2B0" w:rsidRDefault="004852B0">
      <w:r>
        <w:separator/>
      </w:r>
    </w:p>
  </w:footnote>
  <w:footnote w:type="continuationSeparator" w:id="1">
    <w:p w:rsidR="004852B0" w:rsidRDefault="00485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76"/>
      <w:gridCol w:w="8697"/>
    </w:tblGrid>
    <w:tr w:rsidR="00C00F69" w:rsidTr="00D470A7">
      <w:trPr>
        <w:trHeight w:val="841"/>
      </w:trPr>
      <w:tc>
        <w:tcPr>
          <w:tcW w:w="1872" w:type="dxa"/>
        </w:tcPr>
        <w:p w:rsidR="00C00F69" w:rsidRDefault="0017090D" w:rsidP="009555BB">
          <w:r>
            <w:rPr>
              <w:noProof/>
            </w:rPr>
            <w:drawing>
              <wp:inline distT="0" distB="0" distL="0" distR="0">
                <wp:extent cx="1180465" cy="457200"/>
                <wp:effectExtent l="0" t="0" r="635" b="0"/>
                <wp:docPr id="2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l="14597" t="9166" r="14776" b="37597"/>
                        <a:stretch/>
                      </pic:blipFill>
                      <pic:spPr bwMode="auto">
                        <a:xfrm>
                          <a:off x="0" y="0"/>
                          <a:ext cx="118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5B36A5">
            <w:fldChar w:fldCharType="begin"/>
          </w:r>
          <w:r w:rsidR="00D470A7"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 w:rsidR="005B36A5">
            <w:fldChar w:fldCharType="end"/>
          </w:r>
        </w:p>
      </w:tc>
      <w:tc>
        <w:tcPr>
          <w:tcW w:w="8901" w:type="dxa"/>
          <w:vAlign w:val="center"/>
        </w:tcPr>
        <w:p w:rsidR="00C00F69" w:rsidRPr="00334198" w:rsidRDefault="00C00F69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 w:rsidRPr="00334198">
            <w:rPr>
              <w:rFonts w:ascii="Times New Roman" w:hAnsi="Times New Roman" w:cs="Times New Roman"/>
              <w:caps w:val="0"/>
            </w:rPr>
            <w:t>TERMO DE ABERTURA</w:t>
          </w:r>
          <w:r w:rsidR="00D277BF">
            <w:rPr>
              <w:rFonts w:ascii="Times New Roman" w:hAnsi="Times New Roman" w:cs="Times New Roman"/>
              <w:caps w:val="0"/>
            </w:rPr>
            <w:t xml:space="preserve"> DE PROJETO – TAP</w:t>
          </w:r>
        </w:p>
      </w:tc>
    </w:tr>
  </w:tbl>
  <w:p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34CD2"/>
    <w:multiLevelType w:val="hybridMultilevel"/>
    <w:tmpl w:val="C76CFD9E"/>
    <w:lvl w:ilvl="0" w:tplc="40709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CF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6C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EC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29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4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0D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2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09523F"/>
    <w:multiLevelType w:val="hybridMultilevel"/>
    <w:tmpl w:val="DEB095F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9"/>
  </w:num>
  <w:num w:numId="15">
    <w:abstractNumId w:val="13"/>
  </w:num>
  <w:num w:numId="16">
    <w:abstractNumId w:val="24"/>
  </w:num>
  <w:num w:numId="17">
    <w:abstractNumId w:val="15"/>
  </w:num>
  <w:num w:numId="18">
    <w:abstractNumId w:val="14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4"/>
  </w:num>
  <w:num w:numId="21">
    <w:abstractNumId w:val="21"/>
  </w:num>
  <w:num w:numId="22">
    <w:abstractNumId w:val="17"/>
  </w:num>
  <w:num w:numId="23">
    <w:abstractNumId w:val="26"/>
  </w:num>
  <w:num w:numId="24">
    <w:abstractNumId w:val="6"/>
  </w:num>
  <w:num w:numId="25">
    <w:abstractNumId w:val="27"/>
  </w:num>
  <w:num w:numId="26">
    <w:abstractNumId w:val="20"/>
  </w:num>
  <w:num w:numId="27">
    <w:abstractNumId w:val="7"/>
  </w:num>
  <w:num w:numId="28">
    <w:abstractNumId w:val="9"/>
  </w:num>
  <w:num w:numId="29">
    <w:abstractNumId w:val="32"/>
  </w:num>
  <w:num w:numId="30">
    <w:abstractNumId w:val="10"/>
  </w:num>
  <w:num w:numId="31">
    <w:abstractNumId w:val="18"/>
  </w:num>
  <w:num w:numId="32">
    <w:abstractNumId w:val="30"/>
  </w:num>
  <w:num w:numId="33">
    <w:abstractNumId w:val="31"/>
  </w:num>
  <w:num w:numId="34">
    <w:abstractNumId w:val="12"/>
  </w:num>
  <w:num w:numId="35">
    <w:abstractNumId w:val="11"/>
  </w:num>
  <w:num w:numId="36">
    <w:abstractNumId w:val="33"/>
  </w:num>
  <w:num w:numId="37">
    <w:abstractNumId w:val="25"/>
  </w:num>
  <w:num w:numId="38">
    <w:abstractNumId w:val="23"/>
  </w:num>
  <w:num w:numId="39">
    <w:abstractNumId w:val="22"/>
  </w:num>
  <w:num w:numId="40">
    <w:abstractNumId w:val="16"/>
  </w:num>
  <w:num w:numId="41">
    <w:abstractNumId w:val="5"/>
  </w:num>
  <w:num w:numId="42">
    <w:abstractNumId w:val="28"/>
  </w:num>
  <w:num w:numId="43">
    <w:abstractNumId w:val="29"/>
  </w:num>
  <w:num w:numId="44">
    <w:abstractNumId w:val="1"/>
  </w:num>
  <w:num w:numId="4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1CEB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7090D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27F6D"/>
    <w:rsid w:val="0023347F"/>
    <w:rsid w:val="0023370A"/>
    <w:rsid w:val="00233D3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852B0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36A5"/>
    <w:rsid w:val="005B6B4C"/>
    <w:rsid w:val="005C7EDA"/>
    <w:rsid w:val="005E0322"/>
    <w:rsid w:val="005E59A7"/>
    <w:rsid w:val="005E7DB0"/>
    <w:rsid w:val="005F1BA7"/>
    <w:rsid w:val="005F365B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6689C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25AF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648B"/>
    <w:rsid w:val="00AA168C"/>
    <w:rsid w:val="00AA1BD5"/>
    <w:rsid w:val="00AA435D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678CA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5220"/>
    <w:rsid w:val="00D470A7"/>
    <w:rsid w:val="00D64482"/>
    <w:rsid w:val="00D66339"/>
    <w:rsid w:val="00D66845"/>
    <w:rsid w:val="00D72DDE"/>
    <w:rsid w:val="00D7518B"/>
    <w:rsid w:val="00D80BA1"/>
    <w:rsid w:val="00D8116D"/>
    <w:rsid w:val="00D86F57"/>
    <w:rsid w:val="00D87E65"/>
    <w:rsid w:val="00D94C7F"/>
    <w:rsid w:val="00DA0942"/>
    <w:rsid w:val="00DA5235"/>
    <w:rsid w:val="00DA74DB"/>
    <w:rsid w:val="00DB700F"/>
    <w:rsid w:val="00DC33F7"/>
    <w:rsid w:val="00DC3C09"/>
    <w:rsid w:val="00DD7ED3"/>
    <w:rsid w:val="00DE0DF6"/>
    <w:rsid w:val="00DE5A4C"/>
    <w:rsid w:val="00DF0066"/>
    <w:rsid w:val="00DF0DF8"/>
    <w:rsid w:val="00DF3072"/>
    <w:rsid w:val="00DF57A0"/>
    <w:rsid w:val="00DF7C9F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8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1415954-B6A6-4B82-A016-D717FE88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Nando &amp; Carol</cp:lastModifiedBy>
  <cp:revision>69</cp:revision>
  <cp:lastPrinted>2012-01-06T13:53:00Z</cp:lastPrinted>
  <dcterms:created xsi:type="dcterms:W3CDTF">2014-07-11T11:54:00Z</dcterms:created>
  <dcterms:modified xsi:type="dcterms:W3CDTF">2019-08-21T23:07:00Z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