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Bộ dữ liệu trên máy có </w:t>
      </w:r>
      <w:r>
        <w:rPr>
          <w:rFonts w:ascii="Arial" w:hAnsi="Arial" w:eastAsia="Arial"/>
          <w:b/>
          <w:color w:val="211D20"/>
          <w:sz w:val="20"/>
        </w:rPr>
        <w:t>sáu đề thi thử</w:t>
      </w:r>
      <w:r>
        <w:rPr>
          <w:rFonts w:ascii="Arial" w:hAnsi="Arial" w:eastAsia="Arial"/>
          <w:color w:val="211D20"/>
          <w:sz w:val="20"/>
        </w:rPr>
        <w:t xml:space="preserve">, không phải năm đề tổng cộng. Năm đề </w:t>
      </w:r>
      <w:r>
        <w:rPr>
          <w:rFonts w:ascii="Arial" w:hAnsi="Arial" w:eastAsia="Arial"/>
          <w:b/>
          <w:color w:val="211D20"/>
          <w:sz w:val="20"/>
        </w:rPr>
        <w:t>132, 133, 134, 135 và Review 13/09</w:t>
      </w:r>
      <w:r>
        <w:rPr>
          <w:rFonts w:ascii="Arial" w:hAnsi="Arial" w:eastAsia="Arial"/>
          <w:color w:val="211D20"/>
          <w:sz w:val="20"/>
        </w:rPr>
        <w:t xml:space="preserve"> có đủ 75 khóa đáp án Nghe/Đọc mỗi đề. Đề </w:t>
      </w:r>
      <w:r>
        <w:rPr>
          <w:rFonts w:ascii="Arial" w:hAnsi="Arial" w:eastAsia="Arial"/>
          <w:b/>
          <w:color w:val="211D20"/>
          <w:sz w:val="20"/>
        </w:rPr>
        <w:t>131</w:t>
      </w:r>
      <w:r>
        <w:rPr>
          <w:rFonts w:ascii="Arial" w:hAnsi="Arial" w:eastAsia="Arial"/>
          <w:color w:val="211D20"/>
          <w:sz w:val="20"/>
        </w:rPr>
        <w:t xml:space="preserve"> có nội dung bốn kỹ năng nhưng thiếu toàn bộ khóa đáp án và transcript nên chỉ dùng để luyện, không chấm Nghe/Đọc.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131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126 MP3 tại </w:t>
            </w:r>
            <w:r>
              <w:rPr>
                <w:rFonts w:ascii="Consolas" w:hAnsi="Consolas" w:eastAsia="Consolas"/>
                <w:color w:val="4A3B42"/>
                <w:sz w:val="15"/>
              </w:rPr>
              <w:t>public/papers/audio</w:t>
            </w:r>
            <w:r>
              <w:rPr>
                <w:rFonts w:ascii="Arial" w:hAnsi="Arial" w:eastAsia="Arial"/>
                <w:color w:val="211D20"/>
                <w:sz w:val="16"/>
              </w:rPr>
              <w:t>: 84 bài Nghe và 42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Sáu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79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bảy. Nguồn ghi Hapio Class;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190/190</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71 ca: 67 Chromium, hai Firefox, hai WebKit; mọi ca đã đạt qua các lượt chạy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sáu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Trong lượt local đầy đủ gần nhất, 70/71 ca đạt. Ca offline còn lại chờ tiêu đề kho đề cũ sau khi đổi microcopy; cập nhật kỳ vọng và chạy lại riêng đạt.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sáu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thiếu đáp án và transcript; không tự tạo điểm hoặc lời giải.</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Nguồn nội dung từ Hapio Class do chủ dự án cung cấp; quyền sử dụng và công bố học liệu cần được chủ dự án xác nhận.</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sáu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