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chốt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10/09/2026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Hoàn thiện Reading và Listening 10/09/2026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Supabase thật đã kết nối và toàn bộ pipeline kiểm tra đang đạt. Reading và Listening có phản hồi theo dạng câu cùng độ chắc chắn; transcript chỉ mở sau khi nộp. Các điều kiện còn thiếu để nghiệm thu production là login/sync trên bản host, micro và thiết bị thật, thử đồng bộ hai thiết bị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Mây hiện là một ứng dụng luyện VSTEP cá nhân có kế hoạch học theo ngày, thư viện luyện bốn kỹ năng, hai chế độ thi có giờ, từ vựng, ôn lỗi sai, lịch sử tiến bộ, ghi âm, sao lưu và đồng bộ Supabase thủ công. Reading/Listening đã có phản hồi theo dạng câu và độ chắc chắn; phần thi có giờ cảnh báo câu bỏ trống và chỉ mở transcript Listening sau khi hoàn thành. Giao diện đã được kiểm thử tự động ở viewport máy tính và điện thoại, chuyển sang tone hồng pastel, tối ưu cho tiếng Việt và cá nhân hóa cho Gùa. Mọi nút tương tác khai báo ngữ nghĩa rõ ràng, bộ lọc có trạng thái đọc được và ứng dụng có màn hình phục hồi cả khi lỗi ở root layout. Bản build, GitHub Actions và smoke test trên URL HTTPS pilot đã đạt; chưa có nghiệm thu trên iOS/Android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production. Nội dung đang là nội dung tự biên soạn, mới có một đề đủ cấu trúc, bài Nghe dùng giọng tổng hợp và bài Viết/Nói chưa có chấm điểm từ giáo viên hoặc AI. Bản host chưa được kiểm thử đăng nhập/sync bằng tài khoản thật, micro hoặc thiết bị thật của người học.</w:t>
      </w:r>
    </w:p>
    <w:p>
      <w:r>
        <w:rPr>
          <w:rFonts w:ascii="Arial" w:hAnsi="Arial" w:eastAsia="Arial"/>
          <w:color w:val="211D20"/>
          <w:sz w:val="20"/>
        </w:rPr>
        <w:t>Không có task dở dang trong milestone nền tảng tại mốc bàn giao. Các milestone về học liệu, đánh giá đầu vào, phản hồi Viết/Nói và vận hành production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đọc/ghi snapshot của chính mình.</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47/47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confidence, chẩn đoán dạng câu,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23/23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Các route chính, reload, nhiều tab, thi đủ cấu trúc, import/export, micro, responsive và lỗi lưu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44 trang tĩnh/SSG được sinh thành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10/09/2026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34446938974</w:t>
            </w:r>
            <w:r>
              <w:rPr>
                <w:rFonts w:ascii="Arial" w:hAnsi="Arial" w:eastAsia="Arial"/>
                <w:color w:val="211D20"/>
                <w:sz w:val="16"/>
              </w:rPr>
              <w:t xml:space="preserve"> cho commit </w:t>
            </w:r>
            <w:r>
              <w:rPr>
                <w:rFonts w:ascii="Consolas" w:hAnsi="Consolas" w:eastAsia="Consolas"/>
                <w:color w:val="4A3B42"/>
                <w:sz w:val="15"/>
              </w:rPr>
              <w:t>4e0ed58</w:t>
            </w:r>
            <w:r>
              <w:rPr>
                <w:rFonts w:ascii="Arial" w:hAnsi="Arial" w:eastAsia="Arial"/>
                <w:color w:val="211D20"/>
                <w:sz w:val="16"/>
              </w:rPr>
              <w:t xml:space="preserve">; các run </w:t>
            </w:r>
            <w:r>
              <w:rPr>
                <w:rFonts w:ascii="Consolas" w:hAnsi="Consolas" w:eastAsia="Consolas"/>
                <w:color w:val="4A3B42"/>
                <w:sz w:val="15"/>
              </w:rPr>
              <w:t>34443900365</w:t>
            </w:r>
            <w:r>
              <w:rPr>
                <w:rFonts w:ascii="Arial" w:hAnsi="Arial" w:eastAsia="Arial"/>
                <w:color w:val="211D20"/>
                <w:sz w:val="16"/>
              </w:rPr>
              <w:t xml:space="preserve">, </w:t>
            </w:r>
            <w:r>
              <w:rPr>
                <w:rFonts w:ascii="Consolas" w:hAnsi="Consolas" w:eastAsia="Consolas"/>
                <w:color w:val="4A3B42"/>
                <w:sz w:val="15"/>
              </w:rPr>
              <w:t>34439806721</w:t>
            </w:r>
            <w:r>
              <w:rPr>
                <w:rFonts w:ascii="Arial" w:hAnsi="Arial" w:eastAsia="Arial"/>
                <w:color w:val="211D20"/>
                <w:sz w:val="16"/>
              </w:rPr>
              <w:t xml:space="preserve">, </w:t>
            </w:r>
            <w:r>
              <w:rPr>
                <w:rFonts w:ascii="Consolas" w:hAnsi="Consolas" w:eastAsia="Consolas"/>
                <w:color w:val="4A3B42"/>
                <w:sz w:val="15"/>
              </w:rPr>
              <w:t>34435602731</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khôi phục deadline sau reload, lưu hai bài Viết riêng, lưu bản ghi Nói khi chuyển phần, chống mất đáp án giữa hai tab, giữ localStorage hỏng, từ chối micro, backup không hợp lệ, bảo vệ HTTP headers, 404 thật, custom cursor, mobile 390 px và trang kết quả đề đủ cấu trúc.</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10 route 200, 404 và headers đã smoke test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và font đã kiểm tra. Còn đăng nhập/sync bằng tài khoản thật, micro và kiểm tra không có secret trong bundle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iPhone/Safari hoặc Android/Chrome thực tế, máy tính chính, tai nghe, micro, speech synthesis, reload giữa bài và màn hình tắt. Tiêu chí đạt: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bl>
    <w:p>
      <w:pPr>
        <w:spacing w:after="0"/>
      </w:pPr>
    </w:p>
    <w:p>
      <w:r>
        <w:br w:type="page"/>
      </w: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giáo viên VSTEP review và version hóa content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p>
      <w:r>
        <w:rPr>
          <w:rFonts w:ascii="Arial" w:hAnsi="Arial" w:eastAsia="Arial"/>
          <w:color w:val="211D20"/>
          <w:sz w:val="20"/>
        </w:rPr>
        <w:t xml:space="preserve">Tài liệu liên quan: </w:t>
      </w:r>
      <w:r>
        <w:rPr>
          <w:rFonts w:ascii="Consolas" w:hAnsi="Consolas" w:eastAsia="Consolas"/>
          <w:color w:val="4A3B42"/>
          <w:sz w:val="19"/>
        </w:rPr>
        <w:t>README.md</w:t>
      </w:r>
      <w:r>
        <w:rPr>
          <w:rFonts w:ascii="Arial" w:hAnsi="Arial" w:eastAsia="Arial"/>
          <w:color w:val="211D20"/>
          <w:sz w:val="20"/>
        </w:rPr>
        <w:t xml:space="preserve">, </w:t>
      </w:r>
      <w:r>
        <w:rPr>
          <w:rFonts w:ascii="Consolas" w:hAnsi="Consolas" w:eastAsia="Consolas"/>
          <w:color w:val="4A3B42"/>
          <w:sz w:val="19"/>
        </w:rPr>
        <w:t>docs/PRODUCT.md</w:t>
      </w:r>
      <w:r>
        <w:rPr>
          <w:rFonts w:ascii="Arial" w:hAnsi="Arial" w:eastAsia="Arial"/>
          <w:color w:val="211D20"/>
          <w:sz w:val="20"/>
        </w:rPr>
        <w:t xml:space="preserve">, </w:t>
      </w:r>
      <w:r>
        <w:rPr>
          <w:rFonts w:ascii="Consolas" w:hAnsi="Consolas" w:eastAsia="Consolas"/>
          <w:color w:val="4A3B42"/>
          <w:sz w:val="19"/>
        </w:rPr>
        <w:t>docs/QUALITY.md</w:t>
      </w:r>
      <w:r>
        <w:rPr>
          <w:rFonts w:ascii="Arial" w:hAnsi="Arial" w:eastAsia="Arial"/>
          <w:color w:val="211D20"/>
          <w:sz w:val="20"/>
        </w:rPr>
        <w:t xml:space="preserve">, </w:t>
      </w:r>
      <w:r>
        <w:rPr>
          <w:rFonts w:ascii="Consolas" w:hAnsi="Consolas" w:eastAsia="Consolas"/>
          <w:color w:val="4A3B42"/>
          <w:sz w:val="19"/>
        </w:rPr>
        <w:t>docs/STATUS.md</w:t>
      </w:r>
      <w:r>
        <w:rPr>
          <w:rFonts w:ascii="Arial" w:hAnsi="Arial" w:eastAsia="Arial"/>
          <w:color w:val="211D20"/>
          <w:sz w:val="20"/>
        </w:rPr>
        <w:t xml:space="preserve">, </w:t>
      </w:r>
      <w:r>
        <w:rPr>
          <w:rFonts w:ascii="Consolas" w:hAnsi="Consolas" w:eastAsia="Consolas"/>
          <w:color w:val="4A3B42"/>
          <w:sz w:val="19"/>
        </w:rPr>
        <w:t>docs/REVIEW-RESPONSE.md</w:t>
      </w:r>
      <w:r>
        <w:rPr>
          <w:rFonts w:ascii="Arial" w:hAnsi="Arial" w:eastAsia="Arial"/>
          <w:color w:val="211D20"/>
          <w:sz w:val="20"/>
        </w:rPr>
        <w:t xml:space="preserve"> và migration tại </w:t>
      </w:r>
      <w:r>
        <w:rPr>
          <w:rFonts w:ascii="Consolas" w:hAnsi="Consolas" w:eastAsia="Consolas"/>
          <w:color w:val="4A3B42"/>
          <w:sz w:val="19"/>
        </w:rPr>
        <w:t>supabase/migrations/001_personal_study.sql</w:t>
      </w:r>
      <w:r>
        <w:rPr>
          <w:rFonts w:ascii="Arial" w:hAnsi="Arial" w:eastAsia="Arial"/>
          <w:color w:val="211D20"/>
          <w:sz w:val="20"/>
        </w:rPr>
        <w:t>.</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