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Bản năm đề nhập 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có năm đề nhập đủ bốn kỹ năng và hai đề tự biên soạn. Cả năm đề nhập có 375 khóa đáp án Nghe/Đọc; đề 131 thiếu đáp án và transcript nên đã được gỡ. 105 MP3 được đóng gói cùng ứng dụng. Viết và Nói lưu bài nhưng chưa được chấm tự động; bản ghi micro cần tải riêng. Bộ kiểm thử local trước khi phát hành gồm 222 unit test và 110 E2E trên Chromium, Firefox và WebKit, build 112 route và axe trên 19 màn. Migration gia cố quyền ghi cloud đã áp dụng trên Supabase production. PR #38 và smoke HTTPS đã đạt cho commit ứng dụng ff8faef; đồng bộ hai thiết bị, micro thật và thẩm định học liệu vẫn cần xác nhận; sáu đề nhập chỉ dùng học cá nhân của chủ dự án.</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hai đề tự biên soạn và năm đề nhập từ dữ liệu chủ dự án cung cấp, từ vựng, ôn lỗi sai, lịch sử tiến bộ, ghi âm, sao lưu và đồng bộ Supabase thủ công. Reading và Listening của học liệu tự biên soạn có phản hồi theo dạng câu và độ chắc chắn; kho đề nhập hiển thị đáp án có sẵn trong nguồn sau khi nộp. Cả năm đề nhập đều có đáp án; đề 131 thiếu khóa đáp án và transcript nên đã được gỡ khỏi kho. Các đề nhập lưu đáp án, bài viết và trạng thái trong bản sao Mây; audio ghi âm vẫn lưu riêng.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Bản làm việc hiện tại đạt 222 unit và 110 E2E trên cùng ba engine sau khi hoàn tất kiểm thử.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Hai đề của Mây tự biên soạn dùng giọng tổng hợp; sáu đề nhập có MP3 gốc của bộ dữ liệu. Cả hai nguồn học liệu chưa được giáo viên của Mây thẩm định. Bài Viết hoặc Nói chưa có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 xml:space="preserve">Ba việc vẫn cần người quyết định nhưng nay mỗi việc chỉ còn một thao tác. </w:t>
      </w:r>
      <w:r>
        <w:rPr>
          <w:rFonts w:ascii="Consolas" w:hAnsi="Consolas" w:eastAsia="Consolas"/>
          <w:color w:val="4A3B42"/>
          <w:sz w:val="19"/>
        </w:rPr>
        <w:t>/review-pack/bank</w:t>
      </w:r>
      <w:r>
        <w:rPr>
          <w:rFonts w:ascii="Arial" w:hAnsi="Arial" w:eastAsia="Arial"/>
          <w:color w:val="211D20"/>
          <w:sz w:val="20"/>
        </w:rPr>
        <w:t xml:space="preserve"> in ra sáu tập hồ sơ học liệu để nhờ giáo viên duyệt: ngữ liệu, câu hỏi, đáp án đang dùng có đánh dấu, câu trích dẫn làm căn cứ và bảng trống cho người chấm; kết quả duyệt chỉ vào được </w:t>
      </w:r>
      <w:r>
        <w:rPr>
          <w:rFonts w:ascii="Consolas" w:hAnsi="Consolas" w:eastAsia="Consolas"/>
          <w:color w:val="4A3B42"/>
          <w:sz w:val="19"/>
        </w:rPr>
        <w:t>provenance.ts</w:t>
      </w:r>
      <w:r>
        <w:rPr>
          <w:rFonts w:ascii="Arial" w:hAnsi="Arial" w:eastAsia="Arial"/>
          <w:color w:val="211D20"/>
          <w:sz w:val="20"/>
        </w:rPr>
        <w:t xml:space="preserve"> bằng tay, với tên và ngày thật. Cài đặt có nút </w:t>
      </w:r>
      <w:r>
        <w:rPr>
          <w:rFonts w:ascii="Arial" w:hAnsi="Arial" w:eastAsia="Arial"/>
          <w:b/>
          <w:color w:val="211D20"/>
          <w:sz w:val="20"/>
        </w:rPr>
        <w:t>Gửi báo lỗi</w:t>
      </w:r>
      <w:r>
        <w:rPr>
          <w:rFonts w:ascii="Arial" w:hAnsi="Arial" w:eastAsia="Arial"/>
          <w:color w:val="211D20"/>
          <w:sz w:val="20"/>
        </w:rPr>
        <w:t xml:space="preserve"> đưa bản mô tả dạng chữ vào khay chia sẻ hoặc clipboard của điện thoại, mang đúng những gì bản JSON được phép mang. Chủ website đã chọn không bật cổng chờ CI của Vercel; quy trình phát hành yêu cầu CI xanh trước merge và smoke sau deploy. </w:t>
      </w:r>
      <w:hyperlink r:id="rId13">
        <w:r>
          <w:rPr>
            <w:color w:val="C93B72"/>
            <w:u w:val="single"/>
          </w:rPr>
          <w:t>UAT-DIEN-THOAI.md</w:t>
        </w:r>
      </w:hyperlink>
      <w:r>
        <w:rPr>
          <w:rFonts w:ascii="Arial" w:hAnsi="Arial" w:eastAsia="Arial"/>
          <w:color w:val="211D20"/>
          <w:sz w:val="20"/>
        </w:rPr>
        <w:t xml:space="preserve"> là danh sách 20 mục để nghiệm thu trên máy Gùa, chưa ai chạy.</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biết câu trả lời Nói tốt nghe ra sao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9 đề Nói đều có câu trả lời mẫu tự biên soạn, viết theo lối nói, đặt cạnh bộ tiêu chí tự kiểm tra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42 bài luyện ngắn gồm 12 bài Đọc, 12 bài Nghe, 9 bài Viết và 9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4.5b Kho năm đề nhập</w:t>
      </w:r>
    </w:p>
    <w:p>
      <w:pPr>
        <w:pStyle w:val="ListBullet"/>
      </w:pPr>
      <w:r>
        <w:rPr>
          <w:rFonts w:ascii="Consolas" w:hAnsi="Consolas" w:eastAsia="Consolas"/>
          <w:color w:val="4A3B42"/>
          <w:sz w:val="19"/>
        </w:rPr>
        <w:t>/papers</w:t>
      </w:r>
      <w:r>
        <w:rPr>
          <w:rFonts w:ascii="Arial" w:hAnsi="Arial" w:eastAsia="Arial"/>
          <w:color w:val="211D20"/>
          <w:sz w:val="20"/>
        </w:rPr>
        <w:t xml:space="preserve"> có năm đề 132–135 và Review 13/09. Mỗi đề gồm 35 câu Nghe, 40 câu Đọc, hai bài Viết, ba phần Nói và 172 phút; 105 file MP3 đi kèm gồm 70 bài Nghe và 35 bài mẫu.</w:t>
      </w:r>
    </w:p>
    <w:p>
      <w:pPr>
        <w:pStyle w:val="ListBullet"/>
      </w:pPr>
      <w:r>
        <w:rPr>
          <w:rFonts w:ascii="Arial" w:hAnsi="Arial" w:eastAsia="Arial"/>
          <w:color w:val="211D20"/>
          <w:sz w:val="20"/>
        </w:rPr>
        <w:t xml:space="preserve">Cả năm đề có đủ 375 khóa đáp án cùng lời giải. Đề 131 từng có trong kho nhưng thiếu 75 khóa đáp án và transcript nên đã được gỡ ngày 07/10/2026. Mã </w:t>
      </w:r>
      <w:r>
        <w:rPr>
          <w:rFonts w:ascii="Consolas" w:hAnsi="Consolas" w:eastAsia="Consolas"/>
          <w:color w:val="4A3B42"/>
          <w:sz w:val="19"/>
        </w:rPr>
        <w:t>131</w:t>
      </w:r>
      <w:r>
        <w:rPr>
          <w:rFonts w:ascii="Arial" w:hAnsi="Arial" w:eastAsia="Arial"/>
          <w:color w:val="211D20"/>
          <w:sz w:val="20"/>
        </w:rPr>
        <w:t xml:space="preserve"> vẫn là mã hợp lệ trong schema để bản sao lưu cũ có lượt làm đề này vẫn khôi phục được; không màn hình nào liệt kê lượt đó.</w:t>
      </w:r>
    </w:p>
    <w:p>
      <w:pPr>
        <w:pStyle w:val="ListBullet"/>
      </w:pPr>
      <w:r>
        <w:rPr>
          <w:rFonts w:ascii="Arial" w:hAnsi="Arial" w:eastAsia="Arial"/>
          <w:color w:val="211D20"/>
          <w:sz w:val="20"/>
        </w:rPr>
        <w:t>Dữ liệu lượt làm lưu cùng bản sao JSON và Supabase, theo version và dấu băm nguồn; bản ghi micro ở IndexedDB, phải tải riêng. Bản dịch chỉ mở sau khi nộp; kết quả không quy đổi sang bậc VSTEP.</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68 thẻ có IPA, nghĩa tiếng Việt, ví dụ và chủ đề, cộng các thẻ người học tự thêm từ chính câu "từ vựng trong ngữ cảnh" đã làm sai.</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4.6c Sổ ghi chú</w:t>
      </w:r>
    </w:p>
    <w:p>
      <w:pPr>
        <w:pStyle w:val="ListBullet"/>
      </w:pPr>
      <w:r>
        <w:rPr>
          <w:rFonts w:ascii="Arial" w:hAnsi="Arial" w:eastAsia="Arial"/>
          <w:color w:val="211D20"/>
          <w:sz w:val="20"/>
        </w:rPr>
        <w:t xml:space="preserve">Ghi bằng lời của mình dưới từng câu </w:t>
      </w:r>
      <w:r>
        <w:rPr>
          <w:rFonts w:ascii="Arial" w:hAnsi="Arial" w:eastAsia="Arial"/>
          <w:b/>
          <w:color w:val="211D20"/>
          <w:sz w:val="20"/>
        </w:rPr>
        <w:t>sau khi đã biết đáp án</w:t>
      </w:r>
      <w:r>
        <w:rPr>
          <w:rFonts w:ascii="Arial" w:hAnsi="Arial" w:eastAsia="Arial"/>
          <w:color w:val="211D20"/>
          <w:sz w:val="20"/>
        </w:rPr>
        <w:t>: ở màn chữa đề kho đề (Nghe, Đọc, từng bài Viết, từng phần Nói), "Làm lại câu sai", kết quả bài học, kết quả buổi thi rút gọn và Sổ tay lỗi sai; thêm ô "Rút kinh nghiệm" cho cả đề hoặc cả bài. Ghi chú gắn với câu hỏi, nên hiện lại mỗi lần gặp lại câu đó; khi đang làm bài thì không hiện, để một ghi chú giải thích đáp án không lộ ở lần làm lại.</w:t>
      </w:r>
    </w:p>
    <w:p>
      <w:pPr>
        <w:pStyle w:val="ListBullet"/>
      </w:pPr>
      <w:r>
        <w:rPr>
          <w:rFonts w:ascii="Arial" w:hAnsi="Arial" w:eastAsia="Arial"/>
          <w:color w:val="211D20"/>
          <w:sz w:val="20"/>
        </w:rPr>
        <w:t>Tự lưu sau 0,9 giây ngừng gõ và khi rời ô hoặc rời trang; năm gợi ý một chạm do Mây đặt; khi trình duyệt không ghi được thì ô báo đúng lỗi và hỏi trước khi bỏ chữ vừa viết.</w:t>
      </w:r>
    </w:p>
    <w:p>
      <w:pPr>
        <w:pStyle w:val="ListBullet"/>
      </w:pPr>
      <w:r>
        <w:rPr>
          <w:rFonts w:ascii="Arial" w:hAnsi="Arial" w:eastAsia="Arial"/>
          <w:color w:val="211D20"/>
          <w:sz w:val="20"/>
        </w:rPr>
        <w:t xml:space="preserve">Trang </w:t>
      </w:r>
      <w:r>
        <w:rPr>
          <w:rFonts w:ascii="Consolas" w:hAnsi="Consolas" w:eastAsia="Consolas"/>
          <w:color w:val="4A3B42"/>
          <w:sz w:val="19"/>
        </w:rPr>
        <w:t>/notes</w:t>
      </w:r>
      <w:r>
        <w:rPr>
          <w:rFonts w:ascii="Arial" w:hAnsi="Arial" w:eastAsia="Arial"/>
          <w:color w:val="211D20"/>
          <w:sz w:val="20"/>
        </w:rPr>
        <w:t>: tìm mọi từ không cần gõ dấu, lọc theo kỹ năng, đề hoặc bài, ★ "Cần nhớ", sắp xếp, sửa tại chỗ, xóa có "Hoàn tác", mục "Đã xóa gần đây" khôi phục trong 30 ngày, mở đúng chỗ đã ghi, in danh sách đang lọc; nhận xét giáo viên đã chép ở "Gói gửi giáo viên" hiện thêm ở đó (chỉ đọc).</w:t>
      </w:r>
    </w:p>
    <w:p>
      <w:pPr>
        <w:pStyle w:val="ListBullet"/>
      </w:pPr>
      <w:r>
        <w:rPr>
          <w:rFonts w:ascii="Arial" w:hAnsi="Arial" w:eastAsia="Arial"/>
          <w:color w:val="211D20"/>
          <w:sz w:val="20"/>
        </w:rPr>
        <w:t>Giới hạn kiểm ngay lúc ghi (</w:t>
      </w:r>
      <w:r>
        <w:rPr>
          <w:rFonts w:ascii="Consolas" w:hAnsi="Consolas" w:eastAsia="Consolas"/>
          <w:color w:val="4A3B42"/>
          <w:sz w:val="19"/>
        </w:rPr>
        <w:t>src/lib/notes.ts</w:t>
      </w:r>
      <w:r>
        <w:rPr>
          <w:rFonts w:ascii="Arial" w:hAnsi="Arial" w:eastAsia="Arial"/>
          <w:color w:val="211D20"/>
          <w:sz w:val="20"/>
        </w:rPr>
        <w:t xml:space="preserve">): 2000 ghi chú (tính cả mục đã xóa), 2000 ký tự mỗi ghi chú, 1,5 MB tổng. Ghi chú nằm trong cùng state và đi theo bản sao lưu và đồng bộ; file báo lỗi chỉ đếm số ghi chú. Kế hoạch đầy đủ và cách đo: </w:t>
      </w:r>
      <w:hyperlink r:id="rId14">
        <w:r>
          <w:rPr>
            <w:color w:val="C93B72"/>
            <w:u w:val="single"/>
          </w:rPr>
          <w:t>PLAN-GHI-CHU.md</w:t>
        </w:r>
      </w:hyperlink>
      <w:r>
        <w:rPr>
          <w:rFonts w:ascii="Arial" w:hAnsi="Arial" w:eastAsia="Arial"/>
          <w:color w:val="211D20"/>
          <w:sz w:val="20"/>
        </w:rPr>
        <w:t>.</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làm năm đề nhập hiện riêng trong Tiến bộ, mở lại được đáp án, bài Viết và phần Nói đã làm.</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gồm lượt làm đề nhập,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metadata và service worker. Trang cố định cùng bài trong kế hoạch hôm nay được lưu cho lúc mất mạng; audio của đề nhập không được tải sẵn.</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16.4.0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w:t>
      </w:r>
      <w:r>
        <w:rPr>
          <w:rFonts w:ascii="Consolas" w:hAnsi="Consolas" w:eastAsia="Consolas"/>
          <w:color w:val="4A3B42"/>
          <w:sz w:val="19"/>
        </w:rPr>
        <w:t>paperRuns</w:t>
      </w:r>
      <w:r>
        <w:rPr>
          <w:rFonts w:ascii="Arial" w:hAnsi="Arial" w:eastAsia="Arial"/>
          <w:color w:val="211D20"/>
          <w:sz w:val="20"/>
        </w:rPr>
        <w:t xml:space="preserve"> của kho đề nhập, </w:t>
      </w:r>
      <w:r>
        <w:rPr>
          <w:rFonts w:ascii="Consolas" w:hAnsi="Consolas" w:eastAsia="Consolas"/>
          <w:color w:val="4A3B42"/>
          <w:sz w:val="19"/>
        </w:rPr>
        <w:t>notes</w:t>
      </w:r>
      <w:r>
        <w:rPr>
          <w:rFonts w:ascii="Arial" w:hAnsi="Arial" w:eastAsia="Arial"/>
          <w:color w:val="211D20"/>
          <w:sz w:val="20"/>
        </w:rPr>
        <w:t xml:space="preserve"> (ghi chú của người học, tùy chọn) và thời điểm cập nhật. State, lượt học, phiên thi và lượt làm đề nhập là schema "lỏng": khóa chưa biết được giữ nguyên khi đọc và ghi lại, để một tab chạy bản cũ không xóa được dữ liệu của bản mới.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w:t>
      </w:r>
      <w:r>
        <w:rPr>
          <w:rFonts w:ascii="Consolas" w:hAnsi="Consolas" w:eastAsia="Consolas"/>
          <w:color w:val="4A3B42"/>
          <w:sz w:val="19"/>
        </w:rPr>
        <w:t>paperRuns</w:t>
      </w:r>
      <w:r>
        <w:rPr>
          <w:rFonts w:ascii="Arial" w:hAnsi="Arial" w:eastAsia="Arial"/>
          <w:color w:val="211D20"/>
          <w:sz w:val="20"/>
        </w:rPr>
        <w:t xml:space="preserve"> là trường tùy chọn để backup cũ vẫn đọc được; mỗi lượt giữ mã đề, version, dấu băm nguồn, đáp án và bài tự luận, còn nội dung đề nằm trong JSON tĩnh.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 xml:space="preserve">Bản sáu đề ngày 07/10/2026: ESLint, TypeScript, 222/222 Vitest, build 112 route và audit production dependency đều đạt. Playwright có 110 ca trên bản production local: 102 Chromium, 4 Firefox, 4 WebKit. Sau khi thêm phòng thi mô phỏng và công cụ luyện đề, lượt Chromium đầy đủ đạt 102/102; Firefox và WebKit chưa chạy lại cho thay đổi này. Axe kiểm tra 19 màn, gồm kho đề và Review 13/09. Hai lượt CI của nhánh/PR #38 đạt; Vercel phục vụ SHA </w:t>
      </w:r>
      <w:r>
        <w:rPr>
          <w:rFonts w:ascii="Consolas" w:hAnsi="Consolas" w:eastAsia="Consolas"/>
          <w:color w:val="4A3B42"/>
          <w:sz w:val="19"/>
        </w:rPr>
        <w:t>ff8faef</w:t>
      </w:r>
      <w:r>
        <w:rPr>
          <w:rFonts w:ascii="Arial" w:hAnsi="Arial" w:eastAsia="Arial"/>
          <w:color w:val="211D20"/>
          <w:sz w:val="20"/>
        </w:rPr>
        <w:t xml:space="preserve"> và </w:t>
      </w:r>
      <w:hyperlink r:id="rId15">
        <w:r>
          <w:rPr>
            <w:color w:val="C93B72"/>
            <w:u w:val="single"/>
          </w:rPr>
          <w:t>smoke production</w:t>
        </w:r>
      </w:hyperlink>
      <w:r>
        <w:rPr>
          <w:rFonts w:ascii="Arial" w:hAnsi="Arial" w:eastAsia="Arial"/>
          <w:color w:val="211D20"/>
          <w:sz w:val="20"/>
        </w:rPr>
        <w:t xml:space="preserve"> đạt cho chính deployment đó.</w:t>
      </w:r>
    </w:p>
    <w:p>
      <w:r>
        <w:rPr>
          <w:rFonts w:ascii="Arial" w:hAnsi="Arial" w:eastAsia="Arial"/>
          <w:color w:val="211D20"/>
          <w:sz w:val="20"/>
        </w:rPr>
        <w:t xml:space="preserve">Bảng dưới đây ghi bằng chứng lịch sử cho release </w:t>
      </w:r>
      <w:r>
        <w:rPr>
          <w:rFonts w:ascii="Consolas" w:hAnsi="Consolas" w:eastAsia="Consolas"/>
          <w:color w:val="4A3B42"/>
          <w:sz w:val="19"/>
        </w:rPr>
        <w:t>6cdbbfe</w:t>
      </w:r>
      <w:r>
        <w:rPr>
          <w:rFonts w:ascii="Arial" w:hAnsi="Arial" w:eastAsia="Arial"/>
          <w:color w:val="211D20"/>
          <w:sz w:val="20"/>
        </w:rPr>
        <w:t xml:space="preserve"> ngày 13/09/2026; số liệu của bản làm việc hiện tại ở đầu tài liệu và QUALITY.md:</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16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hai đề Mây và năm đề nhập</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Năm đề nhập có đáp án; nội dung cần thẩm định; dùng học cá nhân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MP3 ở năm đề nhập</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đề Mây vẫn dùng speech synthesis của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Ghi chú: gõ tiếng Việt trên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thử</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Bộ gõ điện thoại và máy tính chưa được thử; sửa cùng một ghi chú ở hai tab thì lần lưu sau thắng</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Một phần</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Service worker giữ trang cố định và bài hôm nay; audio đề nhập không tải sẵn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src/app/papers</w:t>
            </w:r>
            <w:r>
              <w:rPr>
                <w:rFonts w:ascii="Arial" w:hAnsi="Arial" w:eastAsia="Arial"/>
                <w:color w:val="211D20"/>
                <w:sz w:val="16"/>
              </w:rPr>
              <w:t xml:space="preserve">, </w:t>
            </w:r>
            <w:r>
              <w:rPr>
                <w:rFonts w:ascii="Consolas" w:hAnsi="Consolas" w:eastAsia="Consolas"/>
                <w:color w:val="4A3B42"/>
                <w:sz w:val="15"/>
              </w:rPr>
              <w:t>src/components/paper-runner.tsx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Kho đề nhập và luồng làm năm đề</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src/lib/papers.ts</w:t>
            </w:r>
            <w:r>
              <w:rPr>
                <w:rFonts w:ascii="Arial" w:hAnsi="Arial" w:eastAsia="Arial"/>
                <w:color w:val="211D20"/>
                <w:sz w:val="16"/>
              </w:rPr>
              <w:t xml:space="preserve">, </w:t>
            </w:r>
            <w:r>
              <w:rPr>
                <w:rFonts w:ascii="Consolas" w:hAnsi="Consolas" w:eastAsia="Consolas"/>
                <w:color w:val="4A3B42"/>
                <w:sz w:val="15"/>
              </w:rPr>
              <w:t>public/papers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Kiểu dữ liệu, JSON đề và 105 file MP3</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scripts/import-papers.mjs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Nhập lại bộ đề từ dữ liệu nguồn ngoài repository</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src/components/notes.tsx</w:t>
            </w:r>
            <w:r>
              <w:rPr>
                <w:rFonts w:ascii="Arial" w:hAnsi="Arial" w:eastAsia="Arial"/>
                <w:color w:val="211D20"/>
                <w:sz w:val="16"/>
              </w:rPr>
              <w:t xml:space="preserve">, </w:t>
            </w:r>
            <w:r>
              <w:rPr>
                <w:rFonts w:ascii="Consolas" w:hAnsi="Consolas" w:eastAsia="Consolas"/>
                <w:color w:val="4A3B42"/>
                <w:sz w:val="15"/>
              </w:rPr>
              <w:t>note-box.tsx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Trang Sổ ghi chú và ô ghi chú dưới từng câu</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src/lib/notes.ts</w:t>
            </w:r>
            <w:r>
              <w:rPr>
                <w:rFonts w:ascii="Arial" w:hAnsi="Arial" w:eastAsia="Arial"/>
                <w:color w:val="211D20"/>
                <w:sz w:val="16"/>
              </w:rPr>
              <w:t xml:space="preserve">, </w:t>
            </w:r>
            <w:r>
              <w:rPr>
                <w:rFonts w:ascii="Consolas" w:hAnsi="Consolas" w:eastAsia="Consolas"/>
                <w:color w:val="4A3B42"/>
                <w:sz w:val="15"/>
              </w:rPr>
              <w:t>note-anchors.ts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Giới hạn và thao tác ghi chú; tên "chỗ ghi" của từng câu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Học liệu ngắn và nguồn tham khảo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 Id="rId13" Type="http://schemas.openxmlformats.org/officeDocument/2006/relationships/hyperlink" Target="UAT-DIEN-THOAI.md" TargetMode="External"/><Relationship Id="rId14" Type="http://schemas.openxmlformats.org/officeDocument/2006/relationships/hyperlink" Target="PLAN-GHI-CHU.md" TargetMode="External"/><Relationship Id="rId15"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