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404 unit test và 194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404 unit và 194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404/404 Vitest, build 106 route và audit production dependency đều đạt. Playwright có 194 ca trên bản production local: 186 Chromium, 4 Firefox, 4 WebKit. Sau khi thêm phòng thi mô phỏng và công cụ luyện đề, lượt Chromium đầy đủ đạt 186/186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