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04" w:rsidRDefault="00352404" w:rsidP="00BB4EB5">
      <w:pPr>
        <w:pStyle w:val="Title"/>
      </w:pPr>
    </w:p>
    <w:p w:rsidR="00BB4EB5" w:rsidRDefault="00BB4EB5" w:rsidP="00BB4EB5">
      <w:pPr>
        <w:pStyle w:val="Title"/>
      </w:pPr>
      <w:r>
        <w:t>E-</w:t>
      </w:r>
      <w:r w:rsidR="00090161">
        <w:t>Bazaar Analysis</w:t>
      </w:r>
      <w:r>
        <w:t xml:space="preserve"> Classes</w:t>
      </w:r>
      <w:r w:rsidR="00090161">
        <w:t xml:space="preserve"> </w:t>
      </w:r>
    </w:p>
    <w:p w:rsidR="00EF4D77" w:rsidRDefault="00EF4D77" w:rsidP="00543AD3">
      <w:pPr>
        <w:ind w:left="720"/>
        <w:rPr>
          <w:sz w:val="22"/>
        </w:rPr>
      </w:pPr>
      <w:r>
        <w:rPr>
          <w:sz w:val="22"/>
        </w:rPr>
        <w:t xml:space="preserve">Determine the Analysis Classes for these use cases – use Key Abstractions and Use Case descriptions to help you specify these – flesh them out with important attributes and operations. </w:t>
      </w:r>
    </w:p>
    <w:p w:rsidR="00EF4D77" w:rsidRDefault="00EF4D77" w:rsidP="00BB4EB5">
      <w:pPr>
        <w:pStyle w:val="Title"/>
      </w:pPr>
    </w:p>
    <w:p w:rsidR="00543AD3" w:rsidRDefault="00543AD3" w:rsidP="00BB4EB5">
      <w:pPr>
        <w:pStyle w:val="Title"/>
      </w:pPr>
    </w:p>
    <w:p w:rsidR="00EF4D77" w:rsidRDefault="00EF4D77" w:rsidP="00BB4EB5">
      <w:pPr>
        <w:pStyle w:val="Title"/>
      </w:pPr>
    </w:p>
    <w:tbl>
      <w:tblPr>
        <w:tblW w:w="990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50"/>
        <w:gridCol w:w="3330"/>
        <w:gridCol w:w="4320"/>
      </w:tblGrid>
      <w:tr w:rsidR="00EF4D77" w:rsidRPr="00C65EEF" w:rsidTr="00EF4D77">
        <w:trPr>
          <w:trHeight w:val="548"/>
        </w:trPr>
        <w:tc>
          <w:tcPr>
            <w:tcW w:w="2250" w:type="dxa"/>
            <w:shd w:val="clear" w:color="auto" w:fill="D9D9D9"/>
          </w:tcPr>
          <w:p w:rsidR="00EF4D77" w:rsidRPr="00C65EEF" w:rsidRDefault="00EF4D77" w:rsidP="0046498D">
            <w:r w:rsidRPr="00C65EEF">
              <w:rPr>
                <w:sz w:val="22"/>
              </w:rPr>
              <w:t>Analysis Classes</w:t>
            </w:r>
          </w:p>
        </w:tc>
        <w:tc>
          <w:tcPr>
            <w:tcW w:w="3330" w:type="dxa"/>
            <w:shd w:val="clear" w:color="auto" w:fill="D9D9D9"/>
          </w:tcPr>
          <w:p w:rsidR="00EF4D77" w:rsidRPr="00C65EEF" w:rsidRDefault="00EF4D77" w:rsidP="0046498D">
            <w:r w:rsidRPr="00C65EEF">
              <w:rPr>
                <w:sz w:val="22"/>
              </w:rPr>
              <w:t>Attribute</w:t>
            </w:r>
          </w:p>
        </w:tc>
        <w:tc>
          <w:tcPr>
            <w:tcW w:w="4320" w:type="dxa"/>
            <w:shd w:val="clear" w:color="auto" w:fill="D9D9D9"/>
          </w:tcPr>
          <w:p w:rsidR="00EF4D77" w:rsidRPr="00C65EEF" w:rsidRDefault="00EF4D77" w:rsidP="0046498D">
            <w:r w:rsidRPr="00C65EEF">
              <w:rPr>
                <w:sz w:val="22"/>
              </w:rPr>
              <w:t>Operations</w:t>
            </w:r>
          </w:p>
        </w:tc>
      </w:tr>
      <w:tr w:rsidR="00EF4D77" w:rsidRPr="00C65EEF" w:rsidTr="00EF4D77">
        <w:tc>
          <w:tcPr>
            <w:tcW w:w="2250" w:type="dxa"/>
          </w:tcPr>
          <w:p w:rsidR="00EF4D77" w:rsidRDefault="00EF4D77" w:rsidP="00EF4D77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CheckoutController</w:t>
            </w:r>
          </w:p>
        </w:tc>
        <w:tc>
          <w:tcPr>
            <w:tcW w:w="3330" w:type="dxa"/>
          </w:tcPr>
          <w:p w:rsidR="00EF4D77" w:rsidRPr="00C65EEF" w:rsidRDefault="00EF4D77" w:rsidP="00EF4D77"/>
        </w:tc>
        <w:tc>
          <w:tcPr>
            <w:tcW w:w="4320" w:type="dxa"/>
          </w:tcPr>
          <w:p w:rsidR="00EF4D77" w:rsidRPr="00C65EEF" w:rsidRDefault="00EF4D77" w:rsidP="00EF4D77"/>
        </w:tc>
      </w:tr>
      <w:tr w:rsidR="00EF4D77" w:rsidRPr="00C65EEF" w:rsidTr="00EF4D77">
        <w:tc>
          <w:tcPr>
            <w:tcW w:w="2250" w:type="dxa"/>
          </w:tcPr>
          <w:p w:rsidR="00EF4D77" w:rsidRDefault="00EF4D77" w:rsidP="00EF4D77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RulesEngineFacade</w:t>
            </w:r>
          </w:p>
        </w:tc>
        <w:tc>
          <w:tcPr>
            <w:tcW w:w="3330" w:type="dxa"/>
          </w:tcPr>
          <w:p w:rsidR="00EF4D77" w:rsidRPr="00C65EEF" w:rsidRDefault="00EF4D77" w:rsidP="00EF4D77"/>
        </w:tc>
        <w:tc>
          <w:tcPr>
            <w:tcW w:w="4320" w:type="dxa"/>
          </w:tcPr>
          <w:p w:rsidR="00EF4D77" w:rsidRPr="00C65EEF" w:rsidRDefault="00434FD0" w:rsidP="00EF4D77">
            <w:r>
              <w:rPr>
                <w:sz w:val="22"/>
              </w:rPr>
              <w:t>Checkrule ()</w:t>
            </w:r>
          </w:p>
        </w:tc>
      </w:tr>
      <w:tr w:rsidR="00EF4D77" w:rsidRPr="00C65EEF" w:rsidTr="00EF4D77">
        <w:tc>
          <w:tcPr>
            <w:tcW w:w="2250" w:type="dxa"/>
          </w:tcPr>
          <w:p w:rsidR="00EF4D77" w:rsidRDefault="00EF4D77" w:rsidP="00EF4D77">
            <w:r>
              <w:rPr>
                <w:sz w:val="22"/>
                <w:szCs w:val="22"/>
              </w:rPr>
              <w:t>CreditVerifFacade</w:t>
            </w:r>
          </w:p>
        </w:tc>
        <w:tc>
          <w:tcPr>
            <w:tcW w:w="3330" w:type="dxa"/>
          </w:tcPr>
          <w:p w:rsidR="00EF4D77" w:rsidRPr="00C65EEF" w:rsidRDefault="00EF4D77" w:rsidP="00EF4D77"/>
        </w:tc>
        <w:tc>
          <w:tcPr>
            <w:tcW w:w="4320" w:type="dxa"/>
          </w:tcPr>
          <w:p w:rsidR="00EF4D77" w:rsidRPr="00C65EEF" w:rsidRDefault="00434FD0" w:rsidP="00EF4D77">
            <w:r>
              <w:rPr>
                <w:sz w:val="22"/>
              </w:rPr>
              <w:t>Validatecreditcard ()</w:t>
            </w:r>
          </w:p>
        </w:tc>
      </w:tr>
      <w:tr w:rsidR="00EF4D77" w:rsidRPr="00C65EEF" w:rsidTr="00543AD3">
        <w:trPr>
          <w:trHeight w:val="368"/>
        </w:trPr>
        <w:tc>
          <w:tcPr>
            <w:tcW w:w="2250" w:type="dxa"/>
          </w:tcPr>
          <w:p w:rsidR="00EF4D77" w:rsidRDefault="00EF4D77" w:rsidP="00EF4D77">
            <w:r>
              <w:rPr>
                <w:sz w:val="22"/>
                <w:szCs w:val="22"/>
              </w:rPr>
              <w:t xml:space="preserve">Accounts Database </w:t>
            </w:r>
          </w:p>
        </w:tc>
        <w:tc>
          <w:tcPr>
            <w:tcW w:w="3330" w:type="dxa"/>
          </w:tcPr>
          <w:p w:rsidR="00EF4D77" w:rsidRPr="00C65EEF" w:rsidRDefault="00EF4D77" w:rsidP="00EF4D77"/>
        </w:tc>
        <w:tc>
          <w:tcPr>
            <w:tcW w:w="4320" w:type="dxa"/>
          </w:tcPr>
          <w:p w:rsidR="00EF4D77" w:rsidRPr="00C65EEF" w:rsidRDefault="00EF4D77" w:rsidP="00EF4D77"/>
        </w:tc>
      </w:tr>
      <w:tr w:rsidR="00EF4D77" w:rsidRPr="00C65EEF" w:rsidTr="00EF4D77">
        <w:tc>
          <w:tcPr>
            <w:tcW w:w="2250" w:type="dxa"/>
          </w:tcPr>
          <w:p w:rsidR="00EF4D77" w:rsidRDefault="00EF4D77" w:rsidP="00EF4D77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Customer</w:t>
            </w:r>
          </w:p>
        </w:tc>
        <w:tc>
          <w:tcPr>
            <w:tcW w:w="3330" w:type="dxa"/>
          </w:tcPr>
          <w:p w:rsidR="00EF4D77" w:rsidRDefault="00543AD3" w:rsidP="00EF4D77">
            <w:r>
              <w:rPr>
                <w:sz w:val="22"/>
              </w:rPr>
              <w:t>Ship_address</w:t>
            </w:r>
            <w:r w:rsidR="00352404">
              <w:rPr>
                <w:sz w:val="22"/>
              </w:rPr>
              <w:t xml:space="preserve">, </w:t>
            </w:r>
          </w:p>
          <w:p w:rsidR="00543AD3" w:rsidRDefault="00352404" w:rsidP="00EF4D77">
            <w:r>
              <w:rPr>
                <w:sz w:val="22"/>
              </w:rPr>
              <w:t>Bill_addres,</w:t>
            </w:r>
          </w:p>
          <w:p w:rsidR="00352404" w:rsidRPr="00C65EEF" w:rsidRDefault="00352404" w:rsidP="00EF4D77">
            <w:r>
              <w:rPr>
                <w:sz w:val="22"/>
              </w:rPr>
              <w:t xml:space="preserve">Pyment </w:t>
            </w:r>
            <w:bookmarkStart w:id="0" w:name="_GoBack"/>
            <w:bookmarkEnd w:id="0"/>
          </w:p>
        </w:tc>
        <w:tc>
          <w:tcPr>
            <w:tcW w:w="4320" w:type="dxa"/>
          </w:tcPr>
          <w:p w:rsidR="00543AD3" w:rsidRDefault="00352404" w:rsidP="00EF4D77">
            <w:r>
              <w:rPr>
                <w:sz w:val="22"/>
              </w:rPr>
              <w:t>getAddress</w:t>
            </w:r>
            <w:r w:rsidR="00543AD3">
              <w:rPr>
                <w:sz w:val="22"/>
              </w:rPr>
              <w:t>()</w:t>
            </w:r>
          </w:p>
          <w:p w:rsidR="00543AD3" w:rsidRDefault="00352404" w:rsidP="00EF4D77">
            <w:r>
              <w:rPr>
                <w:sz w:val="22"/>
              </w:rPr>
              <w:t>getPayement()</w:t>
            </w:r>
          </w:p>
          <w:p w:rsidR="00543AD3" w:rsidRDefault="00543AD3" w:rsidP="00EF4D77">
            <w:r>
              <w:rPr>
                <w:sz w:val="22"/>
              </w:rPr>
              <w:t>getdefultBilingShipping()</w:t>
            </w:r>
          </w:p>
          <w:p w:rsidR="00543AD3" w:rsidRPr="00C65EEF" w:rsidRDefault="00543AD3" w:rsidP="00EF4D77"/>
        </w:tc>
      </w:tr>
      <w:tr w:rsidR="00EF4D77" w:rsidRPr="00C65EEF" w:rsidTr="00EF4D77">
        <w:tc>
          <w:tcPr>
            <w:tcW w:w="2250" w:type="dxa"/>
          </w:tcPr>
          <w:p w:rsidR="00EF4D77" w:rsidRDefault="00EF4D77" w:rsidP="00EF4D77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CreditCard</w:t>
            </w:r>
          </w:p>
        </w:tc>
        <w:tc>
          <w:tcPr>
            <w:tcW w:w="3330" w:type="dxa"/>
          </w:tcPr>
          <w:p w:rsidR="00EF4D77" w:rsidRPr="00C65EEF" w:rsidRDefault="00EF4D77" w:rsidP="00EF4D77"/>
        </w:tc>
        <w:tc>
          <w:tcPr>
            <w:tcW w:w="4320" w:type="dxa"/>
          </w:tcPr>
          <w:p w:rsidR="00EF4D77" w:rsidRPr="00C65EEF" w:rsidRDefault="00EF4D77" w:rsidP="00EF4D77"/>
        </w:tc>
      </w:tr>
      <w:tr w:rsidR="00EF4D77" w:rsidRPr="00C65EEF" w:rsidTr="00EF4D77">
        <w:tc>
          <w:tcPr>
            <w:tcW w:w="2250" w:type="dxa"/>
          </w:tcPr>
          <w:p w:rsidR="00EF4D77" w:rsidRDefault="00EF4D77" w:rsidP="00EF4D77">
            <w:r>
              <w:rPr>
                <w:sz w:val="22"/>
                <w:szCs w:val="22"/>
              </w:rPr>
              <w:t>ShoppingCart</w:t>
            </w:r>
          </w:p>
        </w:tc>
        <w:tc>
          <w:tcPr>
            <w:tcW w:w="3330" w:type="dxa"/>
          </w:tcPr>
          <w:p w:rsidR="00EF4D77" w:rsidRPr="00C65EEF" w:rsidRDefault="00EF4D77" w:rsidP="00EF4D77"/>
        </w:tc>
        <w:tc>
          <w:tcPr>
            <w:tcW w:w="4320" w:type="dxa"/>
          </w:tcPr>
          <w:p w:rsidR="00EF4D77" w:rsidRPr="00C65EEF" w:rsidRDefault="00EF4D77" w:rsidP="00EF4D77"/>
        </w:tc>
      </w:tr>
    </w:tbl>
    <w:p w:rsidR="00EF4D77" w:rsidRDefault="00EF4D77" w:rsidP="00BB4EB5">
      <w:pPr>
        <w:pStyle w:val="Title"/>
      </w:pPr>
    </w:p>
    <w:p w:rsidR="00EF4D77" w:rsidRDefault="00EF4D77" w:rsidP="00BB4EB5">
      <w:pPr>
        <w:pStyle w:val="Title"/>
      </w:pPr>
    </w:p>
    <w:p w:rsidR="00EF4D77" w:rsidRDefault="00EF4D77" w:rsidP="00BB4EB5">
      <w:pPr>
        <w:pStyle w:val="Title"/>
      </w:pPr>
    </w:p>
    <w:p w:rsidR="00EF4D77" w:rsidRDefault="00EF4D77" w:rsidP="00BB4EB5">
      <w:pPr>
        <w:pStyle w:val="Title"/>
      </w:pPr>
    </w:p>
    <w:p w:rsidR="00EF4D77" w:rsidRDefault="00EF4D77" w:rsidP="00BB4EB5">
      <w:pPr>
        <w:pStyle w:val="Title"/>
      </w:pPr>
    </w:p>
    <w:p w:rsidR="00EF4D77" w:rsidRDefault="00EF4D77" w:rsidP="00BB4EB5">
      <w:pPr>
        <w:pStyle w:val="Title"/>
      </w:pPr>
    </w:p>
    <w:p w:rsidR="00090161" w:rsidRDefault="00090161" w:rsidP="00BB4EB5">
      <w:pPr>
        <w:pStyle w:val="Title"/>
      </w:pPr>
    </w:p>
    <w:p w:rsidR="00352404" w:rsidRDefault="00090161">
      <w:r>
        <w:t>Checkout :-</w:t>
      </w:r>
    </w:p>
    <w:p w:rsidR="00352404" w:rsidRPr="00352404" w:rsidRDefault="00352404" w:rsidP="00352404"/>
    <w:p w:rsidR="00352404" w:rsidRPr="00352404" w:rsidRDefault="00352404" w:rsidP="00352404"/>
    <w:tbl>
      <w:tblPr>
        <w:tblpPr w:leftFromText="180" w:rightFromText="180" w:vertAnchor="page" w:horzAnchor="margin" w:tblpY="8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1"/>
        <w:gridCol w:w="2160"/>
        <w:gridCol w:w="2781"/>
      </w:tblGrid>
      <w:tr w:rsidR="00352404" w:rsidTr="00352404">
        <w:tc>
          <w:tcPr>
            <w:tcW w:w="2781" w:type="dxa"/>
            <w:shd w:val="clear" w:color="auto" w:fill="C0C0C0"/>
          </w:tcPr>
          <w:p w:rsidR="00352404" w:rsidRDefault="00352404" w:rsidP="003524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 Class</w:t>
            </w:r>
          </w:p>
        </w:tc>
        <w:tc>
          <w:tcPr>
            <w:tcW w:w="2160" w:type="dxa"/>
            <w:shd w:val="clear" w:color="auto" w:fill="C0C0C0"/>
          </w:tcPr>
          <w:p w:rsidR="00352404" w:rsidRDefault="00352404" w:rsidP="003524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Entity, Boundary, or Control</w:t>
            </w:r>
          </w:p>
        </w:tc>
        <w:tc>
          <w:tcPr>
            <w:tcW w:w="2781" w:type="dxa"/>
            <w:shd w:val="clear" w:color="auto" w:fill="C0C0C0"/>
          </w:tcPr>
          <w:p w:rsidR="00352404" w:rsidRDefault="00352404" w:rsidP="003524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 Mechanism</w:t>
            </w:r>
          </w:p>
        </w:tc>
      </w:tr>
      <w:tr w:rsidR="00352404" w:rsidTr="00352404">
        <w:tc>
          <w:tcPr>
            <w:tcW w:w="2781" w:type="dxa"/>
          </w:tcPr>
          <w:p w:rsidR="00352404" w:rsidRDefault="00352404" w:rsidP="00352404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CheckoutController</w:t>
            </w:r>
          </w:p>
        </w:tc>
        <w:tc>
          <w:tcPr>
            <w:tcW w:w="2160" w:type="dxa"/>
          </w:tcPr>
          <w:p w:rsidR="00352404" w:rsidRDefault="00352404" w:rsidP="00352404">
            <w:r>
              <w:t xml:space="preserve">Controller </w:t>
            </w:r>
          </w:p>
        </w:tc>
        <w:tc>
          <w:tcPr>
            <w:tcW w:w="2781" w:type="dxa"/>
          </w:tcPr>
          <w:p w:rsidR="00352404" w:rsidRDefault="00352404" w:rsidP="00352404">
            <w:r>
              <w:t xml:space="preserve">None </w:t>
            </w:r>
          </w:p>
        </w:tc>
      </w:tr>
      <w:tr w:rsidR="00352404" w:rsidTr="00352404">
        <w:tc>
          <w:tcPr>
            <w:tcW w:w="2781" w:type="dxa"/>
          </w:tcPr>
          <w:p w:rsidR="00352404" w:rsidRDefault="00352404" w:rsidP="00352404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RulesEngineFacade</w:t>
            </w:r>
          </w:p>
        </w:tc>
        <w:tc>
          <w:tcPr>
            <w:tcW w:w="2160" w:type="dxa"/>
          </w:tcPr>
          <w:p w:rsidR="00352404" w:rsidRDefault="00352404" w:rsidP="00352404">
            <w:r>
              <w:t xml:space="preserve">Boundary </w:t>
            </w:r>
          </w:p>
        </w:tc>
        <w:tc>
          <w:tcPr>
            <w:tcW w:w="2781" w:type="dxa"/>
          </w:tcPr>
          <w:p w:rsidR="00352404" w:rsidRDefault="00352404" w:rsidP="00352404">
            <w:r>
              <w:t xml:space="preserve">Rule Engine </w:t>
            </w:r>
          </w:p>
        </w:tc>
      </w:tr>
      <w:tr w:rsidR="00352404" w:rsidTr="00352404">
        <w:tc>
          <w:tcPr>
            <w:tcW w:w="2781" w:type="dxa"/>
          </w:tcPr>
          <w:p w:rsidR="00352404" w:rsidRDefault="00352404" w:rsidP="00352404">
            <w:r>
              <w:rPr>
                <w:sz w:val="22"/>
                <w:szCs w:val="22"/>
              </w:rPr>
              <w:t>CreditVerifFacade</w:t>
            </w:r>
          </w:p>
        </w:tc>
        <w:tc>
          <w:tcPr>
            <w:tcW w:w="2160" w:type="dxa"/>
          </w:tcPr>
          <w:p w:rsidR="00352404" w:rsidRDefault="00352404" w:rsidP="00352404">
            <w:r>
              <w:t xml:space="preserve">Boundary </w:t>
            </w:r>
          </w:p>
        </w:tc>
        <w:tc>
          <w:tcPr>
            <w:tcW w:w="2781" w:type="dxa"/>
          </w:tcPr>
          <w:p w:rsidR="00352404" w:rsidRDefault="00352404" w:rsidP="00352404">
            <w:r>
              <w:t xml:space="preserve">Error and exception </w:t>
            </w:r>
          </w:p>
        </w:tc>
      </w:tr>
      <w:tr w:rsidR="00352404" w:rsidTr="00352404">
        <w:tc>
          <w:tcPr>
            <w:tcW w:w="2781" w:type="dxa"/>
          </w:tcPr>
          <w:p w:rsidR="00352404" w:rsidRDefault="00352404" w:rsidP="00352404">
            <w:r>
              <w:rPr>
                <w:sz w:val="22"/>
                <w:szCs w:val="22"/>
              </w:rPr>
              <w:t xml:space="preserve">Accounts Database </w:t>
            </w:r>
          </w:p>
        </w:tc>
        <w:tc>
          <w:tcPr>
            <w:tcW w:w="2160" w:type="dxa"/>
          </w:tcPr>
          <w:p w:rsidR="00352404" w:rsidRDefault="00352404" w:rsidP="00352404">
            <w:r>
              <w:t xml:space="preserve">Boundary </w:t>
            </w:r>
          </w:p>
        </w:tc>
        <w:tc>
          <w:tcPr>
            <w:tcW w:w="2781" w:type="dxa"/>
          </w:tcPr>
          <w:p w:rsidR="00352404" w:rsidRDefault="00352404" w:rsidP="00352404">
            <w:r w:rsidRPr="00E1635E">
              <w:t>persistence</w:t>
            </w:r>
          </w:p>
        </w:tc>
      </w:tr>
      <w:tr w:rsidR="00352404" w:rsidTr="00352404">
        <w:tc>
          <w:tcPr>
            <w:tcW w:w="2781" w:type="dxa"/>
          </w:tcPr>
          <w:p w:rsidR="00352404" w:rsidRDefault="00352404" w:rsidP="00352404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Customer</w:t>
            </w:r>
          </w:p>
        </w:tc>
        <w:tc>
          <w:tcPr>
            <w:tcW w:w="2160" w:type="dxa"/>
          </w:tcPr>
          <w:p w:rsidR="00352404" w:rsidRPr="00BB4EB5" w:rsidRDefault="00352404" w:rsidP="00352404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7"/>
                <w:szCs w:val="27"/>
              </w:rPr>
            </w:pPr>
            <w:r w:rsidRPr="00BB4EB5">
              <w:rPr>
                <w:color w:val="000000"/>
                <w:sz w:val="27"/>
                <w:szCs w:val="27"/>
              </w:rPr>
              <w:t xml:space="preserve">Entity </w:t>
            </w:r>
          </w:p>
        </w:tc>
        <w:tc>
          <w:tcPr>
            <w:tcW w:w="2781" w:type="dxa"/>
          </w:tcPr>
          <w:p w:rsidR="00352404" w:rsidRDefault="00352404" w:rsidP="00352404">
            <w:r>
              <w:t xml:space="preserve">Legacy account database </w:t>
            </w:r>
          </w:p>
        </w:tc>
      </w:tr>
      <w:tr w:rsidR="00352404" w:rsidTr="00352404">
        <w:tc>
          <w:tcPr>
            <w:tcW w:w="2781" w:type="dxa"/>
          </w:tcPr>
          <w:p w:rsidR="00352404" w:rsidRDefault="00352404" w:rsidP="00352404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CreditCard</w:t>
            </w:r>
          </w:p>
        </w:tc>
        <w:tc>
          <w:tcPr>
            <w:tcW w:w="2160" w:type="dxa"/>
          </w:tcPr>
          <w:p w:rsidR="00352404" w:rsidRDefault="00352404" w:rsidP="00352404">
            <w:r w:rsidRPr="00BB4EB5">
              <w:rPr>
                <w:color w:val="000000"/>
                <w:sz w:val="27"/>
                <w:szCs w:val="27"/>
              </w:rPr>
              <w:t>Entity</w:t>
            </w:r>
          </w:p>
        </w:tc>
        <w:tc>
          <w:tcPr>
            <w:tcW w:w="2781" w:type="dxa"/>
          </w:tcPr>
          <w:p w:rsidR="00352404" w:rsidRDefault="00352404" w:rsidP="00352404"/>
        </w:tc>
      </w:tr>
      <w:tr w:rsidR="00352404" w:rsidTr="00352404">
        <w:tc>
          <w:tcPr>
            <w:tcW w:w="2781" w:type="dxa"/>
          </w:tcPr>
          <w:p w:rsidR="00352404" w:rsidRDefault="00352404" w:rsidP="00352404">
            <w:r>
              <w:rPr>
                <w:sz w:val="22"/>
                <w:szCs w:val="22"/>
              </w:rPr>
              <w:t>ShoppingCart</w:t>
            </w:r>
          </w:p>
        </w:tc>
        <w:tc>
          <w:tcPr>
            <w:tcW w:w="2160" w:type="dxa"/>
          </w:tcPr>
          <w:p w:rsidR="00352404" w:rsidRDefault="00352404" w:rsidP="00352404">
            <w:r w:rsidRPr="00BB4EB5">
              <w:rPr>
                <w:color w:val="000000"/>
                <w:sz w:val="27"/>
                <w:szCs w:val="27"/>
              </w:rPr>
              <w:t>Entity</w:t>
            </w:r>
          </w:p>
        </w:tc>
        <w:tc>
          <w:tcPr>
            <w:tcW w:w="2781" w:type="dxa"/>
          </w:tcPr>
          <w:p w:rsidR="00352404" w:rsidRDefault="00352404" w:rsidP="00352404">
            <w:r>
              <w:t xml:space="preserve">Persistence </w:t>
            </w:r>
          </w:p>
        </w:tc>
      </w:tr>
    </w:tbl>
    <w:p w:rsidR="00127B13" w:rsidRPr="00352404" w:rsidRDefault="00127B13" w:rsidP="00352404"/>
    <w:sectPr w:rsidR="00127B13" w:rsidRPr="00352404" w:rsidSect="0035240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5C67"/>
    <w:multiLevelType w:val="multilevel"/>
    <w:tmpl w:val="4DC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F34A8"/>
    <w:multiLevelType w:val="hybridMultilevel"/>
    <w:tmpl w:val="A7669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BB4EB5"/>
    <w:rsid w:val="00000AB8"/>
    <w:rsid w:val="00090161"/>
    <w:rsid w:val="00091B35"/>
    <w:rsid w:val="00127B13"/>
    <w:rsid w:val="001C4E69"/>
    <w:rsid w:val="00352404"/>
    <w:rsid w:val="00434FD0"/>
    <w:rsid w:val="00476D6B"/>
    <w:rsid w:val="00543AD3"/>
    <w:rsid w:val="006D775A"/>
    <w:rsid w:val="0079473F"/>
    <w:rsid w:val="007B1EA0"/>
    <w:rsid w:val="00B32DC6"/>
    <w:rsid w:val="00BB4EB5"/>
    <w:rsid w:val="00E1635E"/>
    <w:rsid w:val="00EF4D77"/>
    <w:rsid w:val="00F467F5"/>
    <w:rsid w:val="00F80B23"/>
    <w:rsid w:val="00FC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B4EB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BB4E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B4EB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BB4E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Lealem</dc:creator>
  <cp:lastModifiedBy>kokeb beyene</cp:lastModifiedBy>
  <cp:revision>3</cp:revision>
  <dcterms:created xsi:type="dcterms:W3CDTF">2017-05-10T02:36:00Z</dcterms:created>
  <dcterms:modified xsi:type="dcterms:W3CDTF">2017-05-10T02:36:00Z</dcterms:modified>
</cp:coreProperties>
</file>