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ADDIS ABABA UNIVERSITY</w:t>
        <w:br/>
        <w:t>COLLEGE OF NATURAL AND COMPUTATIONAL SCIENCES</w:t>
        <w:br/>
        <w:t>DEPARTMENT OF COMPUTER SCIENCE</w:t>
      </w:r>
    </w:p>
    <w:p/>
    <w:p/>
    <w:p/>
    <w:p>
      <w:pPr>
        <w:jc w:val="center"/>
      </w:pPr>
      <w:r>
        <w:rPr>
          <w:b/>
          <w:sz w:val="32"/>
        </w:rPr>
        <w:t>DESIGN AND IMPLEMENTATION OF MACHINE LEARNING MODELS FOR ETHIOPIC TEXT RECOGNITION AND AUTOMATED CITATION INDEXING</w:t>
      </w:r>
    </w:p>
    <w:p/>
    <w:p/>
    <w:p/>
    <w:p>
      <w:pPr>
        <w:jc w:val="center"/>
      </w:pPr>
      <w:r>
        <w:rPr>
          <w:b/>
          <w:sz w:val="24"/>
        </w:rPr>
        <w:t>BY</w:t>
        <w:br/>
        <w:t>ABEBE BIKILA DESTA</w:t>
        <w:br/>
        <w:t>(ID: GSR/1984/14)</w:t>
      </w:r>
    </w:p>
    <w:p/>
    <w:p/>
    <w:p/>
    <w:p/>
    <w:p>
      <w:pPr>
        <w:jc w:val="center"/>
      </w:pPr>
      <w:r>
        <w:rPr>
          <w:sz w:val="22"/>
        </w:rPr>
        <w:t>A THESIS SUBMITTED TO THE SCHOOL OF GRADUATE STUDIES OF ADDIS ABABA UNIVERSITY IN PARTIAL FULFILLMENT OF THE REQUIREMENTS FOR THE DEGREE OF MASTER OF SCIENCE IN COMPUTER SCIENCE</w:t>
        <w:br/>
        <w:br/>
        <w:t>ADDIS ABABA, ETHIOPIA</w:t>
        <w:br/>
        <w:t>JUNE 2026</w:t>
      </w:r>
    </w:p>
    <w:p>
      <w:r>
        <w:br w:type="page"/>
      </w:r>
    </w:p>
    <w:p>
      <w:pPr>
        <w:jc w:val="center"/>
      </w:pPr>
      <w:r>
        <w:rPr>
          <w:b/>
          <w:sz w:val="28"/>
        </w:rPr>
        <w:t>ADDIS ABABA UNIVERSITY</w:t>
        <w:br/>
        <w:t>SCHOOL OF GRADUATE STUDIES</w:t>
        <w:br/>
        <w:br/>
        <w:t>APPROVAL SHEET</w:t>
      </w:r>
    </w:p>
    <w:p/>
    <w:p>
      <w:r>
        <w:t>This is to certify that the thesis prepared by Abebe Bikila Desta, entitled 'Design and Implementation of Machine Learning Models for Ethiopic Text Recognition and Automated Citation Indexing' and submitted in partial fulfillment of the requirements for the degree of Master of Science in Computer Science complies with the regulations of the University and meets the accepted standards with respect to originality and quality.</w:t>
      </w:r>
    </w:p>
    <w:p/>
    <w:p>
      <w:r>
        <w:rPr>
          <w:b/>
        </w:rPr>
        <w:t>Signed by the Examining Committee:</w:t>
      </w:r>
    </w:p>
    <w:tbl>
      <w:tblPr>
        <w:tblW w:type="auto" w:w="0"/>
        <w:tblLook w:firstColumn="1" w:firstRow="1" w:lastColumn="0" w:lastRow="0" w:noHBand="0" w:noVBand="1" w:val="04A0"/>
      </w:tblPr>
      <w:tblGrid>
        <w:gridCol w:w="2880"/>
        <w:gridCol w:w="2880"/>
        <w:gridCol w:w="2880"/>
      </w:tblGrid>
      <w:tr>
        <w:tc>
          <w:tcPr>
            <w:tcW w:type="dxa" w:w="2880"/>
          </w:tcPr>
          <w:p>
            <w:r>
              <w:rPr>
                <w:b/>
              </w:rPr>
              <w:t>Role</w:t>
            </w:r>
          </w:p>
        </w:tc>
        <w:tc>
          <w:tcPr>
            <w:tcW w:type="dxa" w:w="2880"/>
          </w:tcPr>
          <w:p>
            <w:r>
              <w:rPr>
                <w:b/>
              </w:rPr>
              <w:t>Name</w:t>
            </w:r>
          </w:p>
        </w:tc>
        <w:tc>
          <w:tcPr>
            <w:tcW w:type="dxa" w:w="2880"/>
          </w:tcPr>
          <w:p>
            <w:r>
              <w:rPr>
                <w:b/>
              </w:rPr>
              <w:t>Signature &amp; Date</w:t>
            </w:r>
          </w:p>
        </w:tc>
      </w:tr>
      <w:tr>
        <w:tc>
          <w:tcPr>
            <w:tcW w:type="dxa" w:w="2880"/>
          </w:tcPr>
          <w:p>
            <w:r>
              <w:t>Advisor</w:t>
            </w:r>
          </w:p>
        </w:tc>
        <w:tc>
          <w:tcPr>
            <w:tcW w:type="dxa" w:w="2880"/>
          </w:tcPr>
          <w:p>
            <w:r>
              <w:t>Dr. Solomon Gizaw</w:t>
            </w:r>
          </w:p>
        </w:tc>
        <w:tc>
          <w:tcPr>
            <w:tcW w:type="dxa" w:w="2880"/>
          </w:tcPr>
          <w:p>
            <w:r>
              <w:t>___________________</w:t>
            </w:r>
          </w:p>
        </w:tc>
      </w:tr>
      <w:tr>
        <w:tc>
          <w:tcPr>
            <w:tcW w:type="dxa" w:w="2880"/>
          </w:tcPr>
          <w:p>
            <w:r>
              <w:t>Co-Advisor</w:t>
            </w:r>
          </w:p>
        </w:tc>
        <w:tc>
          <w:tcPr>
            <w:tcW w:type="dxa" w:w="2880"/>
          </w:tcPr>
          <w:p>
            <w:r>
              <w:t>Dr. Worku Biratu</w:t>
            </w:r>
          </w:p>
        </w:tc>
        <w:tc>
          <w:tcPr>
            <w:tcW w:type="dxa" w:w="2880"/>
          </w:tcPr>
          <w:p>
            <w:r>
              <w:t>___________________</w:t>
            </w:r>
          </w:p>
        </w:tc>
      </w:tr>
      <w:tr>
        <w:tc>
          <w:tcPr>
            <w:tcW w:type="dxa" w:w="2880"/>
          </w:tcPr>
          <w:p>
            <w:r>
              <w:t>Internal Examiner</w:t>
            </w:r>
          </w:p>
        </w:tc>
        <w:tc>
          <w:tcPr>
            <w:tcW w:type="dxa" w:w="2880"/>
          </w:tcPr>
          <w:p>
            <w:r>
              <w:t>Prof. Mesfin Kebede</w:t>
            </w:r>
          </w:p>
        </w:tc>
        <w:tc>
          <w:tcPr>
            <w:tcW w:type="dxa" w:w="2880"/>
          </w:tcPr>
          <w:p>
            <w:r>
              <w:t>___________________</w:t>
            </w:r>
          </w:p>
        </w:tc>
      </w:tr>
      <w:tr>
        <w:tc>
          <w:tcPr>
            <w:tcW w:type="dxa" w:w="2880"/>
          </w:tcPr>
          <w:p>
            <w:r>
              <w:t>External Examiner</w:t>
            </w:r>
          </w:p>
        </w:tc>
        <w:tc>
          <w:tcPr>
            <w:tcW w:type="dxa" w:w="2880"/>
          </w:tcPr>
          <w:p>
            <w:r>
              <w:t>Dr. Almaz Tefera</w:t>
            </w:r>
          </w:p>
        </w:tc>
        <w:tc>
          <w:tcPr>
            <w:tcW w:type="dxa" w:w="2880"/>
          </w:tcPr>
          <w:p>
            <w:r>
              <w:t>___________________</w:t>
            </w:r>
          </w:p>
        </w:tc>
      </w:tr>
    </w:tbl>
    <w:p>
      <w:r>
        <w:br w:type="page"/>
      </w:r>
    </w:p>
    <w:p>
      <w:pPr>
        <w:jc w:val="center"/>
      </w:pPr>
      <w:r>
        <w:rPr>
          <w:b/>
          <w:sz w:val="28"/>
        </w:rPr>
        <w:t>TABLE OF CONTENTS</w:t>
      </w:r>
    </w:p>
    <w:p>
      <w:pPr>
        <w:spacing w:after="40"/>
      </w:pPr>
      <w:r>
        <w:t>Approval Sheet .............................................. ii</w:t>
      </w:r>
    </w:p>
    <w:p>
      <w:pPr>
        <w:spacing w:after="40"/>
      </w:pPr>
      <w:r>
        <w:t>Dedication .................................................. iii</w:t>
      </w:r>
    </w:p>
    <w:p>
      <w:pPr>
        <w:spacing w:after="40"/>
      </w:pPr>
      <w:r>
        <w:t>Acknowledgments ............................................. iv</w:t>
      </w:r>
    </w:p>
    <w:p>
      <w:pPr>
        <w:spacing w:after="40"/>
      </w:pPr>
      <w:r>
        <w:t>Abstract .................................................... v</w:t>
      </w:r>
    </w:p>
    <w:p>
      <w:pPr>
        <w:spacing w:after="40"/>
      </w:pPr>
      <w:r>
        <w:t>List of Figures ............................................. vi</w:t>
      </w:r>
    </w:p>
    <w:p>
      <w:pPr>
        <w:spacing w:after="40"/>
      </w:pPr>
      <w:r>
        <w:t>List of Tables .............................................. vii</w:t>
      </w:r>
    </w:p>
    <w:p>
      <w:pPr>
        <w:spacing w:after="40"/>
      </w:pPr>
      <w:r>
        <w:t>Acronyms and Abbreviations .................................. viii</w:t>
      </w:r>
    </w:p>
    <w:p>
      <w:pPr>
        <w:spacing w:after="40"/>
      </w:pPr>
      <w:r>
        <w:t>CHAPTER 1: INTRODUCTION ..................................... 1</w:t>
      </w:r>
    </w:p>
    <w:p>
      <w:pPr>
        <w:spacing w:after="40"/>
      </w:pPr>
      <w:r>
        <w:t>1.1 Background of the Study ................................. 1</w:t>
      </w:r>
    </w:p>
    <w:p>
      <w:pPr>
        <w:spacing w:after="40"/>
      </w:pPr>
      <w:r>
        <w:t>1.2 Statement of the Problem ................................ 4</w:t>
      </w:r>
    </w:p>
    <w:p>
      <w:pPr>
        <w:spacing w:after="40"/>
      </w:pPr>
      <w:r>
        <w:t>1.3 Objectives of the Study ................................. 6</w:t>
      </w:r>
    </w:p>
    <w:p>
      <w:pPr>
        <w:spacing w:after="40"/>
      </w:pPr>
      <w:r>
        <w:t>1.3.1 General Objective ..................................... 6</w:t>
      </w:r>
    </w:p>
    <w:p>
      <w:pPr>
        <w:spacing w:after="40"/>
      </w:pPr>
      <w:r>
        <w:t>1.3.2 Specific Objectives ................................... 6</w:t>
      </w:r>
    </w:p>
    <w:p>
      <w:pPr>
        <w:spacing w:after="40"/>
      </w:pPr>
      <w:r>
        <w:t>1.4 Scope and Limitations ................................... 7</w:t>
      </w:r>
    </w:p>
    <w:p>
      <w:pPr>
        <w:spacing w:after="40"/>
      </w:pPr>
      <w:r>
        <w:t>1.5 Significance of the Study ............................... 8</w:t>
      </w:r>
    </w:p>
    <w:p>
      <w:pPr>
        <w:spacing w:after="40"/>
      </w:pPr>
      <w:r>
        <w:t>1.6 Thesis Organization ..................................... 9</w:t>
      </w:r>
    </w:p>
    <w:p>
      <w:pPr>
        <w:spacing w:after="40"/>
      </w:pPr>
      <w:r>
        <w:t>CHAPTER 2: LITERATURE REVIEW ................................ 10</w:t>
      </w:r>
    </w:p>
    <w:p>
      <w:pPr>
        <w:spacing w:after="40"/>
      </w:pPr>
      <w:r>
        <w:t>2.1 Ethiopic Script Characteristics ......................... 10</w:t>
      </w:r>
    </w:p>
    <w:p>
      <w:pPr>
        <w:spacing w:after="40"/>
      </w:pPr>
      <w:r>
        <w:t>2.2 Deep Learning in OCR Systems ............................ 15</w:t>
      </w:r>
    </w:p>
    <w:p>
      <w:pPr>
        <w:spacing w:after="40"/>
      </w:pPr>
      <w:r>
        <w:t>2.3 Transformer Architectures in NLP ........................ 22</w:t>
      </w:r>
    </w:p>
    <w:p>
      <w:pPr>
        <w:spacing w:after="40"/>
      </w:pPr>
      <w:r>
        <w:t>CHAPTER 3: METHODOLOGY ...................................... 30</w:t>
      </w:r>
    </w:p>
    <w:p>
      <w:pPr>
        <w:spacing w:after="40"/>
      </w:pPr>
      <w:r>
        <w:t>3.1 Proposed Architecture ................................... 30</w:t>
      </w:r>
    </w:p>
    <w:p>
      <w:pPr>
        <w:spacing w:after="40"/>
      </w:pPr>
      <w:r>
        <w:t>3.2 Dataset Collection and Preprocessing .................... 34</w:t>
      </w:r>
    </w:p>
    <w:p>
      <w:pPr>
        <w:spacing w:after="40"/>
      </w:pPr>
      <w:r>
        <w:t>3.3 Model Training and Optimization ......................... 42</w:t>
      </w:r>
    </w:p>
    <w:p>
      <w:pPr>
        <w:spacing w:after="40"/>
      </w:pPr>
      <w:r>
        <w:t>CHAPTER 4: EXPERIMENTAL RESULTS ............................. 50</w:t>
      </w:r>
    </w:p>
    <w:p>
      <w:pPr>
        <w:spacing w:after="40"/>
      </w:pPr>
      <w:r>
        <w:t>4.1 Evaluation Metrics ...................................... 50</w:t>
      </w:r>
    </w:p>
    <w:p>
      <w:pPr>
        <w:spacing w:after="40"/>
      </w:pPr>
      <w:r>
        <w:t>4.2 Comparative Performance ................................. 55</w:t>
      </w:r>
    </w:p>
    <w:p>
      <w:pPr>
        <w:spacing w:after="40"/>
      </w:pPr>
      <w:r>
        <w:t>CHAPTER 5: CONCLUSION AND FUTURE WORK ....................... 65</w:t>
      </w:r>
    </w:p>
    <w:p>
      <w:pPr>
        <w:spacing w:after="40"/>
      </w:pPr>
      <w:r>
        <w:t>5.1 Summary of Findings ..................................... 65</w:t>
      </w:r>
    </w:p>
    <w:p>
      <w:pPr>
        <w:spacing w:after="40"/>
      </w:pPr>
      <w:r>
        <w:t>5.2 Recommendations for Future Research ..................... 68</w:t>
      </w:r>
    </w:p>
    <w:p>
      <w:pPr>
        <w:spacing w:after="40"/>
      </w:pPr>
      <w:r>
        <w:t>REFERENCES .................................................. 71</w:t>
      </w:r>
    </w:p>
    <w:p>
      <w:pPr>
        <w:spacing w:after="40"/>
      </w:pPr>
      <w:r>
        <w:t>APPENDIX A: SAMPLE DATASETS ................................. 78</w:t>
      </w:r>
    </w:p>
    <w:p>
      <w:r>
        <w:br w:type="page"/>
      </w:r>
    </w:p>
    <w:p>
      <w:pPr>
        <w:jc w:val="center"/>
      </w:pPr>
      <w:r>
        <w:rPr>
          <w:b/>
          <w:sz w:val="28"/>
        </w:rPr>
        <w:t>CHAPTER 1</w:t>
        <w:br/>
        <w:t>INTRODUCTION</w:t>
      </w:r>
    </w:p>
    <w:p>
      <w:r>
        <w:rPr>
          <w:b/>
          <w:sz w:val="24"/>
        </w:rPr>
        <w:t>1.1 Background of the Study</w:t>
      </w:r>
    </w:p>
    <w:p>
      <w:r>
        <w:t>Optical Character Recognition (OCR) for indigenous African writing systems remains a critical frontier in computational linguistics and artificial intelligence. The Ethiopic script (Fidel), with over three hundred syllabic characters and ancient ligatures, presents unique optical disambiguation challenges that standard Latin OCR algorithms fail to address effectively.</w:t>
      </w:r>
    </w:p>
    <w:p>
      <w:r>
        <w:t>In recent years, universities across Ethiopia—including Addis Ababa University, Jimma University, Hawassa University, and Bahir Dar University—have accumulated vast repositories of historical manuscripts, legal archives, and postgraduate theses. Automating the digitization and indexation of these resources requires robust machine learning models capable of handling distinct typographic variations and noisy historical scans.</w:t>
      </w:r>
    </w:p>
    <w:p>
      <w:r>
        <w:rPr>
          <w:b/>
          <w:sz w:val="24"/>
        </w:rPr>
        <w:t>1.2 Statement of the Problem</w:t>
      </w:r>
    </w:p>
    <w:p>
      <w:r>
        <w:t>Existing automated document processing tools consistently misalign Ethiopic font weights, line spacing, and margin requirements specified by the School of Graduate Studies. Students and researchers waste countless hours manually adjusting tab stops, dot leaders in tables of contents, and binding margins.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