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E565" w14:textId="39B3640C"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While the practical parts of the bootcamp will be using Python, below you will find the English R version of this </w:t>
      </w:r>
      <w:r w:rsidRPr="00702E9B">
        <w:rPr>
          <w:rFonts w:ascii="Times New Roman" w:eastAsia="Times New Roman" w:hAnsi="Times New Roman" w:cs="Times New Roman"/>
          <w:b/>
          <w:bCs/>
          <w:sz w:val="20"/>
          <w:szCs w:val="20"/>
          <w:lang w:eastAsia="en-IN"/>
        </w:rPr>
        <w:t>Neural Nets Practical Example</w:t>
      </w:r>
      <w:r w:rsidRPr="00702E9B">
        <w:rPr>
          <w:rFonts w:ascii="Times New Roman" w:eastAsia="Times New Roman" w:hAnsi="Times New Roman" w:cs="Times New Roman"/>
          <w:sz w:val="20"/>
          <w:szCs w:val="20"/>
          <w:lang w:eastAsia="en-IN"/>
        </w:rPr>
        <w:t xml:space="preserve">, where I explain how neural nets learn and how the concepts and techniques translate to training neural nets in R with the </w:t>
      </w:r>
      <w:r w:rsidRPr="00702E9B">
        <w:rPr>
          <w:rFonts w:ascii="Times New Roman" w:eastAsia="Times New Roman" w:hAnsi="Times New Roman" w:cs="Times New Roman"/>
          <w:color w:val="0000FF"/>
          <w:sz w:val="20"/>
          <w:szCs w:val="20"/>
          <w:u w:val="single"/>
          <w:lang w:eastAsia="en-IN"/>
        </w:rPr>
        <w:t>H2O Deep Learning function</w:t>
      </w:r>
      <w:r w:rsidRPr="00702E9B">
        <w:rPr>
          <w:rFonts w:ascii="Times New Roman" w:eastAsia="Times New Roman" w:hAnsi="Times New Roman" w:cs="Times New Roman"/>
          <w:sz w:val="20"/>
          <w:szCs w:val="20"/>
          <w:lang w:eastAsia="en-IN"/>
        </w:rPr>
        <w:t>.</w:t>
      </w:r>
    </w:p>
    <w:p w14:paraId="6C764290"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F033874" wp14:editId="5999848B">
            <wp:extent cx="4343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0FE47BA3" w14:textId="77777777" w:rsidR="00702E9B" w:rsidRPr="00702E9B" w:rsidRDefault="00D76E0A"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00FC5B5">
          <v:rect id="_x0000_i1025" style="width:0;height:1.5pt" o:hralign="center" o:hrstd="t" o:hr="t" fillcolor="#a0a0a0" stroked="f"/>
        </w:pict>
      </w:r>
    </w:p>
    <w:p w14:paraId="4B67D04A"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Neural Nets and Deep Learning</w:t>
      </w:r>
    </w:p>
    <w:p w14:paraId="68AE89F0" w14:textId="6DE063F4" w:rsidR="00702E9B" w:rsidRPr="00702E9B" w:rsidRDefault="008339C4" w:rsidP="00702E9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N</w:t>
      </w:r>
      <w:r w:rsidR="00702E9B" w:rsidRPr="00702E9B">
        <w:rPr>
          <w:rFonts w:ascii="Times New Roman" w:eastAsia="Times New Roman" w:hAnsi="Times New Roman" w:cs="Times New Roman"/>
          <w:sz w:val="20"/>
          <w:szCs w:val="20"/>
          <w:lang w:eastAsia="en-IN"/>
        </w:rPr>
        <w:t>eural nets are a method for machine learning and can be used for supervised, unsupervised and reinforcement learning. The idea behind neural nets has already been developed back in the 1940s as a way to mimic how our human brain learns. That’s way neural nets in machine learning are also called ANNs (Artificial Neural Networks).</w:t>
      </w:r>
    </w:p>
    <w:p w14:paraId="0AEE9AFA"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we say </w:t>
      </w:r>
      <w:r w:rsidRPr="00702E9B">
        <w:rPr>
          <w:rFonts w:ascii="Times New Roman" w:eastAsia="Times New Roman" w:hAnsi="Times New Roman" w:cs="Times New Roman"/>
          <w:b/>
          <w:bCs/>
          <w:sz w:val="20"/>
          <w:szCs w:val="20"/>
          <w:lang w:eastAsia="en-IN"/>
        </w:rPr>
        <w:t>Deep Learning</w:t>
      </w:r>
      <w:r w:rsidRPr="00702E9B">
        <w:rPr>
          <w:rFonts w:ascii="Times New Roman" w:eastAsia="Times New Roman" w:hAnsi="Times New Roman" w:cs="Times New Roman"/>
          <w:sz w:val="20"/>
          <w:szCs w:val="20"/>
          <w:lang w:eastAsia="en-IN"/>
        </w:rPr>
        <w:t xml:space="preserve">, we talk about big and complex neural nets, which are able to solve complex tasks, like image or language understanding. Deep Learning has gained traction and success particularly with the recent developments in GPUs and TPUs (Tensor Processing Units), the increase in computing power and data in general, as well as the development of easy-to-use frameworks, like </w:t>
      </w:r>
      <w:proofErr w:type="spellStart"/>
      <w:r w:rsidRPr="00702E9B">
        <w:rPr>
          <w:rFonts w:ascii="Times New Roman" w:eastAsia="Times New Roman" w:hAnsi="Times New Roman" w:cs="Times New Roman"/>
          <w:sz w:val="20"/>
          <w:szCs w:val="20"/>
          <w:lang w:eastAsia="en-IN"/>
        </w:rPr>
        <w:t>Keras</w:t>
      </w:r>
      <w:proofErr w:type="spellEnd"/>
      <w:r w:rsidRPr="00702E9B">
        <w:rPr>
          <w:rFonts w:ascii="Times New Roman" w:eastAsia="Times New Roman" w:hAnsi="Times New Roman" w:cs="Times New Roman"/>
          <w:sz w:val="20"/>
          <w:szCs w:val="20"/>
          <w:lang w:eastAsia="en-IN"/>
        </w:rPr>
        <w:t xml:space="preserve"> and TensorFlow. We find Deep Learning in our everyday lives,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in voice recognition, computer vision, recommender systems, reinforcement learning and many more.</w:t>
      </w:r>
    </w:p>
    <w:p w14:paraId="7EBC13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easiest type of ANN has only node (also called neuron) and is called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Incoming data flows into this neuron, where a result is calculated,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by summing up all incoming data. Each of the incoming data points is multiplied with a weight;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can basically be any number and are used to modify the results that are calculated by a neuron: if we change the weight, the result will change also. Optionally, we can add a </w:t>
      </w:r>
      <w:proofErr w:type="gramStart"/>
      <w:r w:rsidRPr="00702E9B">
        <w:rPr>
          <w:rFonts w:ascii="Times New Roman" w:eastAsia="Times New Roman" w:hAnsi="Times New Roman" w:cs="Times New Roman"/>
          <w:sz w:val="20"/>
          <w:szCs w:val="20"/>
          <w:lang w:eastAsia="en-IN"/>
        </w:rPr>
        <w:t>so called</w:t>
      </w:r>
      <w:proofErr w:type="gramEnd"/>
      <w:r w:rsidRPr="00702E9B">
        <w:rPr>
          <w:rFonts w:ascii="Times New Roman" w:eastAsia="Times New Roman" w:hAnsi="Times New Roman" w:cs="Times New Roman"/>
          <w:sz w:val="20"/>
          <w:szCs w:val="20"/>
          <w:lang w:eastAsia="en-IN"/>
        </w:rPr>
        <w:t xml:space="preserve"> bias to the data points to modify the results even further.</w:t>
      </w:r>
    </w:p>
    <w:p w14:paraId="104BD02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17EB07E" wp14:editId="2445D679">
            <wp:extent cx="4343400" cy="1287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287780"/>
                    </a:xfrm>
                    <a:prstGeom prst="rect">
                      <a:avLst/>
                    </a:prstGeom>
                    <a:noFill/>
                    <a:ln>
                      <a:noFill/>
                    </a:ln>
                  </pic:spPr>
                </pic:pic>
              </a:graphicData>
            </a:graphic>
          </wp:inline>
        </w:drawing>
      </w:r>
    </w:p>
    <w:p w14:paraId="477D4F3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But how do neural nets learn? Below, I will show with an example that uses common techniques and principles.</w:t>
      </w:r>
    </w:p>
    <w:p w14:paraId="2D5401A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Libraries</w:t>
      </w:r>
    </w:p>
    <w:p w14:paraId="0ACFA73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First, we will load all the packages we need:</w:t>
      </w:r>
    </w:p>
    <w:p w14:paraId="5B4E3953"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02E9B">
        <w:rPr>
          <w:rFonts w:ascii="Times New Roman" w:eastAsia="Times New Roman" w:hAnsi="Times New Roman" w:cs="Times New Roman"/>
          <w:i/>
          <w:iCs/>
          <w:sz w:val="20"/>
          <w:szCs w:val="20"/>
          <w:lang w:eastAsia="en-IN"/>
        </w:rPr>
        <w:t>tidyverse</w:t>
      </w:r>
      <w:proofErr w:type="spellEnd"/>
      <w:r w:rsidRPr="00702E9B">
        <w:rPr>
          <w:rFonts w:ascii="Times New Roman" w:eastAsia="Times New Roman" w:hAnsi="Times New Roman" w:cs="Times New Roman"/>
          <w:sz w:val="20"/>
          <w:szCs w:val="20"/>
          <w:lang w:eastAsia="en-IN"/>
        </w:rPr>
        <w:t xml:space="preserve"> for data wrangling and plotting</w:t>
      </w:r>
    </w:p>
    <w:p w14:paraId="62FA1146"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02E9B">
        <w:rPr>
          <w:rFonts w:ascii="Times New Roman" w:eastAsia="Times New Roman" w:hAnsi="Times New Roman" w:cs="Times New Roman"/>
          <w:i/>
          <w:iCs/>
          <w:sz w:val="20"/>
          <w:szCs w:val="20"/>
          <w:lang w:eastAsia="en-IN"/>
        </w:rPr>
        <w:t>readr</w:t>
      </w:r>
      <w:proofErr w:type="spellEnd"/>
      <w:r w:rsidRPr="00702E9B">
        <w:rPr>
          <w:rFonts w:ascii="Times New Roman" w:eastAsia="Times New Roman" w:hAnsi="Times New Roman" w:cs="Times New Roman"/>
          <w:sz w:val="20"/>
          <w:szCs w:val="20"/>
          <w:lang w:eastAsia="en-IN"/>
        </w:rPr>
        <w:t xml:space="preserve"> for reading in a csv</w:t>
      </w:r>
    </w:p>
    <w:p w14:paraId="2E758864"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h2o</w:t>
      </w:r>
      <w:r w:rsidRPr="00702E9B">
        <w:rPr>
          <w:rFonts w:ascii="Times New Roman" w:eastAsia="Times New Roman" w:hAnsi="Times New Roman" w:cs="Times New Roman"/>
          <w:sz w:val="20"/>
          <w:szCs w:val="20"/>
          <w:lang w:eastAsia="en-IN"/>
        </w:rPr>
        <w:t xml:space="preserve"> for Deep Learning (</w:t>
      </w:r>
      <w:r w:rsidRPr="00702E9B">
        <w:rPr>
          <w:rFonts w:ascii="Courier New" w:eastAsia="Times New Roman" w:hAnsi="Courier New" w:cs="Courier New"/>
          <w:sz w:val="20"/>
          <w:szCs w:val="20"/>
          <w:lang w:eastAsia="en-IN"/>
        </w:rPr>
        <w:t>h2o.init</w:t>
      </w:r>
      <w:r w:rsidRPr="00702E9B">
        <w:rPr>
          <w:rFonts w:ascii="Times New Roman" w:eastAsia="Times New Roman" w:hAnsi="Times New Roman" w:cs="Times New Roman"/>
          <w:sz w:val="20"/>
          <w:szCs w:val="20"/>
          <w:lang w:eastAsia="en-IN"/>
        </w:rPr>
        <w:t xml:space="preserve"> initializes the cluster)</w:t>
      </w:r>
    </w:p>
    <w:p w14:paraId="6DFE3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w:t>
      </w:r>
      <w:proofErr w:type="spellStart"/>
      <w:r w:rsidRPr="00702E9B">
        <w:rPr>
          <w:rFonts w:ascii="Courier New" w:eastAsia="Times New Roman" w:hAnsi="Courier New" w:cs="Courier New"/>
          <w:sz w:val="20"/>
          <w:szCs w:val="20"/>
          <w:lang w:eastAsia="en-IN"/>
        </w:rPr>
        <w:t>tidyverse</w:t>
      </w:r>
      <w:proofErr w:type="spellEnd"/>
      <w:r w:rsidRPr="00702E9B">
        <w:rPr>
          <w:rFonts w:ascii="Courier New" w:eastAsia="Times New Roman" w:hAnsi="Courier New" w:cs="Courier New"/>
          <w:sz w:val="20"/>
          <w:szCs w:val="20"/>
          <w:lang w:eastAsia="en-IN"/>
        </w:rPr>
        <w:t>)</w:t>
      </w:r>
    </w:p>
    <w:p w14:paraId="4C5C18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w:t>
      </w:r>
      <w:proofErr w:type="spellStart"/>
      <w:r w:rsidRPr="00702E9B">
        <w:rPr>
          <w:rFonts w:ascii="Courier New" w:eastAsia="Times New Roman" w:hAnsi="Courier New" w:cs="Courier New"/>
          <w:sz w:val="20"/>
          <w:szCs w:val="20"/>
          <w:lang w:eastAsia="en-IN"/>
        </w:rPr>
        <w:t>readr</w:t>
      </w:r>
      <w:proofErr w:type="spellEnd"/>
      <w:r w:rsidRPr="00702E9B">
        <w:rPr>
          <w:rFonts w:ascii="Courier New" w:eastAsia="Times New Roman" w:hAnsi="Courier New" w:cs="Courier New"/>
          <w:sz w:val="20"/>
          <w:szCs w:val="20"/>
          <w:lang w:eastAsia="en-IN"/>
        </w:rPr>
        <w:t>)</w:t>
      </w:r>
    </w:p>
    <w:p w14:paraId="0412F4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library(h2o)</w:t>
      </w:r>
    </w:p>
    <w:p w14:paraId="662B535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h2o.init(</w:t>
      </w:r>
      <w:proofErr w:type="spellStart"/>
      <w:r w:rsidRPr="00702E9B">
        <w:rPr>
          <w:rFonts w:ascii="Courier New" w:eastAsia="Times New Roman" w:hAnsi="Courier New" w:cs="Courier New"/>
          <w:sz w:val="20"/>
          <w:szCs w:val="20"/>
          <w:lang w:eastAsia="en-IN"/>
        </w:rPr>
        <w:t>nthreads</w:t>
      </w:r>
      <w:proofErr w:type="spellEnd"/>
      <w:r w:rsidRPr="00702E9B">
        <w:rPr>
          <w:rFonts w:ascii="Courier New" w:eastAsia="Times New Roman" w:hAnsi="Courier New" w:cs="Courier New"/>
          <w:sz w:val="20"/>
          <w:szCs w:val="20"/>
          <w:lang w:eastAsia="en-IN"/>
        </w:rPr>
        <w:t xml:space="preserve"> = -1)</w:t>
      </w:r>
    </w:p>
    <w:p w14:paraId="272874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Connection</w:t>
      </w:r>
      <w:proofErr w:type="gramEnd"/>
      <w:r w:rsidRPr="00702E9B">
        <w:rPr>
          <w:rFonts w:ascii="Courier New" w:eastAsia="Times New Roman" w:hAnsi="Courier New" w:cs="Courier New"/>
          <w:sz w:val="20"/>
          <w:szCs w:val="20"/>
          <w:lang w:eastAsia="en-IN"/>
        </w:rPr>
        <w:t xml:space="preserve"> successful!</w:t>
      </w:r>
    </w:p>
    <w:p w14:paraId="56134B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D4378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 is connected to the H2O cluster: </w:t>
      </w:r>
    </w:p>
    <w:p w14:paraId="607F8A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uptime:         3 hours 46 minutes </w:t>
      </w:r>
    </w:p>
    <w:p w14:paraId="17F8D08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w:t>
      </w:r>
      <w:proofErr w:type="spellStart"/>
      <w:r w:rsidRPr="00702E9B">
        <w:rPr>
          <w:rFonts w:ascii="Courier New" w:eastAsia="Times New Roman" w:hAnsi="Courier New" w:cs="Courier New"/>
          <w:sz w:val="20"/>
          <w:szCs w:val="20"/>
          <w:lang w:eastAsia="en-IN"/>
        </w:rPr>
        <w:t>timezone</w:t>
      </w:r>
      <w:proofErr w:type="spellEnd"/>
      <w:r w:rsidRPr="00702E9B">
        <w:rPr>
          <w:rFonts w:ascii="Courier New" w:eastAsia="Times New Roman" w:hAnsi="Courier New" w:cs="Courier New"/>
          <w:sz w:val="20"/>
          <w:szCs w:val="20"/>
          <w:lang w:eastAsia="en-IN"/>
        </w:rPr>
        <w:t xml:space="preserve">:       Europe/Berlin </w:t>
      </w:r>
    </w:p>
    <w:p w14:paraId="3F6429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data parsing </w:t>
      </w:r>
      <w:proofErr w:type="spellStart"/>
      <w:r w:rsidRPr="00702E9B">
        <w:rPr>
          <w:rFonts w:ascii="Courier New" w:eastAsia="Times New Roman" w:hAnsi="Courier New" w:cs="Courier New"/>
          <w:sz w:val="20"/>
          <w:szCs w:val="20"/>
          <w:lang w:eastAsia="en-IN"/>
        </w:rPr>
        <w:t>timezone</w:t>
      </w:r>
      <w:proofErr w:type="spellEnd"/>
      <w:r w:rsidRPr="00702E9B">
        <w:rPr>
          <w:rFonts w:ascii="Courier New" w:eastAsia="Times New Roman" w:hAnsi="Courier New" w:cs="Courier New"/>
          <w:sz w:val="20"/>
          <w:szCs w:val="20"/>
          <w:lang w:eastAsia="en-IN"/>
        </w:rPr>
        <w:t xml:space="preserve">:  UTC </w:t>
      </w:r>
    </w:p>
    <w:p w14:paraId="0097F8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3.20.0.8 </w:t>
      </w:r>
    </w:p>
    <w:p w14:paraId="612F9A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age:    1 month and 16 days  </w:t>
      </w:r>
    </w:p>
    <w:p w14:paraId="7A43060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name:           H2O_started_from_R_shiringlander_jpa775 </w:t>
      </w:r>
    </w:p>
    <w:p w14:paraId="784C4B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nodes:    1 </w:t>
      </w:r>
    </w:p>
    <w:p w14:paraId="2209EB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memory:   3.16 GB </w:t>
      </w:r>
    </w:p>
    <w:p w14:paraId="71A0AD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cores:    8 </w:t>
      </w:r>
    </w:p>
    <w:p w14:paraId="3C1F26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allowed cores:  8 </w:t>
      </w:r>
    </w:p>
    <w:p w14:paraId="12102B1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healthy:        TRUE </w:t>
      </w:r>
    </w:p>
    <w:p w14:paraId="1151A8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w:t>
      </w:r>
      <w:proofErr w:type="spellStart"/>
      <w:r w:rsidRPr="00702E9B">
        <w:rPr>
          <w:rFonts w:ascii="Courier New" w:eastAsia="Times New Roman" w:hAnsi="Courier New" w:cs="Courier New"/>
          <w:sz w:val="20"/>
          <w:szCs w:val="20"/>
          <w:lang w:eastAsia="en-IN"/>
        </w:rPr>
        <w:t>ip</w:t>
      </w:r>
      <w:proofErr w:type="spellEnd"/>
      <w:r w:rsidRPr="00702E9B">
        <w:rPr>
          <w:rFonts w:ascii="Courier New" w:eastAsia="Times New Roman" w:hAnsi="Courier New" w:cs="Courier New"/>
          <w:sz w:val="20"/>
          <w:szCs w:val="20"/>
          <w:lang w:eastAsia="en-IN"/>
        </w:rPr>
        <w:t xml:space="preserve">:          localhost </w:t>
      </w:r>
    </w:p>
    <w:p w14:paraId="04B1C2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port:        54321 </w:t>
      </w:r>
    </w:p>
    <w:p w14:paraId="3278C0C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proxy:       NA </w:t>
      </w:r>
    </w:p>
    <w:p w14:paraId="5D881E8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Internal Security:      FALSE </w:t>
      </w:r>
    </w:p>
    <w:p w14:paraId="4A072C0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API Extensions:         </w:t>
      </w:r>
      <w:proofErr w:type="spellStart"/>
      <w:r w:rsidRPr="00702E9B">
        <w:rPr>
          <w:rFonts w:ascii="Courier New" w:eastAsia="Times New Roman" w:hAnsi="Courier New" w:cs="Courier New"/>
          <w:sz w:val="20"/>
          <w:szCs w:val="20"/>
          <w:lang w:eastAsia="en-IN"/>
        </w:rPr>
        <w:t>XGBoost</w:t>
      </w:r>
      <w:proofErr w:type="spellEnd"/>
      <w:r w:rsidRPr="00702E9B">
        <w:rPr>
          <w:rFonts w:ascii="Courier New" w:eastAsia="Times New Roman" w:hAnsi="Courier New" w:cs="Courier New"/>
          <w:sz w:val="20"/>
          <w:szCs w:val="20"/>
          <w:lang w:eastAsia="en-IN"/>
        </w:rPr>
        <w:t xml:space="preserve">, Algos, </w:t>
      </w:r>
      <w:proofErr w:type="spellStart"/>
      <w:r w:rsidRPr="00702E9B">
        <w:rPr>
          <w:rFonts w:ascii="Courier New" w:eastAsia="Times New Roman" w:hAnsi="Courier New" w:cs="Courier New"/>
          <w:sz w:val="20"/>
          <w:szCs w:val="20"/>
          <w:lang w:eastAsia="en-IN"/>
        </w:rPr>
        <w:t>AutoML</w:t>
      </w:r>
      <w:proofErr w:type="spellEnd"/>
      <w:r w:rsidRPr="00702E9B">
        <w:rPr>
          <w:rFonts w:ascii="Courier New" w:eastAsia="Times New Roman" w:hAnsi="Courier New" w:cs="Courier New"/>
          <w:sz w:val="20"/>
          <w:szCs w:val="20"/>
          <w:lang w:eastAsia="en-IN"/>
        </w:rPr>
        <w:t xml:space="preserve">, Core V3, Core V4 </w:t>
      </w:r>
    </w:p>
    <w:p w14:paraId="103006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R version 3.5.1 (2018-07-02)</w:t>
      </w:r>
    </w:p>
    <w:p w14:paraId="1D83563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Data</w:t>
      </w:r>
    </w:p>
    <w:p w14:paraId="528EB22D" w14:textId="5453750C"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dataset used in this example is a </w:t>
      </w:r>
      <w:r w:rsidRPr="00702E9B">
        <w:rPr>
          <w:rFonts w:ascii="Times New Roman" w:eastAsia="Times New Roman" w:hAnsi="Times New Roman" w:cs="Times New Roman"/>
          <w:color w:val="0000FF"/>
          <w:sz w:val="20"/>
          <w:szCs w:val="20"/>
          <w:u w:val="single"/>
          <w:lang w:eastAsia="en-IN"/>
        </w:rPr>
        <w:t>customer churn dataset from Kaggle</w:t>
      </w:r>
      <w:r w:rsidRPr="00702E9B">
        <w:rPr>
          <w:rFonts w:ascii="Times New Roman" w:eastAsia="Times New Roman" w:hAnsi="Times New Roman" w:cs="Times New Roman"/>
          <w:sz w:val="20"/>
          <w:szCs w:val="20"/>
          <w:lang w:eastAsia="en-IN"/>
        </w:rPr>
        <w:t>.</w:t>
      </w:r>
    </w:p>
    <w:p w14:paraId="47564569" w14:textId="77777777" w:rsidR="00702E9B" w:rsidRPr="00702E9B" w:rsidRDefault="00702E9B" w:rsidP="00702E9B">
      <w:pPr>
        <w:spacing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Each row represents a customer, each column contains customer’s attributes</w:t>
      </w:r>
    </w:p>
    <w:p w14:paraId="53B1978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will load the data from a csv file:</w:t>
      </w:r>
    </w:p>
    <w:p w14:paraId="5F0FBDD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&lt;- read_csv("../../../Data/Churn/WA_Fn-UseC_-Telco-Customer-Churn.csv")</w:t>
      </w:r>
    </w:p>
    <w:p w14:paraId="79F37F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Parsed with column specification:</w:t>
      </w:r>
    </w:p>
    <w:p w14:paraId="0D65D4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gramStart"/>
      <w:r w:rsidRPr="00702E9B">
        <w:rPr>
          <w:rFonts w:ascii="Courier New" w:eastAsia="Times New Roman" w:hAnsi="Courier New" w:cs="Courier New"/>
          <w:sz w:val="20"/>
          <w:szCs w:val="20"/>
          <w:lang w:eastAsia="en-IN"/>
        </w:rPr>
        <w:t>cols(</w:t>
      </w:r>
      <w:proofErr w:type="gramEnd"/>
    </w:p>
    <w:p w14:paraId="169FB8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.default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character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0878855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SeniorCitizen</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integer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129F4A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tenure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integer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04061E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MonthlyCharges</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double</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79C62D4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TotalCharges</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double</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42C479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t>
      </w:r>
    </w:p>
    <w:p w14:paraId="0679DD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See spec(...) for full column specifications.</w:t>
      </w:r>
    </w:p>
    <w:p w14:paraId="0C2F14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head(</w:t>
      </w: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w:t>
      </w:r>
    </w:p>
    <w:p w14:paraId="051F39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A </w:t>
      </w:r>
      <w:proofErr w:type="spellStart"/>
      <w:r w:rsidRPr="00702E9B">
        <w:rPr>
          <w:rFonts w:ascii="Courier New" w:eastAsia="Times New Roman" w:hAnsi="Courier New" w:cs="Courier New"/>
          <w:sz w:val="20"/>
          <w:szCs w:val="20"/>
          <w:lang w:eastAsia="en-IN"/>
        </w:rPr>
        <w:t>tibble</w:t>
      </w:r>
      <w:proofErr w:type="spellEnd"/>
      <w:r w:rsidRPr="00702E9B">
        <w:rPr>
          <w:rFonts w:ascii="Courier New" w:eastAsia="Times New Roman" w:hAnsi="Courier New" w:cs="Courier New"/>
          <w:sz w:val="20"/>
          <w:szCs w:val="20"/>
          <w:lang w:eastAsia="en-IN"/>
        </w:rPr>
        <w:t>: 6 x 21</w:t>
      </w:r>
    </w:p>
    <w:p w14:paraId="19F022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customerID</w:t>
      </w:r>
      <w:proofErr w:type="spellEnd"/>
      <w:r w:rsidRPr="00702E9B">
        <w:rPr>
          <w:rFonts w:ascii="Courier New" w:eastAsia="Times New Roman" w:hAnsi="Courier New" w:cs="Courier New"/>
          <w:sz w:val="20"/>
          <w:szCs w:val="20"/>
          <w:lang w:eastAsia="en-IN"/>
        </w:rPr>
        <w:t xml:space="preserve"> gender </w:t>
      </w:r>
      <w:proofErr w:type="spellStart"/>
      <w:r w:rsidRPr="00702E9B">
        <w:rPr>
          <w:rFonts w:ascii="Courier New" w:eastAsia="Times New Roman" w:hAnsi="Courier New" w:cs="Courier New"/>
          <w:sz w:val="20"/>
          <w:szCs w:val="20"/>
          <w:lang w:eastAsia="en-IN"/>
        </w:rPr>
        <w:t>SeniorCitizen</w:t>
      </w:r>
      <w:proofErr w:type="spellEnd"/>
      <w:r w:rsidRPr="00702E9B">
        <w:rPr>
          <w:rFonts w:ascii="Courier New" w:eastAsia="Times New Roman" w:hAnsi="Courier New" w:cs="Courier New"/>
          <w:sz w:val="20"/>
          <w:szCs w:val="20"/>
          <w:lang w:eastAsia="en-IN"/>
        </w:rPr>
        <w:t xml:space="preserve"> Partner Dependents tenure </w:t>
      </w:r>
      <w:proofErr w:type="spellStart"/>
      <w:r w:rsidRPr="00702E9B">
        <w:rPr>
          <w:rFonts w:ascii="Courier New" w:eastAsia="Times New Roman" w:hAnsi="Courier New" w:cs="Courier New"/>
          <w:sz w:val="20"/>
          <w:szCs w:val="20"/>
          <w:lang w:eastAsia="en-IN"/>
        </w:rPr>
        <w:t>PhoneService</w:t>
      </w:r>
      <w:proofErr w:type="spellEnd"/>
    </w:p>
    <w:p w14:paraId="2C78C1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w:t>
      </w:r>
    </w:p>
    <w:p w14:paraId="2F99B3D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7590-VHVEG Female             0 </w:t>
      </w:r>
      <w:proofErr w:type="gramStart"/>
      <w:r w:rsidRPr="00702E9B">
        <w:rPr>
          <w:rFonts w:ascii="Courier New" w:eastAsia="Times New Roman" w:hAnsi="Courier New" w:cs="Courier New"/>
          <w:sz w:val="20"/>
          <w:szCs w:val="20"/>
          <w:lang w:eastAsia="en-IN"/>
        </w:rPr>
        <w:t>Yes</w:t>
      </w:r>
      <w:proofErr w:type="gramEnd"/>
      <w:r w:rsidRPr="00702E9B">
        <w:rPr>
          <w:rFonts w:ascii="Courier New" w:eastAsia="Times New Roman" w:hAnsi="Courier New" w:cs="Courier New"/>
          <w:sz w:val="20"/>
          <w:szCs w:val="20"/>
          <w:lang w:eastAsia="en-IN"/>
        </w:rPr>
        <w:t xml:space="preserve">     No              1 No          </w:t>
      </w:r>
    </w:p>
    <w:p w14:paraId="369472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 5575-GNVDE 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34 Yes         </w:t>
      </w:r>
    </w:p>
    <w:p w14:paraId="78032C6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 3668-QPYBK 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2 Yes         </w:t>
      </w:r>
    </w:p>
    <w:p w14:paraId="2CCC5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7795-CFOCW 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45 No          </w:t>
      </w:r>
    </w:p>
    <w:p w14:paraId="36DAE6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9237-HQITU Female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2 Yes         </w:t>
      </w:r>
    </w:p>
    <w:p w14:paraId="06CFF1B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6 9305-CDSKC Female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8 Yes         </w:t>
      </w:r>
    </w:p>
    <w:p w14:paraId="7278807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 with 14 more variables: </w:t>
      </w:r>
      <w:proofErr w:type="spellStart"/>
      <w:proofErr w:type="gramStart"/>
      <w:r w:rsidRPr="00702E9B">
        <w:rPr>
          <w:rFonts w:ascii="Courier New" w:eastAsia="Times New Roman" w:hAnsi="Courier New" w:cs="Courier New"/>
          <w:sz w:val="20"/>
          <w:szCs w:val="20"/>
          <w:lang w:eastAsia="en-IN"/>
        </w:rPr>
        <w:t>MultipleLines</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InternetService</w:t>
      </w:r>
      <w:proofErr w:type="spellEnd"/>
      <w:r w:rsidRPr="00702E9B">
        <w:rPr>
          <w:rFonts w:ascii="Courier New" w:eastAsia="Times New Roman" w:hAnsi="Courier New" w:cs="Courier New"/>
          <w:sz w:val="20"/>
          <w:szCs w:val="20"/>
          <w:lang w:eastAsia="en-IN"/>
        </w:rPr>
        <w:t xml:space="preserve"> ,</w:t>
      </w:r>
    </w:p>
    <w:p w14:paraId="13E4918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spellStart"/>
      <w:proofErr w:type="gramStart"/>
      <w:r w:rsidRPr="00702E9B">
        <w:rPr>
          <w:rFonts w:ascii="Courier New" w:eastAsia="Times New Roman" w:hAnsi="Courier New" w:cs="Courier New"/>
          <w:sz w:val="20"/>
          <w:szCs w:val="20"/>
          <w:lang w:eastAsia="en-IN"/>
        </w:rPr>
        <w:t>OnlineSecurity</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OnlineBackup</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DeviceProtection</w:t>
      </w:r>
      <w:proofErr w:type="spellEnd"/>
      <w:r w:rsidRPr="00702E9B">
        <w:rPr>
          <w:rFonts w:ascii="Courier New" w:eastAsia="Times New Roman" w:hAnsi="Courier New" w:cs="Courier New"/>
          <w:sz w:val="20"/>
          <w:szCs w:val="20"/>
          <w:lang w:eastAsia="en-IN"/>
        </w:rPr>
        <w:t xml:space="preserve"> ,</w:t>
      </w:r>
    </w:p>
    <w:p w14:paraId="42AE87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spellStart"/>
      <w:proofErr w:type="gramStart"/>
      <w:r w:rsidRPr="00702E9B">
        <w:rPr>
          <w:rFonts w:ascii="Courier New" w:eastAsia="Times New Roman" w:hAnsi="Courier New" w:cs="Courier New"/>
          <w:sz w:val="20"/>
          <w:szCs w:val="20"/>
          <w:lang w:eastAsia="en-IN"/>
        </w:rPr>
        <w:t>TechSupport</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StreamingTV</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StreamingMovies</w:t>
      </w:r>
      <w:proofErr w:type="spellEnd"/>
      <w:r w:rsidRPr="00702E9B">
        <w:rPr>
          <w:rFonts w:ascii="Courier New" w:eastAsia="Times New Roman" w:hAnsi="Courier New" w:cs="Courier New"/>
          <w:sz w:val="20"/>
          <w:szCs w:val="20"/>
          <w:lang w:eastAsia="en-IN"/>
        </w:rPr>
        <w:t xml:space="preserve"> ,</w:t>
      </w:r>
    </w:p>
    <w:p w14:paraId="3C84EB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Contract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PaperlessBilling</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PaymentMethod</w:t>
      </w:r>
      <w:proofErr w:type="spellEnd"/>
      <w:r w:rsidRPr="00702E9B">
        <w:rPr>
          <w:rFonts w:ascii="Courier New" w:eastAsia="Times New Roman" w:hAnsi="Courier New" w:cs="Courier New"/>
          <w:sz w:val="20"/>
          <w:szCs w:val="20"/>
          <w:lang w:eastAsia="en-IN"/>
        </w:rPr>
        <w:t xml:space="preserve"> ,</w:t>
      </w:r>
    </w:p>
    <w:p w14:paraId="525C5C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spellStart"/>
      <w:proofErr w:type="gramStart"/>
      <w:r w:rsidRPr="00702E9B">
        <w:rPr>
          <w:rFonts w:ascii="Courier New" w:eastAsia="Times New Roman" w:hAnsi="Courier New" w:cs="Courier New"/>
          <w:sz w:val="20"/>
          <w:szCs w:val="20"/>
          <w:lang w:eastAsia="en-IN"/>
        </w:rPr>
        <w:t>MonthlyCharges</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TotalCharges</w:t>
      </w:r>
      <w:proofErr w:type="spellEnd"/>
      <w:r w:rsidRPr="00702E9B">
        <w:rPr>
          <w:rFonts w:ascii="Courier New" w:eastAsia="Times New Roman" w:hAnsi="Courier New" w:cs="Courier New"/>
          <w:sz w:val="20"/>
          <w:szCs w:val="20"/>
          <w:lang w:eastAsia="en-IN"/>
        </w:rPr>
        <w:t xml:space="preserve"> , Churn </w:t>
      </w:r>
    </w:p>
    <w:p w14:paraId="3C56C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Let’s quickly examine the data by plotting density distributions of numeric variables…</w:t>
      </w:r>
    </w:p>
    <w:p w14:paraId="674620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%&gt;%</w:t>
      </w:r>
    </w:p>
    <w:p w14:paraId="0856BC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select_if</w:t>
      </w:r>
      <w:proofErr w:type="spellEnd"/>
      <w:r w:rsidRPr="00702E9B">
        <w:rPr>
          <w:rFonts w:ascii="Courier New" w:eastAsia="Times New Roman" w:hAnsi="Courier New" w:cs="Courier New"/>
          <w:sz w:val="20"/>
          <w:szCs w:val="20"/>
          <w:lang w:eastAsia="en-IN"/>
        </w:rPr>
        <w:t>(</w:t>
      </w:r>
      <w:proofErr w:type="spellStart"/>
      <w:proofErr w:type="gramStart"/>
      <w:r w:rsidRPr="00702E9B">
        <w:rPr>
          <w:rFonts w:ascii="Courier New" w:eastAsia="Times New Roman" w:hAnsi="Courier New" w:cs="Courier New"/>
          <w:sz w:val="20"/>
          <w:szCs w:val="20"/>
          <w:lang w:eastAsia="en-IN"/>
        </w:rPr>
        <w:t>is.numeric</w:t>
      </w:r>
      <w:proofErr w:type="spellEnd"/>
      <w:proofErr w:type="gramEnd"/>
      <w:r w:rsidRPr="00702E9B">
        <w:rPr>
          <w:rFonts w:ascii="Courier New" w:eastAsia="Times New Roman" w:hAnsi="Courier New" w:cs="Courier New"/>
          <w:sz w:val="20"/>
          <w:szCs w:val="20"/>
          <w:lang w:eastAsia="en-IN"/>
        </w:rPr>
        <w:t>) %&gt;%</w:t>
      </w:r>
    </w:p>
    <w:p w14:paraId="027E0E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gramStart"/>
      <w:r w:rsidRPr="00702E9B">
        <w:rPr>
          <w:rFonts w:ascii="Courier New" w:eastAsia="Times New Roman" w:hAnsi="Courier New" w:cs="Courier New"/>
          <w:sz w:val="20"/>
          <w:szCs w:val="20"/>
          <w:lang w:eastAsia="en-IN"/>
        </w:rPr>
        <w:t>gather(</w:t>
      </w:r>
      <w:proofErr w:type="gramEnd"/>
      <w:r w:rsidRPr="00702E9B">
        <w:rPr>
          <w:rFonts w:ascii="Courier New" w:eastAsia="Times New Roman" w:hAnsi="Courier New" w:cs="Courier New"/>
          <w:sz w:val="20"/>
          <w:szCs w:val="20"/>
          <w:lang w:eastAsia="en-IN"/>
        </w:rPr>
        <w:t>) %&gt;%</w:t>
      </w:r>
    </w:p>
    <w:p w14:paraId="3902CDE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proofErr w:type="gramStart"/>
      <w:r w:rsidRPr="00702E9B">
        <w:rPr>
          <w:rFonts w:ascii="Courier New" w:eastAsia="Times New Roman" w:hAnsi="Courier New" w:cs="Courier New"/>
          <w:sz w:val="20"/>
          <w:szCs w:val="20"/>
          <w:lang w:eastAsia="en-IN"/>
        </w:rPr>
        <w:t>ggplot</w:t>
      </w:r>
      <w:proofErr w:type="spellEnd"/>
      <w:r w:rsidRPr="00702E9B">
        <w:rPr>
          <w:rFonts w:ascii="Courier New" w:eastAsia="Times New Roman" w:hAnsi="Courier New" w:cs="Courier New"/>
          <w:sz w:val="20"/>
          <w:szCs w:val="20"/>
          <w:lang w:eastAsia="en-IN"/>
        </w:rPr>
        <w:t>(</w:t>
      </w:r>
      <w:proofErr w:type="spellStart"/>
      <w:proofErr w:type="gramEnd"/>
      <w:r w:rsidRPr="00702E9B">
        <w:rPr>
          <w:rFonts w:ascii="Courier New" w:eastAsia="Times New Roman" w:hAnsi="Courier New" w:cs="Courier New"/>
          <w:sz w:val="20"/>
          <w:szCs w:val="20"/>
          <w:lang w:eastAsia="en-IN"/>
        </w:rPr>
        <w:t>aes</w:t>
      </w:r>
      <w:proofErr w:type="spellEnd"/>
      <w:r w:rsidRPr="00702E9B">
        <w:rPr>
          <w:rFonts w:ascii="Courier New" w:eastAsia="Times New Roman" w:hAnsi="Courier New" w:cs="Courier New"/>
          <w:sz w:val="20"/>
          <w:szCs w:val="20"/>
          <w:lang w:eastAsia="en-IN"/>
        </w:rPr>
        <w:t>(x = value)) +</w:t>
      </w:r>
    </w:p>
    <w:p w14:paraId="3BA244A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facet_</w:t>
      </w:r>
      <w:proofErr w:type="gramStart"/>
      <w:r w:rsidRPr="00702E9B">
        <w:rPr>
          <w:rFonts w:ascii="Courier New" w:eastAsia="Times New Roman" w:hAnsi="Courier New" w:cs="Courier New"/>
          <w:sz w:val="20"/>
          <w:szCs w:val="20"/>
          <w:lang w:eastAsia="en-IN"/>
        </w:rPr>
        <w:t>wrap</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 xml:space="preserve">~ key, scales = "free", </w:t>
      </w:r>
      <w:proofErr w:type="spellStart"/>
      <w:r w:rsidRPr="00702E9B">
        <w:rPr>
          <w:rFonts w:ascii="Courier New" w:eastAsia="Times New Roman" w:hAnsi="Courier New" w:cs="Courier New"/>
          <w:sz w:val="20"/>
          <w:szCs w:val="20"/>
          <w:lang w:eastAsia="en-IN"/>
        </w:rPr>
        <w:t>ncol</w:t>
      </w:r>
      <w:proofErr w:type="spellEnd"/>
      <w:r w:rsidRPr="00702E9B">
        <w:rPr>
          <w:rFonts w:ascii="Courier New" w:eastAsia="Times New Roman" w:hAnsi="Courier New" w:cs="Courier New"/>
          <w:sz w:val="20"/>
          <w:szCs w:val="20"/>
          <w:lang w:eastAsia="en-IN"/>
        </w:rPr>
        <w:t xml:space="preserve"> = 4) +</w:t>
      </w:r>
    </w:p>
    <w:p w14:paraId="5B319A4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geom_</w:t>
      </w:r>
      <w:proofErr w:type="gramStart"/>
      <w:r w:rsidRPr="00702E9B">
        <w:rPr>
          <w:rFonts w:ascii="Courier New" w:eastAsia="Times New Roman" w:hAnsi="Courier New" w:cs="Courier New"/>
          <w:sz w:val="20"/>
          <w:szCs w:val="20"/>
          <w:lang w:eastAsia="en-IN"/>
        </w:rPr>
        <w:t>density</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18F98D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Warning: Removed 11 rows containing non-finite values (</w:t>
      </w:r>
      <w:proofErr w:type="spellStart"/>
      <w:r w:rsidRPr="00702E9B">
        <w:rPr>
          <w:rFonts w:ascii="Courier New" w:eastAsia="Times New Roman" w:hAnsi="Courier New" w:cs="Courier New"/>
          <w:sz w:val="20"/>
          <w:szCs w:val="20"/>
          <w:lang w:eastAsia="en-IN"/>
        </w:rPr>
        <w:t>stat_density</w:t>
      </w:r>
      <w:proofErr w:type="spellEnd"/>
      <w:r w:rsidRPr="00702E9B">
        <w:rPr>
          <w:rFonts w:ascii="Courier New" w:eastAsia="Times New Roman" w:hAnsi="Courier New" w:cs="Courier New"/>
          <w:sz w:val="20"/>
          <w:szCs w:val="20"/>
          <w:lang w:eastAsia="en-IN"/>
        </w:rPr>
        <w:t>).</w:t>
      </w:r>
    </w:p>
    <w:p w14:paraId="38A45EE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2641ADCF" wp14:editId="40B5AD79">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DA569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 and </w:t>
      </w:r>
      <w:proofErr w:type="spellStart"/>
      <w:r w:rsidRPr="00702E9B">
        <w:rPr>
          <w:rFonts w:ascii="Times New Roman" w:eastAsia="Times New Roman" w:hAnsi="Times New Roman" w:cs="Times New Roman"/>
          <w:sz w:val="20"/>
          <w:szCs w:val="20"/>
          <w:lang w:eastAsia="en-IN"/>
        </w:rPr>
        <w:t>barcharts</w:t>
      </w:r>
      <w:proofErr w:type="spellEnd"/>
      <w:r w:rsidRPr="00702E9B">
        <w:rPr>
          <w:rFonts w:ascii="Times New Roman" w:eastAsia="Times New Roman" w:hAnsi="Times New Roman" w:cs="Times New Roman"/>
          <w:sz w:val="20"/>
          <w:szCs w:val="20"/>
          <w:lang w:eastAsia="en-IN"/>
        </w:rPr>
        <w:t xml:space="preserve"> for categorical variables.</w:t>
      </w:r>
    </w:p>
    <w:p w14:paraId="17394E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%&gt;%</w:t>
      </w:r>
    </w:p>
    <w:p w14:paraId="0C7614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select_if</w:t>
      </w:r>
      <w:proofErr w:type="spellEnd"/>
      <w:r w:rsidRPr="00702E9B">
        <w:rPr>
          <w:rFonts w:ascii="Courier New" w:eastAsia="Times New Roman" w:hAnsi="Courier New" w:cs="Courier New"/>
          <w:sz w:val="20"/>
          <w:szCs w:val="20"/>
          <w:lang w:eastAsia="en-IN"/>
        </w:rPr>
        <w:t>(</w:t>
      </w:r>
      <w:proofErr w:type="spellStart"/>
      <w:proofErr w:type="gramStart"/>
      <w:r w:rsidRPr="00702E9B">
        <w:rPr>
          <w:rFonts w:ascii="Courier New" w:eastAsia="Times New Roman" w:hAnsi="Courier New" w:cs="Courier New"/>
          <w:sz w:val="20"/>
          <w:szCs w:val="20"/>
          <w:lang w:eastAsia="en-IN"/>
        </w:rPr>
        <w:t>is.character</w:t>
      </w:r>
      <w:proofErr w:type="spellEnd"/>
      <w:proofErr w:type="gramEnd"/>
      <w:r w:rsidRPr="00702E9B">
        <w:rPr>
          <w:rFonts w:ascii="Courier New" w:eastAsia="Times New Roman" w:hAnsi="Courier New" w:cs="Courier New"/>
          <w:sz w:val="20"/>
          <w:szCs w:val="20"/>
          <w:lang w:eastAsia="en-IN"/>
        </w:rPr>
        <w:t>) %&gt;%</w:t>
      </w:r>
    </w:p>
    <w:p w14:paraId="28FBC49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w:t>
      </w:r>
      <w:proofErr w:type="spellStart"/>
      <w:r w:rsidRPr="00702E9B">
        <w:rPr>
          <w:rFonts w:ascii="Courier New" w:eastAsia="Times New Roman" w:hAnsi="Courier New" w:cs="Courier New"/>
          <w:sz w:val="20"/>
          <w:szCs w:val="20"/>
          <w:lang w:eastAsia="en-IN"/>
        </w:rPr>
        <w:t>customerID</w:t>
      </w:r>
      <w:proofErr w:type="spellEnd"/>
      <w:r w:rsidRPr="00702E9B">
        <w:rPr>
          <w:rFonts w:ascii="Courier New" w:eastAsia="Times New Roman" w:hAnsi="Courier New" w:cs="Courier New"/>
          <w:sz w:val="20"/>
          <w:szCs w:val="20"/>
          <w:lang w:eastAsia="en-IN"/>
        </w:rPr>
        <w:t>) %&gt;%</w:t>
      </w:r>
    </w:p>
    <w:p w14:paraId="5DB29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gramStart"/>
      <w:r w:rsidRPr="00702E9B">
        <w:rPr>
          <w:rFonts w:ascii="Courier New" w:eastAsia="Times New Roman" w:hAnsi="Courier New" w:cs="Courier New"/>
          <w:sz w:val="20"/>
          <w:szCs w:val="20"/>
          <w:lang w:eastAsia="en-IN"/>
        </w:rPr>
        <w:t>gather(</w:t>
      </w:r>
      <w:proofErr w:type="gramEnd"/>
      <w:r w:rsidRPr="00702E9B">
        <w:rPr>
          <w:rFonts w:ascii="Courier New" w:eastAsia="Times New Roman" w:hAnsi="Courier New" w:cs="Courier New"/>
          <w:sz w:val="20"/>
          <w:szCs w:val="20"/>
          <w:lang w:eastAsia="en-IN"/>
        </w:rPr>
        <w:t>) %&gt;%</w:t>
      </w:r>
    </w:p>
    <w:p w14:paraId="28003BC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proofErr w:type="gramStart"/>
      <w:r w:rsidRPr="00702E9B">
        <w:rPr>
          <w:rFonts w:ascii="Courier New" w:eastAsia="Times New Roman" w:hAnsi="Courier New" w:cs="Courier New"/>
          <w:sz w:val="20"/>
          <w:szCs w:val="20"/>
          <w:lang w:eastAsia="en-IN"/>
        </w:rPr>
        <w:t>ggplot</w:t>
      </w:r>
      <w:proofErr w:type="spellEnd"/>
      <w:r w:rsidRPr="00702E9B">
        <w:rPr>
          <w:rFonts w:ascii="Courier New" w:eastAsia="Times New Roman" w:hAnsi="Courier New" w:cs="Courier New"/>
          <w:sz w:val="20"/>
          <w:szCs w:val="20"/>
          <w:lang w:eastAsia="en-IN"/>
        </w:rPr>
        <w:t>(</w:t>
      </w:r>
      <w:proofErr w:type="spellStart"/>
      <w:proofErr w:type="gramEnd"/>
      <w:r w:rsidRPr="00702E9B">
        <w:rPr>
          <w:rFonts w:ascii="Courier New" w:eastAsia="Times New Roman" w:hAnsi="Courier New" w:cs="Courier New"/>
          <w:sz w:val="20"/>
          <w:szCs w:val="20"/>
          <w:lang w:eastAsia="en-IN"/>
        </w:rPr>
        <w:t>aes</w:t>
      </w:r>
      <w:proofErr w:type="spellEnd"/>
      <w:r w:rsidRPr="00702E9B">
        <w:rPr>
          <w:rFonts w:ascii="Courier New" w:eastAsia="Times New Roman" w:hAnsi="Courier New" w:cs="Courier New"/>
          <w:sz w:val="20"/>
          <w:szCs w:val="20"/>
          <w:lang w:eastAsia="en-IN"/>
        </w:rPr>
        <w:t>(x = value)) +</w:t>
      </w:r>
    </w:p>
    <w:p w14:paraId="2C02CD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facet_</w:t>
      </w:r>
      <w:proofErr w:type="gramStart"/>
      <w:r w:rsidRPr="00702E9B">
        <w:rPr>
          <w:rFonts w:ascii="Courier New" w:eastAsia="Times New Roman" w:hAnsi="Courier New" w:cs="Courier New"/>
          <w:sz w:val="20"/>
          <w:szCs w:val="20"/>
          <w:lang w:eastAsia="en-IN"/>
        </w:rPr>
        <w:t>wrap</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 xml:space="preserve">~ key, scales = "free", </w:t>
      </w:r>
      <w:proofErr w:type="spellStart"/>
      <w:r w:rsidRPr="00702E9B">
        <w:rPr>
          <w:rFonts w:ascii="Courier New" w:eastAsia="Times New Roman" w:hAnsi="Courier New" w:cs="Courier New"/>
          <w:sz w:val="20"/>
          <w:szCs w:val="20"/>
          <w:lang w:eastAsia="en-IN"/>
        </w:rPr>
        <w:t>ncol</w:t>
      </w:r>
      <w:proofErr w:type="spellEnd"/>
      <w:r w:rsidRPr="00702E9B">
        <w:rPr>
          <w:rFonts w:ascii="Courier New" w:eastAsia="Times New Roman" w:hAnsi="Courier New" w:cs="Courier New"/>
          <w:sz w:val="20"/>
          <w:szCs w:val="20"/>
          <w:lang w:eastAsia="en-IN"/>
        </w:rPr>
        <w:t xml:space="preserve"> = 3) +</w:t>
      </w:r>
    </w:p>
    <w:p w14:paraId="02886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geom_</w:t>
      </w:r>
      <w:proofErr w:type="gramStart"/>
      <w:r w:rsidRPr="00702E9B">
        <w:rPr>
          <w:rFonts w:ascii="Courier New" w:eastAsia="Times New Roman" w:hAnsi="Courier New" w:cs="Courier New"/>
          <w:sz w:val="20"/>
          <w:szCs w:val="20"/>
          <w:lang w:eastAsia="en-IN"/>
        </w:rPr>
        <w:t>bar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45AF2A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14CCDB8B" wp14:editId="120F1C25">
            <wp:extent cx="4290060" cy="4899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6C05053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Before we can work with h2o, we need to convert our data into an h2o frame object. Note, that I am also converting character columns to categorical columns, otherwise h2o will ignore them. Moreover, we will need our response variable to be in categorical format in order to perform classification on this data.</w:t>
      </w:r>
    </w:p>
    <w:p w14:paraId="17A6F69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hf &lt;- </w:t>
      </w: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%&gt;%</w:t>
      </w:r>
    </w:p>
    <w:p w14:paraId="7B4DC0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mutate_</w:t>
      </w:r>
      <w:proofErr w:type="gramStart"/>
      <w:r w:rsidRPr="00702E9B">
        <w:rPr>
          <w:rFonts w:ascii="Courier New" w:eastAsia="Times New Roman" w:hAnsi="Courier New" w:cs="Courier New"/>
          <w:sz w:val="20"/>
          <w:szCs w:val="20"/>
          <w:lang w:eastAsia="en-IN"/>
        </w:rPr>
        <w:t>if</w:t>
      </w:r>
      <w:proofErr w:type="spellEnd"/>
      <w:r w:rsidRPr="00702E9B">
        <w:rPr>
          <w:rFonts w:ascii="Courier New" w:eastAsia="Times New Roman" w:hAnsi="Courier New" w:cs="Courier New"/>
          <w:sz w:val="20"/>
          <w:szCs w:val="20"/>
          <w:lang w:eastAsia="en-IN"/>
        </w:rPr>
        <w:t>(</w:t>
      </w:r>
      <w:proofErr w:type="spellStart"/>
      <w:proofErr w:type="gramEnd"/>
      <w:r w:rsidRPr="00702E9B">
        <w:rPr>
          <w:rFonts w:ascii="Courier New" w:eastAsia="Times New Roman" w:hAnsi="Courier New" w:cs="Courier New"/>
          <w:sz w:val="20"/>
          <w:szCs w:val="20"/>
          <w:lang w:eastAsia="en-IN"/>
        </w:rPr>
        <w:t>is.character</w:t>
      </w:r>
      <w:proofErr w:type="spell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as.factor</w:t>
      </w:r>
      <w:proofErr w:type="spellEnd"/>
      <w:r w:rsidRPr="00702E9B">
        <w:rPr>
          <w:rFonts w:ascii="Courier New" w:eastAsia="Times New Roman" w:hAnsi="Courier New" w:cs="Courier New"/>
          <w:sz w:val="20"/>
          <w:szCs w:val="20"/>
          <w:lang w:eastAsia="en-IN"/>
        </w:rPr>
        <w:t>) %&gt;%</w:t>
      </w:r>
    </w:p>
    <w:p w14:paraId="70DD5A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as.h2o</w:t>
      </w:r>
    </w:p>
    <w:p w14:paraId="76D31BB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Next, I’ll create a vector of the feature names I want to use for </w:t>
      </w:r>
      <w:proofErr w:type="spellStart"/>
      <w:r w:rsidRPr="00702E9B">
        <w:rPr>
          <w:rFonts w:ascii="Times New Roman" w:eastAsia="Times New Roman" w:hAnsi="Times New Roman" w:cs="Times New Roman"/>
          <w:sz w:val="20"/>
          <w:szCs w:val="20"/>
          <w:lang w:eastAsia="en-IN"/>
        </w:rPr>
        <w:t>modeling</w:t>
      </w:r>
      <w:proofErr w:type="spellEnd"/>
      <w:r w:rsidRPr="00702E9B">
        <w:rPr>
          <w:rFonts w:ascii="Times New Roman" w:eastAsia="Times New Roman" w:hAnsi="Times New Roman" w:cs="Times New Roman"/>
          <w:sz w:val="20"/>
          <w:szCs w:val="20"/>
          <w:lang w:eastAsia="en-IN"/>
        </w:rPr>
        <w:t xml:space="preserve"> (I am leaving out the customer ID because it doesn’t add useful information about customer churn).</w:t>
      </w:r>
    </w:p>
    <w:p w14:paraId="1BDA90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 xml:space="preserve"> &lt;- </w:t>
      </w:r>
      <w:proofErr w:type="spellStart"/>
      <w:r w:rsidRPr="00702E9B">
        <w:rPr>
          <w:rFonts w:ascii="Courier New" w:eastAsia="Times New Roman" w:hAnsi="Courier New" w:cs="Courier New"/>
          <w:sz w:val="20"/>
          <w:szCs w:val="20"/>
          <w:lang w:eastAsia="en-IN"/>
        </w:rPr>
        <w:t>colnames</w:t>
      </w:r>
      <w:proofErr w:type="spellEnd"/>
      <w:r w:rsidRPr="00702E9B">
        <w:rPr>
          <w:rFonts w:ascii="Courier New" w:eastAsia="Times New Roman" w:hAnsi="Courier New" w:cs="Courier New"/>
          <w:sz w:val="20"/>
          <w:szCs w:val="20"/>
          <w:lang w:eastAsia="en-IN"/>
        </w:rPr>
        <w:t>(</w:t>
      </w:r>
      <w:proofErr w:type="spellStart"/>
      <w:r w:rsidRPr="00702E9B">
        <w:rPr>
          <w:rFonts w:ascii="Courier New" w:eastAsia="Times New Roman" w:hAnsi="Courier New" w:cs="Courier New"/>
          <w:sz w:val="20"/>
          <w:szCs w:val="20"/>
          <w:lang w:eastAsia="en-IN"/>
        </w:rPr>
        <w:t>telco_</w:t>
      </w:r>
      <w:proofErr w:type="gramStart"/>
      <w:r w:rsidRPr="00702E9B">
        <w:rPr>
          <w:rFonts w:ascii="Courier New" w:eastAsia="Times New Roman" w:hAnsi="Courier New" w:cs="Courier New"/>
          <w:sz w:val="20"/>
          <w:szCs w:val="20"/>
          <w:lang w:eastAsia="en-IN"/>
        </w:rPr>
        <w:t>data</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2:20]</w:t>
      </w:r>
    </w:p>
    <w:p w14:paraId="2AE82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hf_X</w:t>
      </w:r>
      <w:proofErr w:type="spellEnd"/>
    </w:p>
    <w:p w14:paraId="2661BD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1] "gender"           "</w:t>
      </w:r>
      <w:proofErr w:type="spellStart"/>
      <w:r w:rsidRPr="00702E9B">
        <w:rPr>
          <w:rFonts w:ascii="Courier New" w:eastAsia="Times New Roman" w:hAnsi="Courier New" w:cs="Courier New"/>
          <w:sz w:val="20"/>
          <w:szCs w:val="20"/>
          <w:lang w:eastAsia="en-IN"/>
        </w:rPr>
        <w:t>SeniorCitizen</w:t>
      </w:r>
      <w:proofErr w:type="spellEnd"/>
      <w:r w:rsidRPr="00702E9B">
        <w:rPr>
          <w:rFonts w:ascii="Courier New" w:eastAsia="Times New Roman" w:hAnsi="Courier New" w:cs="Courier New"/>
          <w:sz w:val="20"/>
          <w:szCs w:val="20"/>
          <w:lang w:eastAsia="en-IN"/>
        </w:rPr>
        <w:t xml:space="preserve">"    "Partner"         </w:t>
      </w:r>
    </w:p>
    <w:p w14:paraId="0EBDF8C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4] "Dependents"       "tenure"           "</w:t>
      </w:r>
      <w:proofErr w:type="spellStart"/>
      <w:r w:rsidRPr="00702E9B">
        <w:rPr>
          <w:rFonts w:ascii="Courier New" w:eastAsia="Times New Roman" w:hAnsi="Courier New" w:cs="Courier New"/>
          <w:sz w:val="20"/>
          <w:szCs w:val="20"/>
          <w:lang w:eastAsia="en-IN"/>
        </w:rPr>
        <w:t>PhoneService</w:t>
      </w:r>
      <w:proofErr w:type="spellEnd"/>
      <w:r w:rsidRPr="00702E9B">
        <w:rPr>
          <w:rFonts w:ascii="Courier New" w:eastAsia="Times New Roman" w:hAnsi="Courier New" w:cs="Courier New"/>
          <w:sz w:val="20"/>
          <w:szCs w:val="20"/>
          <w:lang w:eastAsia="en-IN"/>
        </w:rPr>
        <w:t xml:space="preserve">"    </w:t>
      </w:r>
    </w:p>
    <w:p w14:paraId="28FE42F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7] "</w:t>
      </w:r>
      <w:proofErr w:type="spellStart"/>
      <w:r w:rsidRPr="00702E9B">
        <w:rPr>
          <w:rFonts w:ascii="Courier New" w:eastAsia="Times New Roman" w:hAnsi="Courier New" w:cs="Courier New"/>
          <w:sz w:val="20"/>
          <w:szCs w:val="20"/>
          <w:lang w:eastAsia="en-IN"/>
        </w:rPr>
        <w:t>MultipleLines</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InternetService</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OnlineSecurity</w:t>
      </w:r>
      <w:proofErr w:type="spellEnd"/>
      <w:r w:rsidRPr="00702E9B">
        <w:rPr>
          <w:rFonts w:ascii="Courier New" w:eastAsia="Times New Roman" w:hAnsi="Courier New" w:cs="Courier New"/>
          <w:sz w:val="20"/>
          <w:szCs w:val="20"/>
          <w:lang w:eastAsia="en-IN"/>
        </w:rPr>
        <w:t xml:space="preserve">"  </w:t>
      </w:r>
    </w:p>
    <w:p w14:paraId="3D5CA3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[10] "</w:t>
      </w:r>
      <w:proofErr w:type="spellStart"/>
      <w:r w:rsidRPr="00702E9B">
        <w:rPr>
          <w:rFonts w:ascii="Courier New" w:eastAsia="Times New Roman" w:hAnsi="Courier New" w:cs="Courier New"/>
          <w:sz w:val="20"/>
          <w:szCs w:val="20"/>
          <w:lang w:eastAsia="en-IN"/>
        </w:rPr>
        <w:t>OnlineBackup</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DeviceProtection</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TechSupport</w:t>
      </w:r>
      <w:proofErr w:type="spellEnd"/>
      <w:r w:rsidRPr="00702E9B">
        <w:rPr>
          <w:rFonts w:ascii="Courier New" w:eastAsia="Times New Roman" w:hAnsi="Courier New" w:cs="Courier New"/>
          <w:sz w:val="20"/>
          <w:szCs w:val="20"/>
          <w:lang w:eastAsia="en-IN"/>
        </w:rPr>
        <w:t xml:space="preserve">"     </w:t>
      </w:r>
    </w:p>
    <w:p w14:paraId="25E8EE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[13] "</w:t>
      </w:r>
      <w:proofErr w:type="spellStart"/>
      <w:r w:rsidRPr="00702E9B">
        <w:rPr>
          <w:rFonts w:ascii="Courier New" w:eastAsia="Times New Roman" w:hAnsi="Courier New" w:cs="Courier New"/>
          <w:sz w:val="20"/>
          <w:szCs w:val="20"/>
          <w:lang w:eastAsia="en-IN"/>
        </w:rPr>
        <w:t>StreamingTV</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StreamingMovies</w:t>
      </w:r>
      <w:proofErr w:type="spellEnd"/>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Contract"        </w:t>
      </w:r>
    </w:p>
    <w:p w14:paraId="741107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[16] "</w:t>
      </w:r>
      <w:proofErr w:type="spellStart"/>
      <w:r w:rsidRPr="00702E9B">
        <w:rPr>
          <w:rFonts w:ascii="Courier New" w:eastAsia="Times New Roman" w:hAnsi="Courier New" w:cs="Courier New"/>
          <w:sz w:val="20"/>
          <w:szCs w:val="20"/>
          <w:lang w:eastAsia="en-IN"/>
        </w:rPr>
        <w:t>PaperlessBilling</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PaymentMethod</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MonthlyCharges</w:t>
      </w:r>
      <w:proofErr w:type="spellEnd"/>
      <w:r w:rsidRPr="00702E9B">
        <w:rPr>
          <w:rFonts w:ascii="Courier New" w:eastAsia="Times New Roman" w:hAnsi="Courier New" w:cs="Courier New"/>
          <w:sz w:val="20"/>
          <w:szCs w:val="20"/>
          <w:lang w:eastAsia="en-IN"/>
        </w:rPr>
        <w:t xml:space="preserve">"  </w:t>
      </w:r>
    </w:p>
    <w:p w14:paraId="4C5B682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[19] "</w:t>
      </w:r>
      <w:proofErr w:type="spellStart"/>
      <w:r w:rsidRPr="00702E9B">
        <w:rPr>
          <w:rFonts w:ascii="Courier New" w:eastAsia="Times New Roman" w:hAnsi="Courier New" w:cs="Courier New"/>
          <w:sz w:val="20"/>
          <w:szCs w:val="20"/>
          <w:lang w:eastAsia="en-IN"/>
        </w:rPr>
        <w:t>TotalCharges</w:t>
      </w:r>
      <w:proofErr w:type="spellEnd"/>
      <w:r w:rsidRPr="00702E9B">
        <w:rPr>
          <w:rFonts w:ascii="Courier New" w:eastAsia="Times New Roman" w:hAnsi="Courier New" w:cs="Courier New"/>
          <w:sz w:val="20"/>
          <w:szCs w:val="20"/>
          <w:lang w:eastAsia="en-IN"/>
        </w:rPr>
        <w:t>"</w:t>
      </w:r>
    </w:p>
    <w:p w14:paraId="69B7F91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I am doing the same for the response variable:</w:t>
      </w:r>
    </w:p>
    <w:p w14:paraId="51DB95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 xml:space="preserve"> &lt;- </w:t>
      </w:r>
      <w:proofErr w:type="spellStart"/>
      <w:r w:rsidRPr="00702E9B">
        <w:rPr>
          <w:rFonts w:ascii="Courier New" w:eastAsia="Times New Roman" w:hAnsi="Courier New" w:cs="Courier New"/>
          <w:sz w:val="20"/>
          <w:szCs w:val="20"/>
          <w:lang w:eastAsia="en-IN"/>
        </w:rPr>
        <w:t>colnames</w:t>
      </w:r>
      <w:proofErr w:type="spellEnd"/>
      <w:r w:rsidRPr="00702E9B">
        <w:rPr>
          <w:rFonts w:ascii="Courier New" w:eastAsia="Times New Roman" w:hAnsi="Courier New" w:cs="Courier New"/>
          <w:sz w:val="20"/>
          <w:szCs w:val="20"/>
          <w:lang w:eastAsia="en-IN"/>
        </w:rPr>
        <w:t>(</w:t>
      </w:r>
      <w:proofErr w:type="spellStart"/>
      <w:r w:rsidRPr="00702E9B">
        <w:rPr>
          <w:rFonts w:ascii="Courier New" w:eastAsia="Times New Roman" w:hAnsi="Courier New" w:cs="Courier New"/>
          <w:sz w:val="20"/>
          <w:szCs w:val="20"/>
          <w:lang w:eastAsia="en-IN"/>
        </w:rPr>
        <w:t>telco_</w:t>
      </w:r>
      <w:proofErr w:type="gramStart"/>
      <w:r w:rsidRPr="00702E9B">
        <w:rPr>
          <w:rFonts w:ascii="Courier New" w:eastAsia="Times New Roman" w:hAnsi="Courier New" w:cs="Courier New"/>
          <w:sz w:val="20"/>
          <w:szCs w:val="20"/>
          <w:lang w:eastAsia="en-IN"/>
        </w:rPr>
        <w:t>data</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21]</w:t>
      </w:r>
    </w:p>
    <w:p w14:paraId="6FF259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hf_y</w:t>
      </w:r>
      <w:proofErr w:type="spellEnd"/>
    </w:p>
    <w:p w14:paraId="3F4D85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[1] "Churn"</w:t>
      </w:r>
    </w:p>
    <w:p w14:paraId="1C088A26"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Now, we are ready to use the </w:t>
      </w:r>
      <w:r w:rsidRPr="00702E9B">
        <w:rPr>
          <w:rFonts w:ascii="Courier New" w:eastAsia="Times New Roman" w:hAnsi="Courier New" w:cs="Courier New"/>
          <w:sz w:val="20"/>
          <w:szCs w:val="20"/>
          <w:lang w:eastAsia="en-IN"/>
        </w:rPr>
        <w:t>h2o.deeplearning</w:t>
      </w:r>
      <w:r w:rsidRPr="00702E9B">
        <w:rPr>
          <w:rFonts w:ascii="Times New Roman" w:eastAsia="Times New Roman" w:hAnsi="Times New Roman" w:cs="Times New Roman"/>
          <w:sz w:val="20"/>
          <w:szCs w:val="20"/>
          <w:lang w:eastAsia="en-IN"/>
        </w:rPr>
        <w:t xml:space="preserve"> function, which has a number of arguments and hyperparameters, which we can set to define our neural net and the learning process. The most essential arguments are</w:t>
      </w:r>
    </w:p>
    <w:p w14:paraId="0EA8A22F"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y</w:t>
      </w:r>
      <w:r w:rsidRPr="00702E9B">
        <w:rPr>
          <w:rFonts w:ascii="Times New Roman" w:eastAsia="Times New Roman" w:hAnsi="Times New Roman" w:cs="Times New Roman"/>
          <w:sz w:val="20"/>
          <w:szCs w:val="20"/>
          <w:lang w:eastAsia="en-IN"/>
        </w:rPr>
        <w:t>: the name of the response variable</w:t>
      </w:r>
    </w:p>
    <w:p w14:paraId="76629866"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02E9B">
        <w:rPr>
          <w:rFonts w:ascii="Courier New" w:eastAsia="Times New Roman" w:hAnsi="Courier New" w:cs="Courier New"/>
          <w:sz w:val="20"/>
          <w:szCs w:val="20"/>
          <w:lang w:eastAsia="en-IN"/>
        </w:rPr>
        <w:t>training_frame</w:t>
      </w:r>
      <w:proofErr w:type="spellEnd"/>
      <w:r w:rsidRPr="00702E9B">
        <w:rPr>
          <w:rFonts w:ascii="Times New Roman" w:eastAsia="Times New Roman" w:hAnsi="Times New Roman" w:cs="Times New Roman"/>
          <w:sz w:val="20"/>
          <w:szCs w:val="20"/>
          <w:lang w:eastAsia="en-IN"/>
        </w:rPr>
        <w:t>: the training data</w:t>
      </w:r>
    </w:p>
    <w:p w14:paraId="3F7D6B27"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x</w:t>
      </w:r>
      <w:r w:rsidRPr="00702E9B">
        <w:rPr>
          <w:rFonts w:ascii="Times New Roman" w:eastAsia="Times New Roman" w:hAnsi="Times New Roman" w:cs="Times New Roman"/>
          <w:sz w:val="20"/>
          <w:szCs w:val="20"/>
          <w:lang w:eastAsia="en-IN"/>
        </w:rPr>
        <w:t>: the vector of features to use is optional and all remaining columns would be used if we don’t specify it, but since we don’t want to include customer id in our model, we need to give this vector here.</w:t>
      </w:r>
    </w:p>
    <w:p w14:paraId="498498CD" w14:textId="3C34CB39"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r w:rsidRPr="00702E9B">
        <w:rPr>
          <w:rFonts w:ascii="Times New Roman" w:eastAsia="Times New Roman" w:hAnsi="Times New Roman" w:cs="Times New Roman"/>
          <w:color w:val="0000FF"/>
          <w:sz w:val="20"/>
          <w:szCs w:val="20"/>
          <w:u w:val="single"/>
          <w:lang w:eastAsia="en-IN"/>
        </w:rPr>
        <w:t>H2O documentation for the Deep Learning function</w:t>
      </w:r>
      <w:r w:rsidRPr="00702E9B">
        <w:rPr>
          <w:rFonts w:ascii="Times New Roman" w:eastAsia="Times New Roman" w:hAnsi="Times New Roman" w:cs="Times New Roman"/>
          <w:sz w:val="20"/>
          <w:szCs w:val="20"/>
          <w:lang w:eastAsia="en-IN"/>
        </w:rPr>
        <w:t xml:space="preserve"> gives an overview over all arguments and hyperparameters you can use. I will explain a few of the most important ones.</w:t>
      </w:r>
    </w:p>
    <w:p w14:paraId="7EE6BD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7511E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4AB435C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7E80DDA6"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Activation functions</w:t>
      </w:r>
    </w:p>
    <w:p w14:paraId="30C423E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when describing the simple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 said that a result is calculated in a neuron,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by summing up all the incoming data multiplied by weights. However, this has one big disadvantage: such an approach would only enable our neural net to learn </w:t>
      </w:r>
      <w:r w:rsidRPr="00702E9B">
        <w:rPr>
          <w:rFonts w:ascii="Times New Roman" w:eastAsia="Times New Roman" w:hAnsi="Times New Roman" w:cs="Times New Roman"/>
          <w:b/>
          <w:bCs/>
          <w:sz w:val="20"/>
          <w:szCs w:val="20"/>
          <w:lang w:eastAsia="en-IN"/>
        </w:rPr>
        <w:t>linear</w:t>
      </w:r>
      <w:r w:rsidRPr="00702E9B">
        <w:rPr>
          <w:rFonts w:ascii="Times New Roman" w:eastAsia="Times New Roman" w:hAnsi="Times New Roman" w:cs="Times New Roman"/>
          <w:sz w:val="20"/>
          <w:szCs w:val="20"/>
          <w:lang w:eastAsia="en-IN"/>
        </w:rPr>
        <w:t xml:space="preserve"> relationships between data. In order to be able to learn (you can also say approximate) any mathematical problem – no matter how complex – we use </w:t>
      </w:r>
      <w:r w:rsidRPr="00702E9B">
        <w:rPr>
          <w:rFonts w:ascii="Times New Roman" w:eastAsia="Times New Roman" w:hAnsi="Times New Roman" w:cs="Times New Roman"/>
          <w:b/>
          <w:bCs/>
          <w:sz w:val="20"/>
          <w:szCs w:val="20"/>
          <w:lang w:eastAsia="en-IN"/>
        </w:rPr>
        <w:t>activation functions</w:t>
      </w:r>
      <w:r w:rsidRPr="00702E9B">
        <w:rPr>
          <w:rFonts w:ascii="Times New Roman" w:eastAsia="Times New Roman" w:hAnsi="Times New Roman" w:cs="Times New Roman"/>
          <w:sz w:val="20"/>
          <w:szCs w:val="20"/>
          <w:lang w:eastAsia="en-IN"/>
        </w:rPr>
        <w:t xml:space="preserve">. Activation functions normalize the output of a neuron,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to values between -1 and 1, (Tanh), 0 and 1 (Sigmoid) or by setting negative values to 0 (Rectified Linear Units, </w:t>
      </w:r>
      <w:proofErr w:type="spellStart"/>
      <w:r w:rsidRPr="00702E9B">
        <w:rPr>
          <w:rFonts w:ascii="Times New Roman" w:eastAsia="Times New Roman" w:hAnsi="Times New Roman" w:cs="Times New Roman"/>
          <w:sz w:val="20"/>
          <w:szCs w:val="20"/>
          <w:lang w:eastAsia="en-IN"/>
        </w:rPr>
        <w:t>ReLU</w:t>
      </w:r>
      <w:proofErr w:type="spellEnd"/>
      <w:r w:rsidRPr="00702E9B">
        <w:rPr>
          <w:rFonts w:ascii="Times New Roman" w:eastAsia="Times New Roman" w:hAnsi="Times New Roman" w:cs="Times New Roman"/>
          <w:sz w:val="20"/>
          <w:szCs w:val="20"/>
          <w:lang w:eastAsia="en-IN"/>
        </w:rPr>
        <w:t xml:space="preserve">). In H2O we can choose between Tanh, Tanh with Dropout, Rectifier (default), Rectifier with Dropout, </w:t>
      </w:r>
      <w:proofErr w:type="spellStart"/>
      <w:r w:rsidRPr="00702E9B">
        <w:rPr>
          <w:rFonts w:ascii="Times New Roman" w:eastAsia="Times New Roman" w:hAnsi="Times New Roman" w:cs="Times New Roman"/>
          <w:sz w:val="20"/>
          <w:szCs w:val="20"/>
          <w:lang w:eastAsia="en-IN"/>
        </w:rPr>
        <w:t>Maxout</w:t>
      </w:r>
      <w:proofErr w:type="spellEnd"/>
      <w:r w:rsidRPr="00702E9B">
        <w:rPr>
          <w:rFonts w:ascii="Times New Roman" w:eastAsia="Times New Roman" w:hAnsi="Times New Roman" w:cs="Times New Roman"/>
          <w:sz w:val="20"/>
          <w:szCs w:val="20"/>
          <w:lang w:eastAsia="en-IN"/>
        </w:rPr>
        <w:t xml:space="preserve"> and </w:t>
      </w:r>
      <w:proofErr w:type="spellStart"/>
      <w:r w:rsidRPr="00702E9B">
        <w:rPr>
          <w:rFonts w:ascii="Times New Roman" w:eastAsia="Times New Roman" w:hAnsi="Times New Roman" w:cs="Times New Roman"/>
          <w:sz w:val="20"/>
          <w:szCs w:val="20"/>
          <w:lang w:eastAsia="en-IN"/>
        </w:rPr>
        <w:t>Maxout</w:t>
      </w:r>
      <w:proofErr w:type="spellEnd"/>
      <w:r w:rsidRPr="00702E9B">
        <w:rPr>
          <w:rFonts w:ascii="Times New Roman" w:eastAsia="Times New Roman" w:hAnsi="Times New Roman" w:cs="Times New Roman"/>
          <w:sz w:val="20"/>
          <w:szCs w:val="20"/>
          <w:lang w:eastAsia="en-IN"/>
        </w:rPr>
        <w:t xml:space="preserve"> with Dropout. Let’s choose Rectifier with Dropout.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is used to improve the generalizability of neural nets by randomly setting a given proportion of nodes to 0. The dropout rate in H2O is specified with two arguments: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Times New Roman" w:eastAsia="Times New Roman" w:hAnsi="Times New Roman" w:cs="Times New Roman"/>
          <w:sz w:val="20"/>
          <w:szCs w:val="20"/>
          <w:lang w:eastAsia="en-IN"/>
        </w:rPr>
        <w:t xml:space="preserve">, which per default sets 50% of hidden (more on that in a minute) nodes to 0. Here, I want to reduce that proportion to 20% but let’s talk about hidden layers and hidden nodes first. In addition to hidden dropout, H2O </w:t>
      </w:r>
      <w:proofErr w:type="spellStart"/>
      <w:r w:rsidRPr="00702E9B">
        <w:rPr>
          <w:rFonts w:ascii="Times New Roman" w:eastAsia="Times New Roman" w:hAnsi="Times New Roman" w:cs="Times New Roman"/>
          <w:sz w:val="20"/>
          <w:szCs w:val="20"/>
          <w:lang w:eastAsia="en-IN"/>
        </w:rPr>
        <w:t>let’s</w:t>
      </w:r>
      <w:proofErr w:type="spellEnd"/>
      <w:r w:rsidRPr="00702E9B">
        <w:rPr>
          <w:rFonts w:ascii="Times New Roman" w:eastAsia="Times New Roman" w:hAnsi="Times New Roman" w:cs="Times New Roman"/>
          <w:sz w:val="20"/>
          <w:szCs w:val="20"/>
          <w:lang w:eastAsia="en-IN"/>
        </w:rPr>
        <w:t xml:space="preserve"> us specify a dropout for the input layer with </w:t>
      </w:r>
      <w:proofErr w:type="spellStart"/>
      <w:r w:rsidRPr="00702E9B">
        <w:rPr>
          <w:rFonts w:ascii="Courier New" w:eastAsia="Times New Roman" w:hAnsi="Courier New" w:cs="Courier New"/>
          <w:sz w:val="20"/>
          <w:szCs w:val="20"/>
          <w:lang w:eastAsia="en-IN"/>
        </w:rPr>
        <w:t>input_dropout_ratio</w:t>
      </w:r>
      <w:proofErr w:type="spellEnd"/>
      <w:r w:rsidRPr="00702E9B">
        <w:rPr>
          <w:rFonts w:ascii="Times New Roman" w:eastAsia="Times New Roman" w:hAnsi="Times New Roman" w:cs="Times New Roman"/>
          <w:sz w:val="20"/>
          <w:szCs w:val="20"/>
          <w:lang w:eastAsia="en-IN"/>
        </w:rPr>
        <w:t>. This argument is deactivated by default and this is how we will leave it.</w:t>
      </w:r>
    </w:p>
    <w:p w14:paraId="6FA19B9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68B77734" wp14:editId="6164F5D5">
            <wp:extent cx="4343400" cy="248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84120"/>
                    </a:xfrm>
                    <a:prstGeom prst="rect">
                      <a:avLst/>
                    </a:prstGeom>
                    <a:noFill/>
                    <a:ln>
                      <a:noFill/>
                    </a:ln>
                  </pic:spPr>
                </pic:pic>
              </a:graphicData>
            </a:graphic>
          </wp:inline>
        </w:drawing>
      </w:r>
    </w:p>
    <w:p w14:paraId="25DB182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613A1C1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0D5426E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706514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70C30AC2"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lastRenderedPageBreak/>
        <w:t>Hidden layers</w:t>
      </w:r>
    </w:p>
    <w:p w14:paraId="0580B89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more complex neural nets, neurons are arranged in layers. The first layer is the input layer with our data that is flowing into the neural net. Then we have a number of </w:t>
      </w:r>
      <w:r w:rsidRPr="00702E9B">
        <w:rPr>
          <w:rFonts w:ascii="Times New Roman" w:eastAsia="Times New Roman" w:hAnsi="Times New Roman" w:cs="Times New Roman"/>
          <w:b/>
          <w:bCs/>
          <w:sz w:val="20"/>
          <w:szCs w:val="20"/>
          <w:lang w:eastAsia="en-IN"/>
        </w:rPr>
        <w:t>hidden layers</w:t>
      </w:r>
      <w:r w:rsidRPr="00702E9B">
        <w:rPr>
          <w:rFonts w:ascii="Times New Roman" w:eastAsia="Times New Roman" w:hAnsi="Times New Roman" w:cs="Times New Roman"/>
          <w:sz w:val="20"/>
          <w:szCs w:val="20"/>
          <w:lang w:eastAsia="en-IN"/>
        </w:rPr>
        <w:t xml:space="preserve"> and finally an output layer with the final prediction of our neural net. There are many different types and architectures for neural nets, like LSTMs, CNNs, GANs, etc. A simple architecture is the </w:t>
      </w:r>
      <w:r w:rsidRPr="00702E9B">
        <w:rPr>
          <w:rFonts w:ascii="Times New Roman" w:eastAsia="Times New Roman" w:hAnsi="Times New Roman" w:cs="Times New Roman"/>
          <w:b/>
          <w:bCs/>
          <w:sz w:val="20"/>
          <w:szCs w:val="20"/>
          <w:lang w:eastAsia="en-IN"/>
        </w:rPr>
        <w:t>Multi-Layer-Perceptron (MLP)</w:t>
      </w:r>
      <w:r w:rsidRPr="00702E9B">
        <w:rPr>
          <w:rFonts w:ascii="Times New Roman" w:eastAsia="Times New Roman" w:hAnsi="Times New Roman" w:cs="Times New Roman"/>
          <w:sz w:val="20"/>
          <w:szCs w:val="20"/>
          <w:lang w:eastAsia="en-IN"/>
        </w:rPr>
        <w:t xml:space="preserve"> in which every node is connected to all other nodes in the preceding and the following layers; such layers are also called dense layers. We can train such an MLP with H2O by specifying the number hidden layers and the number of nodes in each hidden layer with the </w:t>
      </w:r>
      <w:r w:rsidRPr="00702E9B">
        <w:rPr>
          <w:rFonts w:ascii="Courier New" w:eastAsia="Times New Roman" w:hAnsi="Courier New" w:cs="Courier New"/>
          <w:sz w:val="20"/>
          <w:szCs w:val="20"/>
          <w:lang w:eastAsia="en-IN"/>
        </w:rPr>
        <w:t>hidden</w:t>
      </w:r>
      <w:r w:rsidRPr="00702E9B">
        <w:rPr>
          <w:rFonts w:ascii="Times New Roman" w:eastAsia="Times New Roman" w:hAnsi="Times New Roman" w:cs="Times New Roman"/>
          <w:sz w:val="20"/>
          <w:szCs w:val="20"/>
          <w:lang w:eastAsia="en-IN"/>
        </w:rPr>
        <w:t xml:space="preserve"> argument. Let’s try out three hidden layers with 100, 80 and 100 nodes in each. Now, we can define the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Times New Roman" w:eastAsia="Times New Roman" w:hAnsi="Times New Roman" w:cs="Times New Roman"/>
          <w:sz w:val="20"/>
          <w:szCs w:val="20"/>
          <w:lang w:eastAsia="en-IN"/>
        </w:rPr>
        <w:t xml:space="preserve"> for every hidden layer with 20% dropout.</w:t>
      </w:r>
    </w:p>
    <w:p w14:paraId="3635C23C"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937D473" wp14:editId="6DDE4B71">
            <wp:extent cx="4343400" cy="2156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56460"/>
                    </a:xfrm>
                    <a:prstGeom prst="rect">
                      <a:avLst/>
                    </a:prstGeom>
                    <a:noFill/>
                    <a:ln>
                      <a:noFill/>
                    </a:ln>
                  </pic:spPr>
                </pic:pic>
              </a:graphicData>
            </a:graphic>
          </wp:inline>
        </w:drawing>
      </w:r>
    </w:p>
    <w:p w14:paraId="476941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2C0967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7FD1E2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31DD709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173558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74877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0B21FA29"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Learning through optimisation</w:t>
      </w:r>
    </w:p>
    <w:p w14:paraId="31869C6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Just as in the simple perceptron from the beginning, our MLP has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associated with every node. And just as in the simple perceptron, we want to find the most optimal combination of weights in order to get a desired result from the output layer. The desired result in a supervised learning task is for the neural net to calculate predictions that are as close to reality as possible.</w:t>
      </w:r>
    </w:p>
    <w:p w14:paraId="142C283E"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How that works has a lot to do with mathematical optimization and the following concepts:</w:t>
      </w:r>
    </w:p>
    <w:p w14:paraId="7D1084CC"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difference between prediction and reality</w:t>
      </w:r>
    </w:p>
    <w:p w14:paraId="7DC381BD"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loss functions</w:t>
      </w:r>
    </w:p>
    <w:p w14:paraId="505524C6"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backpropagation</w:t>
      </w:r>
    </w:p>
    <w:p w14:paraId="6D70962B"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optimization methods, like gradient descent</w:t>
      </w:r>
    </w:p>
    <w:p w14:paraId="133DF27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Difference between prediction and reality</w:t>
      </w:r>
    </w:p>
    <w:p w14:paraId="4A8ADEF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our network calculates a </w:t>
      </w:r>
      <w:proofErr w:type="gramStart"/>
      <w:r w:rsidRPr="00702E9B">
        <w:rPr>
          <w:rFonts w:ascii="Times New Roman" w:eastAsia="Times New Roman" w:hAnsi="Times New Roman" w:cs="Times New Roman"/>
          <w:sz w:val="20"/>
          <w:szCs w:val="20"/>
          <w:lang w:eastAsia="en-IN"/>
        </w:rPr>
        <w:t>predictions</w:t>
      </w:r>
      <w:proofErr w:type="gramEnd"/>
      <w:r w:rsidRPr="00702E9B">
        <w:rPr>
          <w:rFonts w:ascii="Times New Roman" w:eastAsia="Times New Roman" w:hAnsi="Times New Roman" w:cs="Times New Roman"/>
          <w:sz w:val="20"/>
          <w:szCs w:val="20"/>
          <w:lang w:eastAsia="en-IN"/>
        </w:rPr>
        <w:t xml:space="preserve">, what the output nodes will return before applying an activation function is a numeric value of any size – this is called the score. Just as before, we will now apply an activation function to this score in order to normalize it. In the output of a classification task, we would like to get values between 0 and 1, that’s why we most commonly use the </w:t>
      </w:r>
      <w:proofErr w:type="spellStart"/>
      <w:r w:rsidRPr="00702E9B">
        <w:rPr>
          <w:rFonts w:ascii="Times New Roman" w:eastAsia="Times New Roman" w:hAnsi="Times New Roman" w:cs="Times New Roman"/>
          <w:b/>
          <w:bCs/>
          <w:sz w:val="20"/>
          <w:szCs w:val="20"/>
          <w:lang w:eastAsia="en-IN"/>
        </w:rPr>
        <w:t>softmax</w:t>
      </w:r>
      <w:proofErr w:type="spellEnd"/>
      <w:r w:rsidRPr="00702E9B">
        <w:rPr>
          <w:rFonts w:ascii="Times New Roman" w:eastAsia="Times New Roman" w:hAnsi="Times New Roman" w:cs="Times New Roman"/>
          <w:sz w:val="20"/>
          <w:szCs w:val="20"/>
          <w:lang w:eastAsia="en-IN"/>
        </w:rPr>
        <w:t xml:space="preserve"> function; this function converts the scores for every possible outcome/class into a probability distribution with values between 0 and 1 and a sum of 1.</w:t>
      </w:r>
    </w:p>
    <w:p w14:paraId="4C97DA7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One-Hot-Encoding</w:t>
      </w:r>
    </w:p>
    <w:p w14:paraId="78A48D99"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 xml:space="preserve">In order to compare this probability distribution of predictions with the true outcome/class, we use a special format to encode our outcome: </w:t>
      </w:r>
      <w:r w:rsidRPr="00702E9B">
        <w:rPr>
          <w:rFonts w:ascii="Times New Roman" w:eastAsia="Times New Roman" w:hAnsi="Times New Roman" w:cs="Times New Roman"/>
          <w:b/>
          <w:bCs/>
          <w:sz w:val="20"/>
          <w:szCs w:val="20"/>
          <w:lang w:eastAsia="en-IN"/>
        </w:rPr>
        <w:t>One-Hot-Encoding</w:t>
      </w:r>
      <w:r w:rsidRPr="00702E9B">
        <w:rPr>
          <w:rFonts w:ascii="Times New Roman" w:eastAsia="Times New Roman" w:hAnsi="Times New Roman" w:cs="Times New Roman"/>
          <w:sz w:val="20"/>
          <w:szCs w:val="20"/>
          <w:lang w:eastAsia="en-IN"/>
        </w:rPr>
        <w:t>. For every instance, we will generate a vector with either 0 or 1 for every possible class: the true class of the instance will get a 1, all other classes will get 0s. This one-hot-encoded vector now looks very similar to a probability distribution: it contains values between 0 and 1 and sums up to 1. In fact, our one-hot-encoded vector looks like the probability distribution if our network had predicted the correct class with 100% certainty!</w:t>
      </w:r>
    </w:p>
    <w:p w14:paraId="5BD911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can now use this similarity between probability distribution and one-hot-encoded vector to calculate the difference between the two; this difference tells us how close to reality our network is: if the difference is small, it is close to reality, if the difference is big, it wasn’t very accurate in predicting the outcome. The goal of the learning process is now to find the combination of weights that make the difference between probability distribution and one-hot-encoded vector as small as possible.</w:t>
      </w:r>
    </w:p>
    <w:p w14:paraId="3178C3C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One-Hot-Encoding will also be applied to categorical feature variables, because our neural nets need numeric values to learn from – strings and categories in their raw format are not useful per se. Fortunately, many </w:t>
      </w:r>
      <w:proofErr w:type="gramStart"/>
      <w:r w:rsidRPr="00702E9B">
        <w:rPr>
          <w:rFonts w:ascii="Times New Roman" w:eastAsia="Times New Roman" w:hAnsi="Times New Roman" w:cs="Times New Roman"/>
          <w:sz w:val="20"/>
          <w:szCs w:val="20"/>
          <w:lang w:eastAsia="en-IN"/>
        </w:rPr>
        <w:t>machine</w:t>
      </w:r>
      <w:proofErr w:type="gramEnd"/>
      <w:r w:rsidRPr="00702E9B">
        <w:rPr>
          <w:rFonts w:ascii="Times New Roman" w:eastAsia="Times New Roman" w:hAnsi="Times New Roman" w:cs="Times New Roman"/>
          <w:sz w:val="20"/>
          <w:szCs w:val="20"/>
          <w:lang w:eastAsia="en-IN"/>
        </w:rPr>
        <w:t xml:space="preserve"> learning packages – H2O being one of them – perform this one-hot-encoding automatically in the background for you. We could still change the </w:t>
      </w:r>
      <w:proofErr w:type="spellStart"/>
      <w:r w:rsidRPr="00702E9B">
        <w:rPr>
          <w:rFonts w:ascii="Courier New" w:eastAsia="Times New Roman" w:hAnsi="Courier New" w:cs="Courier New"/>
          <w:sz w:val="20"/>
          <w:szCs w:val="20"/>
          <w:lang w:eastAsia="en-IN"/>
        </w:rPr>
        <w:t>categorical_encoding</w:t>
      </w:r>
      <w:proofErr w:type="spellEnd"/>
      <w:r w:rsidRPr="00702E9B">
        <w:rPr>
          <w:rFonts w:ascii="Times New Roman" w:eastAsia="Times New Roman" w:hAnsi="Times New Roman" w:cs="Times New Roman"/>
          <w:sz w:val="20"/>
          <w:szCs w:val="20"/>
          <w:lang w:eastAsia="en-IN"/>
        </w:rPr>
        <w:t xml:space="preserve"> argument to “Enum”, “</w:t>
      </w:r>
      <w:proofErr w:type="spellStart"/>
      <w:r w:rsidRPr="00702E9B">
        <w:rPr>
          <w:rFonts w:ascii="Times New Roman" w:eastAsia="Times New Roman" w:hAnsi="Times New Roman" w:cs="Times New Roman"/>
          <w:sz w:val="20"/>
          <w:szCs w:val="20"/>
          <w:lang w:eastAsia="en-IN"/>
        </w:rPr>
        <w:t>OneHotInternal</w:t>
      </w:r>
      <w:proofErr w:type="spellEnd"/>
      <w:r w:rsidRPr="00702E9B">
        <w:rPr>
          <w:rFonts w:ascii="Times New Roman" w:eastAsia="Times New Roman" w:hAnsi="Times New Roman" w:cs="Times New Roman"/>
          <w:sz w:val="20"/>
          <w:szCs w:val="20"/>
          <w:lang w:eastAsia="en-IN"/>
        </w:rPr>
        <w:t>”, “</w:t>
      </w:r>
      <w:proofErr w:type="spellStart"/>
      <w:r w:rsidRPr="00702E9B">
        <w:rPr>
          <w:rFonts w:ascii="Times New Roman" w:eastAsia="Times New Roman" w:hAnsi="Times New Roman" w:cs="Times New Roman"/>
          <w:sz w:val="20"/>
          <w:szCs w:val="20"/>
          <w:lang w:eastAsia="en-IN"/>
        </w:rPr>
        <w:t>OneHotExplicit</w:t>
      </w:r>
      <w:proofErr w:type="spellEnd"/>
      <w:r w:rsidRPr="00702E9B">
        <w:rPr>
          <w:rFonts w:ascii="Times New Roman" w:eastAsia="Times New Roman" w:hAnsi="Times New Roman" w:cs="Times New Roman"/>
          <w:sz w:val="20"/>
          <w:szCs w:val="20"/>
          <w:lang w:eastAsia="en-IN"/>
        </w:rPr>
        <w:t>”, “Binary”, “Eigen”, “</w:t>
      </w:r>
      <w:proofErr w:type="spellStart"/>
      <w:r w:rsidRPr="00702E9B">
        <w:rPr>
          <w:rFonts w:ascii="Times New Roman" w:eastAsia="Times New Roman" w:hAnsi="Times New Roman" w:cs="Times New Roman"/>
          <w:sz w:val="20"/>
          <w:szCs w:val="20"/>
          <w:lang w:eastAsia="en-IN"/>
        </w:rPr>
        <w:t>LabelEncoder</w:t>
      </w:r>
      <w:proofErr w:type="spellEnd"/>
      <w:r w:rsidRPr="00702E9B">
        <w:rPr>
          <w:rFonts w:ascii="Times New Roman" w:eastAsia="Times New Roman" w:hAnsi="Times New Roman" w:cs="Times New Roman"/>
          <w:sz w:val="20"/>
          <w:szCs w:val="20"/>
          <w:lang w:eastAsia="en-IN"/>
        </w:rPr>
        <w:t>”, “</w:t>
      </w:r>
      <w:proofErr w:type="spellStart"/>
      <w:r w:rsidRPr="00702E9B">
        <w:rPr>
          <w:rFonts w:ascii="Times New Roman" w:eastAsia="Times New Roman" w:hAnsi="Times New Roman" w:cs="Times New Roman"/>
          <w:sz w:val="20"/>
          <w:szCs w:val="20"/>
          <w:lang w:eastAsia="en-IN"/>
        </w:rPr>
        <w:t>SortByResponse</w:t>
      </w:r>
      <w:proofErr w:type="spellEnd"/>
      <w:r w:rsidRPr="00702E9B">
        <w:rPr>
          <w:rFonts w:ascii="Times New Roman" w:eastAsia="Times New Roman" w:hAnsi="Times New Roman" w:cs="Times New Roman"/>
          <w:sz w:val="20"/>
          <w:szCs w:val="20"/>
          <w:lang w:eastAsia="en-IN"/>
        </w:rPr>
        <w:t>” and “</w:t>
      </w:r>
      <w:proofErr w:type="spellStart"/>
      <w:r w:rsidRPr="00702E9B">
        <w:rPr>
          <w:rFonts w:ascii="Times New Roman" w:eastAsia="Times New Roman" w:hAnsi="Times New Roman" w:cs="Times New Roman"/>
          <w:sz w:val="20"/>
          <w:szCs w:val="20"/>
          <w:lang w:eastAsia="en-IN"/>
        </w:rPr>
        <w:t>EnumLimited</w:t>
      </w:r>
      <w:proofErr w:type="spellEnd"/>
      <w:r w:rsidRPr="00702E9B">
        <w:rPr>
          <w:rFonts w:ascii="Times New Roman" w:eastAsia="Times New Roman" w:hAnsi="Times New Roman" w:cs="Times New Roman"/>
          <w:sz w:val="20"/>
          <w:szCs w:val="20"/>
          <w:lang w:eastAsia="en-IN"/>
        </w:rPr>
        <w:t>” but we will leave the default setting of “AUTO”.</w:t>
      </w:r>
    </w:p>
    <w:p w14:paraId="00FCAF1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Loss-Functions</w:t>
      </w:r>
    </w:p>
    <w:p w14:paraId="78D51B5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This minimization of the difference between prediction and reality for the entire training set is also called </w:t>
      </w:r>
      <w:r w:rsidRPr="00702E9B">
        <w:rPr>
          <w:rFonts w:ascii="Times New Roman" w:eastAsia="Times New Roman" w:hAnsi="Times New Roman" w:cs="Times New Roman"/>
          <w:b/>
          <w:bCs/>
          <w:sz w:val="20"/>
          <w:szCs w:val="20"/>
          <w:lang w:eastAsia="en-IN"/>
        </w:rPr>
        <w:t>minimising the loss function</w:t>
      </w:r>
      <w:r w:rsidRPr="00702E9B">
        <w:rPr>
          <w:rFonts w:ascii="Times New Roman" w:eastAsia="Times New Roman" w:hAnsi="Times New Roman" w:cs="Times New Roman"/>
          <w:sz w:val="20"/>
          <w:szCs w:val="20"/>
          <w:lang w:eastAsia="en-IN"/>
        </w:rPr>
        <w:t>. There are many different loss functions (and in some cases, you will even write your own specific loss function), in H2O we have “</w:t>
      </w:r>
      <w:proofErr w:type="spellStart"/>
      <w:r w:rsidRPr="00702E9B">
        <w:rPr>
          <w:rFonts w:ascii="Times New Roman" w:eastAsia="Times New Roman" w:hAnsi="Times New Roman" w:cs="Times New Roman"/>
          <w:sz w:val="20"/>
          <w:szCs w:val="20"/>
          <w:lang w:eastAsia="en-IN"/>
        </w:rPr>
        <w:t>CrossEntropy</w:t>
      </w:r>
      <w:proofErr w:type="spellEnd"/>
      <w:r w:rsidRPr="00702E9B">
        <w:rPr>
          <w:rFonts w:ascii="Times New Roman" w:eastAsia="Times New Roman" w:hAnsi="Times New Roman" w:cs="Times New Roman"/>
          <w:sz w:val="20"/>
          <w:szCs w:val="20"/>
          <w:lang w:eastAsia="en-IN"/>
        </w:rPr>
        <w:t xml:space="preserve">”, “Quadratic”, “Huber”, “Absolute” and “Quantile”. In classification tasks, the loss function we want to minimize is usually </w:t>
      </w:r>
      <w:r w:rsidRPr="00702E9B">
        <w:rPr>
          <w:rFonts w:ascii="Times New Roman" w:eastAsia="Times New Roman" w:hAnsi="Times New Roman" w:cs="Times New Roman"/>
          <w:b/>
          <w:bCs/>
          <w:sz w:val="20"/>
          <w:szCs w:val="20"/>
          <w:lang w:eastAsia="en-IN"/>
        </w:rPr>
        <w:t>cross-entropy</w:t>
      </w:r>
      <w:r w:rsidRPr="00702E9B">
        <w:rPr>
          <w:rFonts w:ascii="Times New Roman" w:eastAsia="Times New Roman" w:hAnsi="Times New Roman" w:cs="Times New Roman"/>
          <w:sz w:val="20"/>
          <w:szCs w:val="20"/>
          <w:lang w:eastAsia="en-IN"/>
        </w:rPr>
        <w:t>.</w:t>
      </w:r>
    </w:p>
    <w:p w14:paraId="228664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04011E13" wp14:editId="39EB614C">
            <wp:extent cx="4335780" cy="1706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14:paraId="18D9827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6B6F61A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2B01392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68F9602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41EACF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6816DE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5075C7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516CFAE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Backpropagation</w:t>
      </w:r>
    </w:p>
    <w:p w14:paraId="5CE1F61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With backpropagation, the calculated error (from the cross entropy in our case) will be propagated back through the network to calculate the proportion of error for every neuron. Based on this proportion of error, we get an error landscape for every neuron. This error landscape can be thought of as a hilly landscape in the Alps, for example. The positions in this landscape are different weights, so that we get weights with high error at the peaks and weights with low error in valleys. In order to minimize the error, we want to find the position in this landscape (</w:t>
      </w:r>
      <w:proofErr w:type="gramStart"/>
      <w:r w:rsidRPr="00702E9B">
        <w:rPr>
          <w:rFonts w:ascii="Times New Roman" w:eastAsia="Times New Roman" w:hAnsi="Times New Roman" w:cs="Times New Roman"/>
          <w:sz w:val="20"/>
          <w:szCs w:val="20"/>
          <w:lang w:eastAsia="en-IN"/>
        </w:rPr>
        <w:t>i.e.</w:t>
      </w:r>
      <w:proofErr w:type="gramEnd"/>
      <w:r w:rsidRPr="00702E9B">
        <w:rPr>
          <w:rFonts w:ascii="Times New Roman" w:eastAsia="Times New Roman" w:hAnsi="Times New Roman" w:cs="Times New Roman"/>
          <w:sz w:val="20"/>
          <w:szCs w:val="20"/>
          <w:lang w:eastAsia="en-IN"/>
        </w:rPr>
        <w:t> the weight) that is in the deepest valley.</w:t>
      </w:r>
    </w:p>
    <w:p w14:paraId="63A9999B"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Gradient descent</w:t>
      </w:r>
    </w:p>
    <w:p w14:paraId="7C76A85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 xml:space="preserve">Let’s imagine we were a hiker, who is left at a random place in this landscape – while being blindfolded – and we are tasked with finding our way to this valley. We would start by feeling around and looking for the direction with the steepest downward slope. This is also what our neural net does, just that this “feeling around” is called “calculating the </w:t>
      </w:r>
      <w:r w:rsidRPr="00702E9B">
        <w:rPr>
          <w:rFonts w:ascii="Times New Roman" w:eastAsia="Times New Roman" w:hAnsi="Times New Roman" w:cs="Times New Roman"/>
          <w:b/>
          <w:bCs/>
          <w:sz w:val="20"/>
          <w:szCs w:val="20"/>
          <w:lang w:eastAsia="en-IN"/>
        </w:rPr>
        <w:t>gradient</w:t>
      </w:r>
      <w:r w:rsidRPr="00702E9B">
        <w:rPr>
          <w:rFonts w:ascii="Times New Roman" w:eastAsia="Times New Roman" w:hAnsi="Times New Roman" w:cs="Times New Roman"/>
          <w:sz w:val="20"/>
          <w:szCs w:val="20"/>
          <w:lang w:eastAsia="en-IN"/>
        </w:rPr>
        <w:t xml:space="preserve">”. And just as we would then make a step in that direction with the steepest downwards slope, our neural net makes a step in the direction with the steepest gradient. This is called </w:t>
      </w:r>
      <w:r w:rsidRPr="00702E9B">
        <w:rPr>
          <w:rFonts w:ascii="Times New Roman" w:eastAsia="Times New Roman" w:hAnsi="Times New Roman" w:cs="Times New Roman"/>
          <w:b/>
          <w:bCs/>
          <w:sz w:val="20"/>
          <w:szCs w:val="20"/>
          <w:lang w:eastAsia="en-IN"/>
        </w:rPr>
        <w:t>gradient descent</w:t>
      </w:r>
      <w:r w:rsidRPr="00702E9B">
        <w:rPr>
          <w:rFonts w:ascii="Times New Roman" w:eastAsia="Times New Roman" w:hAnsi="Times New Roman" w:cs="Times New Roman"/>
          <w:sz w:val="20"/>
          <w:szCs w:val="20"/>
          <w:lang w:eastAsia="en-IN"/>
        </w:rPr>
        <w:t xml:space="preserve">. This procedure will be repeated until we find a place, where we can’t go any further down. In our neural net, this number of repeated rounds is called the number of </w:t>
      </w:r>
      <w:r w:rsidRPr="00702E9B">
        <w:rPr>
          <w:rFonts w:ascii="Times New Roman" w:eastAsia="Times New Roman" w:hAnsi="Times New Roman" w:cs="Times New Roman"/>
          <w:b/>
          <w:bCs/>
          <w:sz w:val="20"/>
          <w:szCs w:val="20"/>
          <w:lang w:eastAsia="en-IN"/>
        </w:rPr>
        <w:t>epochs</w:t>
      </w:r>
      <w:r w:rsidRPr="00702E9B">
        <w:rPr>
          <w:rFonts w:ascii="Times New Roman" w:eastAsia="Times New Roman" w:hAnsi="Times New Roman" w:cs="Times New Roman"/>
          <w:sz w:val="20"/>
          <w:szCs w:val="20"/>
          <w:lang w:eastAsia="en-IN"/>
        </w:rPr>
        <w:t xml:space="preserve"> and we define it in H2O with the </w:t>
      </w:r>
      <w:proofErr w:type="gramStart"/>
      <w:r w:rsidRPr="00702E9B">
        <w:rPr>
          <w:rFonts w:ascii="Courier New" w:eastAsia="Times New Roman" w:hAnsi="Courier New" w:cs="Courier New"/>
          <w:sz w:val="20"/>
          <w:szCs w:val="20"/>
          <w:lang w:eastAsia="en-IN"/>
        </w:rPr>
        <w:t>epochs</w:t>
      </w:r>
      <w:proofErr w:type="gramEnd"/>
      <w:r w:rsidRPr="00702E9B">
        <w:rPr>
          <w:rFonts w:ascii="Times New Roman" w:eastAsia="Times New Roman" w:hAnsi="Times New Roman" w:cs="Times New Roman"/>
          <w:sz w:val="20"/>
          <w:szCs w:val="20"/>
          <w:lang w:eastAsia="en-IN"/>
        </w:rPr>
        <w:t xml:space="preserve"> argument.</w:t>
      </w:r>
    </w:p>
    <w:p w14:paraId="6F2449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6006266" wp14:editId="27CBA8F7">
            <wp:extent cx="43434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5E33DCF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06B1A7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6862B9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2E704F4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259F52D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6C3973A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731658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3B5220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58AB3CE4"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Adaptive learning rate and momentum</w:t>
      </w:r>
    </w:p>
    <w:p w14:paraId="3C4BDF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common problem with this simple approach is, that we might end up in a place, where there is no direction to go down any more but the steepest valley in the entire landscape is somewhere else. In our neural net, this would be called getting stuck in local minima or on saddle points. In order to be able to overcome these points and find the </w:t>
      </w:r>
      <w:r w:rsidRPr="00702E9B">
        <w:rPr>
          <w:rFonts w:ascii="Times New Roman" w:eastAsia="Times New Roman" w:hAnsi="Times New Roman" w:cs="Times New Roman"/>
          <w:b/>
          <w:bCs/>
          <w:sz w:val="20"/>
          <w:szCs w:val="20"/>
          <w:lang w:eastAsia="en-IN"/>
        </w:rPr>
        <w:t>global minimum</w:t>
      </w:r>
      <w:r w:rsidRPr="00702E9B">
        <w:rPr>
          <w:rFonts w:ascii="Times New Roman" w:eastAsia="Times New Roman" w:hAnsi="Times New Roman" w:cs="Times New Roman"/>
          <w:sz w:val="20"/>
          <w:szCs w:val="20"/>
          <w:lang w:eastAsia="en-IN"/>
        </w:rPr>
        <w:t>, several advanced techniques have been developed in recent years.</w:t>
      </w:r>
    </w:p>
    <w:p w14:paraId="45C1889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of them is the </w:t>
      </w:r>
      <w:r w:rsidRPr="00702E9B">
        <w:rPr>
          <w:rFonts w:ascii="Times New Roman" w:eastAsia="Times New Roman" w:hAnsi="Times New Roman" w:cs="Times New Roman"/>
          <w:b/>
          <w:bCs/>
          <w:sz w:val="20"/>
          <w:szCs w:val="20"/>
          <w:lang w:eastAsia="en-IN"/>
        </w:rPr>
        <w:t>adaptive learning rate</w:t>
      </w:r>
      <w:r w:rsidRPr="00702E9B">
        <w:rPr>
          <w:rFonts w:ascii="Times New Roman" w:eastAsia="Times New Roman" w:hAnsi="Times New Roman" w:cs="Times New Roman"/>
          <w:sz w:val="20"/>
          <w:szCs w:val="20"/>
          <w:lang w:eastAsia="en-IN"/>
        </w:rPr>
        <w:t xml:space="preserve">. Learning rate can be </w:t>
      </w:r>
      <w:proofErr w:type="spellStart"/>
      <w:r w:rsidRPr="00702E9B">
        <w:rPr>
          <w:rFonts w:ascii="Times New Roman" w:eastAsia="Times New Roman" w:hAnsi="Times New Roman" w:cs="Times New Roman"/>
          <w:sz w:val="20"/>
          <w:szCs w:val="20"/>
          <w:lang w:eastAsia="en-IN"/>
        </w:rPr>
        <w:t>though</w:t>
      </w:r>
      <w:proofErr w:type="spellEnd"/>
      <w:r w:rsidRPr="00702E9B">
        <w:rPr>
          <w:rFonts w:ascii="Times New Roman" w:eastAsia="Times New Roman" w:hAnsi="Times New Roman" w:cs="Times New Roman"/>
          <w:sz w:val="20"/>
          <w:szCs w:val="20"/>
          <w:lang w:eastAsia="en-IN"/>
        </w:rPr>
        <w:t xml:space="preserve"> of as the step size of our hiker. In H2O, this is defined with the </w:t>
      </w:r>
      <w:r w:rsidRPr="00702E9B">
        <w:rPr>
          <w:rFonts w:ascii="Courier New" w:eastAsia="Times New Roman" w:hAnsi="Courier New" w:cs="Courier New"/>
          <w:sz w:val="20"/>
          <w:szCs w:val="20"/>
          <w:lang w:eastAsia="en-IN"/>
        </w:rPr>
        <w:t>rate</w:t>
      </w:r>
      <w:r w:rsidRPr="00702E9B">
        <w:rPr>
          <w:rFonts w:ascii="Times New Roman" w:eastAsia="Times New Roman" w:hAnsi="Times New Roman" w:cs="Times New Roman"/>
          <w:sz w:val="20"/>
          <w:szCs w:val="20"/>
          <w:lang w:eastAsia="en-IN"/>
        </w:rPr>
        <w:t xml:space="preserve"> argument. With an adaptive learning rate, we can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start out with a big learning rate reduce it the closer we get to the end of our model training run. If you wanted to have an adaptive learning rate in your neural net, you would use the following functions in H2O: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TRUE</w:t>
      </w:r>
      <w:r w:rsidRPr="00702E9B">
        <w:rPr>
          <w:rFonts w:ascii="Times New Roman" w:eastAsia="Times New Roman" w:hAnsi="Times New Roman" w:cs="Times New Roman"/>
          <w:sz w:val="20"/>
          <w:szCs w:val="20"/>
          <w:lang w:eastAsia="en-IN"/>
        </w:rPr>
        <w:t xml:space="preserve">, </w:t>
      </w:r>
      <w:r w:rsidRPr="00702E9B">
        <w:rPr>
          <w:rFonts w:ascii="Courier New" w:eastAsia="Times New Roman" w:hAnsi="Courier New" w:cs="Courier New"/>
          <w:sz w:val="20"/>
          <w:szCs w:val="20"/>
          <w:lang w:eastAsia="en-IN"/>
        </w:rPr>
        <w:t>rho</w:t>
      </w:r>
      <w:r w:rsidRPr="00702E9B">
        <w:rPr>
          <w:rFonts w:ascii="Times New Roman" w:eastAsia="Times New Roman" w:hAnsi="Times New Roman" w:cs="Times New Roman"/>
          <w:sz w:val="20"/>
          <w:szCs w:val="20"/>
          <w:lang w:eastAsia="en-IN"/>
        </w:rPr>
        <w:t xml:space="preserve"> (rate of learning rate decay) and </w:t>
      </w:r>
      <w:r w:rsidRPr="00702E9B">
        <w:rPr>
          <w:rFonts w:ascii="Courier New" w:eastAsia="Times New Roman" w:hAnsi="Courier New" w:cs="Courier New"/>
          <w:sz w:val="20"/>
          <w:szCs w:val="20"/>
          <w:lang w:eastAsia="en-IN"/>
        </w:rPr>
        <w:t>epsilon</w:t>
      </w:r>
      <w:r w:rsidRPr="00702E9B">
        <w:rPr>
          <w:rFonts w:ascii="Times New Roman" w:eastAsia="Times New Roman" w:hAnsi="Times New Roman" w:cs="Times New Roman"/>
          <w:sz w:val="20"/>
          <w:szCs w:val="20"/>
          <w:lang w:eastAsia="en-IN"/>
        </w:rPr>
        <w:t xml:space="preserve"> (a smoothing factor).</w:t>
      </w:r>
    </w:p>
    <w:p w14:paraId="2CA14AD1"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this example, I am not using adaptive learning rate, however, but something called </w:t>
      </w:r>
      <w:r w:rsidRPr="00702E9B">
        <w:rPr>
          <w:rFonts w:ascii="Times New Roman" w:eastAsia="Times New Roman" w:hAnsi="Times New Roman" w:cs="Times New Roman"/>
          <w:b/>
          <w:bCs/>
          <w:sz w:val="20"/>
          <w:szCs w:val="20"/>
          <w:lang w:eastAsia="en-IN"/>
        </w:rPr>
        <w:t>momentum</w:t>
      </w:r>
      <w:r w:rsidRPr="00702E9B">
        <w:rPr>
          <w:rFonts w:ascii="Times New Roman" w:eastAsia="Times New Roman" w:hAnsi="Times New Roman" w:cs="Times New Roman"/>
          <w:sz w:val="20"/>
          <w:szCs w:val="20"/>
          <w:lang w:eastAsia="en-IN"/>
        </w:rPr>
        <w:t xml:space="preserve">. If you imagine a ball being pushed from some point in the landscape, it will gain momentum that propels it into a general direction and won’t make big jumps into opposing directions. This principle is applied with momentum in neural nets. In our H2O function we define </w:t>
      </w:r>
      <w:proofErr w:type="spellStart"/>
      <w:r w:rsidRPr="00702E9B">
        <w:rPr>
          <w:rFonts w:ascii="Courier New" w:eastAsia="Times New Roman" w:hAnsi="Courier New" w:cs="Courier New"/>
          <w:sz w:val="20"/>
          <w:szCs w:val="20"/>
          <w:lang w:eastAsia="en-IN"/>
        </w:rPr>
        <w:t>momentum_start</w:t>
      </w:r>
      <w:proofErr w:type="spellEnd"/>
      <w:r w:rsidRPr="00702E9B">
        <w:rPr>
          <w:rFonts w:ascii="Times New Roman" w:eastAsia="Times New Roman" w:hAnsi="Times New Roman" w:cs="Times New Roman"/>
          <w:sz w:val="20"/>
          <w:szCs w:val="20"/>
          <w:lang w:eastAsia="en-IN"/>
        </w:rPr>
        <w:t xml:space="preserve"> (momentum at the beginning of training), </w:t>
      </w:r>
      <w:proofErr w:type="spellStart"/>
      <w:r w:rsidRPr="00702E9B">
        <w:rPr>
          <w:rFonts w:ascii="Courier New" w:eastAsia="Times New Roman" w:hAnsi="Courier New" w:cs="Courier New"/>
          <w:sz w:val="20"/>
          <w:szCs w:val="20"/>
          <w:lang w:eastAsia="en-IN"/>
        </w:rPr>
        <w:t>momentum_ramp</w:t>
      </w:r>
      <w:proofErr w:type="spellEnd"/>
      <w:r w:rsidRPr="00702E9B">
        <w:rPr>
          <w:rFonts w:ascii="Times New Roman" w:eastAsia="Times New Roman" w:hAnsi="Times New Roman" w:cs="Times New Roman"/>
          <w:sz w:val="20"/>
          <w:szCs w:val="20"/>
          <w:lang w:eastAsia="en-IN"/>
        </w:rPr>
        <w:t xml:space="preserve"> (number of instances for which momentum is supposed to increase) and </w:t>
      </w:r>
      <w:proofErr w:type="spellStart"/>
      <w:r w:rsidRPr="00702E9B">
        <w:rPr>
          <w:rFonts w:ascii="Courier New" w:eastAsia="Times New Roman" w:hAnsi="Courier New" w:cs="Courier New"/>
          <w:sz w:val="20"/>
          <w:szCs w:val="20"/>
          <w:lang w:eastAsia="en-IN"/>
        </w:rPr>
        <w:t>momentum_stable</w:t>
      </w:r>
      <w:proofErr w:type="spellEnd"/>
      <w:r w:rsidRPr="00702E9B">
        <w:rPr>
          <w:rFonts w:ascii="Times New Roman" w:eastAsia="Times New Roman" w:hAnsi="Times New Roman" w:cs="Times New Roman"/>
          <w:sz w:val="20"/>
          <w:szCs w:val="20"/>
          <w:lang w:eastAsia="en-IN"/>
        </w:rPr>
        <w:t xml:space="preserve"> (final momentum).</w:t>
      </w:r>
    </w:p>
    <w:p w14:paraId="42BFFE7B"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r w:rsidRPr="00702E9B">
        <w:rPr>
          <w:rFonts w:ascii="Times New Roman" w:eastAsia="Times New Roman" w:hAnsi="Times New Roman" w:cs="Times New Roman"/>
          <w:b/>
          <w:bCs/>
          <w:sz w:val="20"/>
          <w:szCs w:val="20"/>
          <w:lang w:eastAsia="en-IN"/>
        </w:rPr>
        <w:t>Nesterov accelerated gradient</w:t>
      </w:r>
      <w:r w:rsidRPr="00702E9B">
        <w:rPr>
          <w:rFonts w:ascii="Times New Roman" w:eastAsia="Times New Roman" w:hAnsi="Times New Roman" w:cs="Times New Roman"/>
          <w:sz w:val="20"/>
          <w:szCs w:val="20"/>
          <w:lang w:eastAsia="en-IN"/>
        </w:rPr>
        <w:t xml:space="preserve"> is an addition to momentum in which the next step is guessed before taking it. In this way, the previous error will influence the direction of the next step.</w:t>
      </w:r>
    </w:p>
    <w:p w14:paraId="5A92844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lastRenderedPageBreak/>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41E8AE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166AB71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16FDC87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20FF528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7E0E80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0D72FE2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0F8DADF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9567C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EF0EF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FALSE,</w:t>
      </w:r>
    </w:p>
    <w:p w14:paraId="0F1E4F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momentum_start</w:t>
      </w:r>
      <w:proofErr w:type="spellEnd"/>
      <w:r w:rsidRPr="00702E9B">
        <w:rPr>
          <w:rFonts w:ascii="Courier New" w:eastAsia="Times New Roman" w:hAnsi="Courier New" w:cs="Courier New"/>
          <w:sz w:val="20"/>
          <w:szCs w:val="20"/>
          <w:lang w:eastAsia="en-IN"/>
        </w:rPr>
        <w:t xml:space="preserve"> = 0.5,</w:t>
      </w:r>
    </w:p>
    <w:p w14:paraId="18EE3A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momentum_ramp</w:t>
      </w:r>
      <w:proofErr w:type="spellEnd"/>
      <w:r w:rsidRPr="00702E9B">
        <w:rPr>
          <w:rFonts w:ascii="Courier New" w:eastAsia="Times New Roman" w:hAnsi="Courier New" w:cs="Courier New"/>
          <w:sz w:val="20"/>
          <w:szCs w:val="20"/>
          <w:lang w:eastAsia="en-IN"/>
        </w:rPr>
        <w:t xml:space="preserve"> = 100,</w:t>
      </w:r>
    </w:p>
    <w:p w14:paraId="063D9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momentum_stable</w:t>
      </w:r>
      <w:proofErr w:type="spellEnd"/>
      <w:r w:rsidRPr="00702E9B">
        <w:rPr>
          <w:rFonts w:ascii="Courier New" w:eastAsia="Times New Roman" w:hAnsi="Courier New" w:cs="Courier New"/>
          <w:sz w:val="20"/>
          <w:szCs w:val="20"/>
          <w:lang w:eastAsia="en-IN"/>
        </w:rPr>
        <w:t xml:space="preserve"> = 0.99,</w:t>
      </w:r>
    </w:p>
    <w:p w14:paraId="03F157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nesterov_accelerated_gradient</w:t>
      </w:r>
      <w:proofErr w:type="spellEnd"/>
      <w:r w:rsidRPr="00702E9B">
        <w:rPr>
          <w:rFonts w:ascii="Courier New" w:eastAsia="Times New Roman" w:hAnsi="Courier New" w:cs="Courier New"/>
          <w:sz w:val="20"/>
          <w:szCs w:val="20"/>
          <w:lang w:eastAsia="en-IN"/>
        </w:rPr>
        <w:t xml:space="preserve"> = TRUE)</w:t>
      </w:r>
    </w:p>
    <w:p w14:paraId="5CB534DD"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L1 and L2 Regularization</w:t>
      </w:r>
    </w:p>
    <w:p w14:paraId="2EB9EAD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addition to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we can apply </w:t>
      </w:r>
      <w:r w:rsidRPr="00702E9B">
        <w:rPr>
          <w:rFonts w:ascii="Times New Roman" w:eastAsia="Times New Roman" w:hAnsi="Times New Roman" w:cs="Times New Roman"/>
          <w:b/>
          <w:bCs/>
          <w:sz w:val="20"/>
          <w:szCs w:val="20"/>
          <w:lang w:eastAsia="en-IN"/>
        </w:rPr>
        <w:t>regularization</w:t>
      </w:r>
      <w:r w:rsidRPr="00702E9B">
        <w:rPr>
          <w:rFonts w:ascii="Times New Roman" w:eastAsia="Times New Roman" w:hAnsi="Times New Roman" w:cs="Times New Roman"/>
          <w:sz w:val="20"/>
          <w:szCs w:val="20"/>
          <w:lang w:eastAsia="en-IN"/>
        </w:rPr>
        <w:t xml:space="preserve"> to improve the generalizability of our neural network. In H2O, we can use L1 and L2 regularization. With L1, many nodes will be set to 0 and with L2 many nodes will get low weights.</w:t>
      </w:r>
    </w:p>
    <w:p w14:paraId="2D71EFF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070F149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6894EFF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34C6C92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491F784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5756A5A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321D80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30E924E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7B3A5D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0921192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TRUE,</w:t>
      </w:r>
    </w:p>
    <w:p w14:paraId="55CF4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momentum_start</w:t>
      </w:r>
      <w:proofErr w:type="spellEnd"/>
      <w:r w:rsidRPr="00702E9B">
        <w:rPr>
          <w:rFonts w:ascii="Courier New" w:eastAsia="Times New Roman" w:hAnsi="Courier New" w:cs="Courier New"/>
          <w:sz w:val="20"/>
          <w:szCs w:val="20"/>
          <w:lang w:eastAsia="en-IN"/>
        </w:rPr>
        <w:t xml:space="preserve"> = 0.5,</w:t>
      </w:r>
    </w:p>
    <w:p w14:paraId="0BC64DC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momentum_ramp</w:t>
      </w:r>
      <w:proofErr w:type="spellEnd"/>
      <w:r w:rsidRPr="00702E9B">
        <w:rPr>
          <w:rFonts w:ascii="Courier New" w:eastAsia="Times New Roman" w:hAnsi="Courier New" w:cs="Courier New"/>
          <w:sz w:val="20"/>
          <w:szCs w:val="20"/>
          <w:lang w:eastAsia="en-IN"/>
        </w:rPr>
        <w:t xml:space="preserve"> = 100,</w:t>
      </w:r>
    </w:p>
    <w:p w14:paraId="51A3A1C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momentum_stable</w:t>
      </w:r>
      <w:proofErr w:type="spellEnd"/>
      <w:r w:rsidRPr="00702E9B">
        <w:rPr>
          <w:rFonts w:ascii="Courier New" w:eastAsia="Times New Roman" w:hAnsi="Courier New" w:cs="Courier New"/>
          <w:sz w:val="20"/>
          <w:szCs w:val="20"/>
          <w:lang w:eastAsia="en-IN"/>
        </w:rPr>
        <w:t xml:space="preserve"> = 0.99,</w:t>
      </w:r>
    </w:p>
    <w:p w14:paraId="0D82A6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nesterov_accelerated_gradient</w:t>
      </w:r>
      <w:proofErr w:type="spellEnd"/>
      <w:r w:rsidRPr="00702E9B">
        <w:rPr>
          <w:rFonts w:ascii="Courier New" w:eastAsia="Times New Roman" w:hAnsi="Courier New" w:cs="Courier New"/>
          <w:sz w:val="20"/>
          <w:szCs w:val="20"/>
          <w:lang w:eastAsia="en-IN"/>
        </w:rPr>
        <w:t xml:space="preserve"> = TRUE,</w:t>
      </w:r>
    </w:p>
    <w:p w14:paraId="684B15E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39370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6A629DB5"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02E9B">
        <w:rPr>
          <w:rFonts w:ascii="Times New Roman" w:eastAsia="Times New Roman" w:hAnsi="Times New Roman" w:cs="Times New Roman"/>
          <w:b/>
          <w:bCs/>
          <w:sz w:val="36"/>
          <w:szCs w:val="36"/>
          <w:lang w:eastAsia="en-IN"/>
        </w:rPr>
        <w:t>Crossvalidation</w:t>
      </w:r>
      <w:proofErr w:type="spellEnd"/>
    </w:p>
    <w:p w14:paraId="644915F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Now you know the main principles of how neural nets learn!</w:t>
      </w:r>
    </w:p>
    <w:p w14:paraId="62DDD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we finally train our model, we want to have a way to judge how well our model learned and if learning improves over the epochs. Here, we want to use validation data, to make these performance measures less biased compared to using the training data. In H2O, we could either give a specific validation set with </w:t>
      </w:r>
      <w:proofErr w:type="spellStart"/>
      <w:r w:rsidRPr="00702E9B">
        <w:rPr>
          <w:rFonts w:ascii="Courier New" w:eastAsia="Times New Roman" w:hAnsi="Courier New" w:cs="Courier New"/>
          <w:sz w:val="20"/>
          <w:szCs w:val="20"/>
          <w:lang w:eastAsia="en-IN"/>
        </w:rPr>
        <w:t>validation_frame</w:t>
      </w:r>
      <w:proofErr w:type="spellEnd"/>
      <w:r w:rsidRPr="00702E9B">
        <w:rPr>
          <w:rFonts w:ascii="Times New Roman" w:eastAsia="Times New Roman" w:hAnsi="Times New Roman" w:cs="Times New Roman"/>
          <w:sz w:val="20"/>
          <w:szCs w:val="20"/>
          <w:lang w:eastAsia="en-IN"/>
        </w:rPr>
        <w:t xml:space="preserve"> or we use </w:t>
      </w:r>
      <w:proofErr w:type="spellStart"/>
      <w:r w:rsidRPr="00702E9B">
        <w:rPr>
          <w:rFonts w:ascii="Times New Roman" w:eastAsia="Times New Roman" w:hAnsi="Times New Roman" w:cs="Times New Roman"/>
          <w:b/>
          <w:bCs/>
          <w:sz w:val="20"/>
          <w:szCs w:val="20"/>
          <w:lang w:eastAsia="en-IN"/>
        </w:rPr>
        <w:t>crossvalidation</w:t>
      </w:r>
      <w:proofErr w:type="spellEnd"/>
      <w:r w:rsidRPr="00702E9B">
        <w:rPr>
          <w:rFonts w:ascii="Times New Roman" w:eastAsia="Times New Roman" w:hAnsi="Times New Roman" w:cs="Times New Roman"/>
          <w:sz w:val="20"/>
          <w:szCs w:val="20"/>
          <w:lang w:eastAsia="en-IN"/>
        </w:rPr>
        <w:t xml:space="preserve">. The argument </w:t>
      </w:r>
      <w:proofErr w:type="spellStart"/>
      <w:r w:rsidRPr="00702E9B">
        <w:rPr>
          <w:rFonts w:ascii="Courier New" w:eastAsia="Times New Roman" w:hAnsi="Courier New" w:cs="Courier New"/>
          <w:sz w:val="20"/>
          <w:szCs w:val="20"/>
          <w:lang w:eastAsia="en-IN"/>
        </w:rPr>
        <w:t>nfolds</w:t>
      </w:r>
      <w:proofErr w:type="spellEnd"/>
      <w:r w:rsidRPr="00702E9B">
        <w:rPr>
          <w:rFonts w:ascii="Times New Roman" w:eastAsia="Times New Roman" w:hAnsi="Times New Roman" w:cs="Times New Roman"/>
          <w:sz w:val="20"/>
          <w:szCs w:val="20"/>
          <w:lang w:eastAsia="en-IN"/>
        </w:rPr>
        <w:t xml:space="preserve"> specifies how many folds shall be generated and with </w:t>
      </w:r>
      <w:proofErr w:type="spellStart"/>
      <w:r w:rsidRPr="00702E9B">
        <w:rPr>
          <w:rFonts w:ascii="Courier New" w:eastAsia="Times New Roman" w:hAnsi="Courier New" w:cs="Courier New"/>
          <w:sz w:val="20"/>
          <w:szCs w:val="20"/>
          <w:lang w:eastAsia="en-IN"/>
        </w:rPr>
        <w:t>fold_assignment</w:t>
      </w:r>
      <w:proofErr w:type="spellEnd"/>
      <w:r w:rsidRPr="00702E9B">
        <w:rPr>
          <w:rFonts w:ascii="Courier New" w:eastAsia="Times New Roman" w:hAnsi="Courier New" w:cs="Courier New"/>
          <w:sz w:val="20"/>
          <w:szCs w:val="20"/>
          <w:lang w:eastAsia="en-IN"/>
        </w:rPr>
        <w:t xml:space="preserve"> = "Stratified"</w:t>
      </w:r>
      <w:r w:rsidRPr="00702E9B">
        <w:rPr>
          <w:rFonts w:ascii="Times New Roman" w:eastAsia="Times New Roman" w:hAnsi="Times New Roman" w:cs="Times New Roman"/>
          <w:sz w:val="20"/>
          <w:szCs w:val="20"/>
          <w:lang w:eastAsia="en-IN"/>
        </w:rPr>
        <w:t xml:space="preserve"> we tell H2O to make sure to keep the class ratios of our response variable the same in all folds. We also specify to save the </w:t>
      </w:r>
      <w:proofErr w:type="gramStart"/>
      <w:r w:rsidRPr="00702E9B">
        <w:rPr>
          <w:rFonts w:ascii="Times New Roman" w:eastAsia="Times New Roman" w:hAnsi="Times New Roman" w:cs="Times New Roman"/>
          <w:sz w:val="20"/>
          <w:szCs w:val="20"/>
          <w:lang w:eastAsia="en-IN"/>
        </w:rPr>
        <w:t>cross validation</w:t>
      </w:r>
      <w:proofErr w:type="gramEnd"/>
      <w:r w:rsidRPr="00702E9B">
        <w:rPr>
          <w:rFonts w:ascii="Times New Roman" w:eastAsia="Times New Roman" w:hAnsi="Times New Roman" w:cs="Times New Roman"/>
          <w:sz w:val="20"/>
          <w:szCs w:val="20"/>
          <w:lang w:eastAsia="en-IN"/>
        </w:rPr>
        <w:t xml:space="preserve"> predictions for examination.</w:t>
      </w:r>
    </w:p>
    <w:p w14:paraId="72B6EF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B1DD143" wp14:editId="51F1E6C2">
            <wp:extent cx="43434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851660"/>
                    </a:xfrm>
                    <a:prstGeom prst="rect">
                      <a:avLst/>
                    </a:prstGeom>
                    <a:noFill/>
                    <a:ln>
                      <a:noFill/>
                    </a:ln>
                  </pic:spPr>
                </pic:pic>
              </a:graphicData>
            </a:graphic>
          </wp:inline>
        </w:drawing>
      </w:r>
    </w:p>
    <w:p w14:paraId="6F1E2D1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73B479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6DA38C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364F7A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222BD9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073094F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6DD08C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74A6DA6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01587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094F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FALSE,</w:t>
      </w:r>
    </w:p>
    <w:p w14:paraId="21286B3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momentum_start</w:t>
      </w:r>
      <w:proofErr w:type="spellEnd"/>
      <w:r w:rsidRPr="00702E9B">
        <w:rPr>
          <w:rFonts w:ascii="Courier New" w:eastAsia="Times New Roman" w:hAnsi="Courier New" w:cs="Courier New"/>
          <w:sz w:val="20"/>
          <w:szCs w:val="20"/>
          <w:lang w:eastAsia="en-IN"/>
        </w:rPr>
        <w:t xml:space="preserve"> = 0.5,</w:t>
      </w:r>
    </w:p>
    <w:p w14:paraId="26A53F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momentum_ramp</w:t>
      </w:r>
      <w:proofErr w:type="spellEnd"/>
      <w:r w:rsidRPr="00702E9B">
        <w:rPr>
          <w:rFonts w:ascii="Courier New" w:eastAsia="Times New Roman" w:hAnsi="Courier New" w:cs="Courier New"/>
          <w:sz w:val="20"/>
          <w:szCs w:val="20"/>
          <w:lang w:eastAsia="en-IN"/>
        </w:rPr>
        <w:t xml:space="preserve"> = 100,</w:t>
      </w:r>
    </w:p>
    <w:p w14:paraId="2C8F23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momentum_stable</w:t>
      </w:r>
      <w:proofErr w:type="spellEnd"/>
      <w:r w:rsidRPr="00702E9B">
        <w:rPr>
          <w:rFonts w:ascii="Courier New" w:eastAsia="Times New Roman" w:hAnsi="Courier New" w:cs="Courier New"/>
          <w:sz w:val="20"/>
          <w:szCs w:val="20"/>
          <w:lang w:eastAsia="en-IN"/>
        </w:rPr>
        <w:t xml:space="preserve"> = 0.99,</w:t>
      </w:r>
    </w:p>
    <w:p w14:paraId="0A5C48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nesterov_accelerated_gradient</w:t>
      </w:r>
      <w:proofErr w:type="spellEnd"/>
      <w:r w:rsidRPr="00702E9B">
        <w:rPr>
          <w:rFonts w:ascii="Courier New" w:eastAsia="Times New Roman" w:hAnsi="Courier New" w:cs="Courier New"/>
          <w:sz w:val="20"/>
          <w:szCs w:val="20"/>
          <w:lang w:eastAsia="en-IN"/>
        </w:rPr>
        <w:t xml:space="preserve"> = TRUE,</w:t>
      </w:r>
    </w:p>
    <w:p w14:paraId="11600E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D1AE30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7B8573E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nfolds</w:t>
      </w:r>
      <w:proofErr w:type="spellEnd"/>
      <w:r w:rsidRPr="00702E9B">
        <w:rPr>
          <w:rFonts w:ascii="Courier New" w:eastAsia="Times New Roman" w:hAnsi="Courier New" w:cs="Courier New"/>
          <w:sz w:val="20"/>
          <w:szCs w:val="20"/>
          <w:lang w:eastAsia="en-IN"/>
        </w:rPr>
        <w:t xml:space="preserve"> = 3,</w:t>
      </w:r>
    </w:p>
    <w:p w14:paraId="49BBC9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fold_assignment</w:t>
      </w:r>
      <w:proofErr w:type="spellEnd"/>
      <w:r w:rsidRPr="00702E9B">
        <w:rPr>
          <w:rFonts w:ascii="Courier New" w:eastAsia="Times New Roman" w:hAnsi="Courier New" w:cs="Courier New"/>
          <w:sz w:val="20"/>
          <w:szCs w:val="20"/>
          <w:lang w:eastAsia="en-IN"/>
        </w:rPr>
        <w:t xml:space="preserve"> = "Stratified",</w:t>
      </w:r>
    </w:p>
    <w:p w14:paraId="4430B47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keep_cross_validation_predictions</w:t>
      </w:r>
      <w:proofErr w:type="spellEnd"/>
      <w:r w:rsidRPr="00702E9B">
        <w:rPr>
          <w:rFonts w:ascii="Courier New" w:eastAsia="Times New Roman" w:hAnsi="Courier New" w:cs="Courier New"/>
          <w:sz w:val="20"/>
          <w:szCs w:val="20"/>
          <w:lang w:eastAsia="en-IN"/>
        </w:rPr>
        <w:t xml:space="preserve"> = TRUE,</w:t>
      </w:r>
    </w:p>
    <w:p w14:paraId="1B8900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balance_classes</w:t>
      </w:r>
      <w:proofErr w:type="spellEnd"/>
      <w:r w:rsidRPr="00702E9B">
        <w:rPr>
          <w:rFonts w:ascii="Courier New" w:eastAsia="Times New Roman" w:hAnsi="Courier New" w:cs="Courier New"/>
          <w:sz w:val="20"/>
          <w:szCs w:val="20"/>
          <w:lang w:eastAsia="en-IN"/>
        </w:rPr>
        <w:t xml:space="preserve"> = TRUE,</w:t>
      </w:r>
    </w:p>
    <w:p w14:paraId="71D472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seed = 42)</w:t>
      </w:r>
    </w:p>
    <w:p w14:paraId="7E2C242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Finally, we are balancing the class proportions and we set a seed for pseudo-number-generation – and we train our model!</w:t>
      </w:r>
    </w:p>
    <w:p w14:paraId="7E749C4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The resulting model object can be used just like any other H2O model: for predicting new/test data, for calculating performance metrics, saving it, or plotting the training results:</w:t>
      </w:r>
    </w:p>
    <w:p w14:paraId="5A9D1A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plot(</w:t>
      </w: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w:t>
      </w:r>
    </w:p>
    <w:p w14:paraId="58125DA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82E7E23" wp14:editId="3AA9E081">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3A0F75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proofErr w:type="spellStart"/>
      <w:r w:rsidRPr="00702E9B">
        <w:rPr>
          <w:rFonts w:ascii="Times New Roman" w:eastAsia="Times New Roman" w:hAnsi="Times New Roman" w:cs="Times New Roman"/>
          <w:sz w:val="20"/>
          <w:szCs w:val="20"/>
          <w:lang w:eastAsia="en-IN"/>
        </w:rPr>
        <w:t>crossvalidation</w:t>
      </w:r>
      <w:proofErr w:type="spellEnd"/>
      <w:r w:rsidRPr="00702E9B">
        <w:rPr>
          <w:rFonts w:ascii="Times New Roman" w:eastAsia="Times New Roman" w:hAnsi="Times New Roman" w:cs="Times New Roman"/>
          <w:sz w:val="20"/>
          <w:szCs w:val="20"/>
          <w:lang w:eastAsia="en-IN"/>
        </w:rPr>
        <w:t xml:space="preserve"> predictions can be accessed with </w:t>
      </w:r>
      <w:r w:rsidRPr="00702E9B">
        <w:rPr>
          <w:rFonts w:ascii="Courier New" w:eastAsia="Times New Roman" w:hAnsi="Courier New" w:cs="Courier New"/>
          <w:sz w:val="20"/>
          <w:szCs w:val="20"/>
          <w:lang w:eastAsia="en-IN"/>
        </w:rPr>
        <w:t>h2o.cross_validation_</w:t>
      </w:r>
      <w:proofErr w:type="gramStart"/>
      <w:r w:rsidRPr="00702E9B">
        <w:rPr>
          <w:rFonts w:ascii="Courier New" w:eastAsia="Times New Roman" w:hAnsi="Courier New" w:cs="Courier New"/>
          <w:sz w:val="20"/>
          <w:szCs w:val="20"/>
          <w:lang w:eastAsia="en-IN"/>
        </w:rPr>
        <w:t>predictions(</w:t>
      </w:r>
      <w:proofErr w:type="gramEnd"/>
      <w:r w:rsidRPr="00702E9B">
        <w:rPr>
          <w:rFonts w:ascii="Courier New" w:eastAsia="Times New Roman" w:hAnsi="Courier New" w:cs="Courier New"/>
          <w:sz w:val="20"/>
          <w:szCs w:val="20"/>
          <w:lang w:eastAsia="en-IN"/>
        </w:rPr>
        <w:t>)</w:t>
      </w:r>
      <w:r w:rsidRPr="00702E9B">
        <w:rPr>
          <w:rFonts w:ascii="Times New Roman" w:eastAsia="Times New Roman" w:hAnsi="Times New Roman" w:cs="Times New Roman"/>
          <w:sz w:val="20"/>
          <w:szCs w:val="20"/>
          <w:lang w:eastAsia="en-IN"/>
        </w:rPr>
        <w:t xml:space="preserve"> (returns one data frame for every fold) and </w:t>
      </w:r>
      <w:r w:rsidRPr="00702E9B">
        <w:rPr>
          <w:rFonts w:ascii="Courier New" w:eastAsia="Times New Roman" w:hAnsi="Courier New" w:cs="Courier New"/>
          <w:sz w:val="20"/>
          <w:szCs w:val="20"/>
          <w:lang w:eastAsia="en-IN"/>
        </w:rPr>
        <w:t>h2o.cross_validation_holdout_predictions()</w:t>
      </w:r>
      <w:r w:rsidRPr="00702E9B">
        <w:rPr>
          <w:rFonts w:ascii="Times New Roman" w:eastAsia="Times New Roman" w:hAnsi="Times New Roman" w:cs="Times New Roman"/>
          <w:sz w:val="20"/>
          <w:szCs w:val="20"/>
          <w:lang w:eastAsia="en-IN"/>
        </w:rPr>
        <w:t xml:space="preserve"> (combined in one data frame).</w:t>
      </w:r>
    </w:p>
    <w:p w14:paraId="613C91C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h2o.cross_validation_predictions(</w:t>
      </w: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w:t>
      </w:r>
    </w:p>
    <w:p w14:paraId="6BB05C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w:t>
      </w:r>
    </w:p>
    <w:p w14:paraId="67E6D2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1D24E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No 0.0000000 0.00000000</w:t>
      </w:r>
    </w:p>
    <w:p w14:paraId="2C9C8E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0D108F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0.0000000 0.00000000</w:t>
      </w:r>
    </w:p>
    <w:p w14:paraId="4F6EC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7EFEB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7A38E6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73DCE1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BCA62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1E3441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5CEEE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w:t>
      </w:r>
    </w:p>
    <w:p w14:paraId="7E9A1E2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798482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0.7515983</w:t>
      </w:r>
    </w:p>
    <w:p w14:paraId="6B8AC1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0.0000000 0.0000000</w:t>
      </w:r>
    </w:p>
    <w:p w14:paraId="453F1A6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w:t>
      </w:r>
    </w:p>
    <w:p w14:paraId="20E407B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0.0000000 0.0000000</w:t>
      </w:r>
    </w:p>
    <w:p w14:paraId="67095A8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No 0.0000000 0.0000000</w:t>
      </w:r>
    </w:p>
    <w:p w14:paraId="6CE23BA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No 0.0000000 0.0000000</w:t>
      </w:r>
    </w:p>
    <w:p w14:paraId="3E17CE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249057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3663954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25627F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w:t>
      </w:r>
    </w:p>
    <w:p w14:paraId="4EC674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2E5F755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1F2530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70CEB43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44E395B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69F3661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39A188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6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04FF98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C774CF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67D030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h2o.cross_validation_holdout_predictions(</w:t>
      </w: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w:t>
      </w:r>
    </w:p>
    <w:p w14:paraId="38EAA56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predict        No        Yes</w:t>
      </w:r>
    </w:p>
    <w:p w14:paraId="1CD8B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0.75159829</w:t>
      </w:r>
    </w:p>
    <w:p w14:paraId="41CF265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42FF92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0.18920283</w:t>
      </w:r>
    </w:p>
    <w:p w14:paraId="6199B0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005F15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5F09A32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0FC3E5C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95202D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0A44CBC1" w14:textId="77777777" w:rsidR="00702E9B" w:rsidRPr="00702E9B" w:rsidRDefault="00D76E0A"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8207AB5">
          <v:rect id="_x0000_i1026" style="width:0;height:1.5pt" o:hralign="center" o:hrstd="t" o:hr="t" fillcolor="#a0a0a0" stroked="f"/>
        </w:pict>
      </w:r>
    </w:p>
    <w:p w14:paraId="3C277E73" w14:textId="77777777" w:rsidR="00702E9B" w:rsidRPr="00702E9B" w:rsidRDefault="00D76E0A"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110564F">
          <v:rect id="_x0000_i1027" style="width:0;height:1.5pt" o:hralign="center" o:hrstd="t" o:hr="t" fillcolor="#a0a0a0" stroked="f"/>
        </w:pict>
      </w:r>
    </w:p>
    <w:p w14:paraId="522AD5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02E9B">
        <w:rPr>
          <w:rFonts w:ascii="Courier New" w:eastAsia="Times New Roman" w:hAnsi="Courier New" w:cs="Courier New"/>
          <w:sz w:val="20"/>
          <w:szCs w:val="20"/>
          <w:lang w:eastAsia="en-IN"/>
        </w:rPr>
        <w:t>sessionInfo</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505AB80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3.5.1 (2018-07-02)</w:t>
      </w:r>
    </w:p>
    <w:p w14:paraId="4352C8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Platform: x86_64-apple-darwin15.6.0 (64-bit)</w:t>
      </w:r>
    </w:p>
    <w:p w14:paraId="59DCD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Running under: </w:t>
      </w:r>
      <w:proofErr w:type="gramStart"/>
      <w:r w:rsidRPr="00702E9B">
        <w:rPr>
          <w:rFonts w:ascii="Courier New" w:eastAsia="Times New Roman" w:hAnsi="Courier New" w:cs="Courier New"/>
          <w:sz w:val="20"/>
          <w:szCs w:val="20"/>
          <w:lang w:eastAsia="en-IN"/>
        </w:rPr>
        <w:t>macOS  10.14</w:t>
      </w:r>
      <w:proofErr w:type="gramEnd"/>
    </w:p>
    <w:p w14:paraId="080D65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4F32E7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Matrix products: default</w:t>
      </w:r>
    </w:p>
    <w:p w14:paraId="004B0E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BLAS: /Library/Frameworks/R.framework/Versions/3.5/Resources/lib/libRblas.0.dylib</w:t>
      </w:r>
    </w:p>
    <w:p w14:paraId="5A82F0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LAPACK: /Library/Frameworks/R.framework/Versions/3.5/Resources/lib/libRlapack.dylib</w:t>
      </w:r>
    </w:p>
    <w:p w14:paraId="6C49145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4A9EEE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locale:</w:t>
      </w:r>
    </w:p>
    <w:p w14:paraId="4E347A6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en_US.UTF-8/en_US.UTF-8/en_US.UTF-8/C/en_US.UTF-8/en_US.UTF-8</w:t>
      </w:r>
    </w:p>
    <w:p w14:paraId="4E4900A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1AA35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attached base packages:</w:t>
      </w:r>
    </w:p>
    <w:p w14:paraId="59D9D3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stats     </w:t>
      </w:r>
      <w:proofErr w:type="gramStart"/>
      <w:r w:rsidRPr="00702E9B">
        <w:rPr>
          <w:rFonts w:ascii="Courier New" w:eastAsia="Times New Roman" w:hAnsi="Courier New" w:cs="Courier New"/>
          <w:sz w:val="20"/>
          <w:szCs w:val="20"/>
          <w:lang w:eastAsia="en-IN"/>
        </w:rPr>
        <w:t xml:space="preserve">graphics  </w:t>
      </w:r>
      <w:proofErr w:type="spellStart"/>
      <w:r w:rsidRPr="00702E9B">
        <w:rPr>
          <w:rFonts w:ascii="Courier New" w:eastAsia="Times New Roman" w:hAnsi="Courier New" w:cs="Courier New"/>
          <w:sz w:val="20"/>
          <w:szCs w:val="20"/>
          <w:lang w:eastAsia="en-IN"/>
        </w:rPr>
        <w:t>grDevices</w:t>
      </w:r>
      <w:proofErr w:type="spellEnd"/>
      <w:proofErr w:type="gramEnd"/>
      <w:r w:rsidRPr="00702E9B">
        <w:rPr>
          <w:rFonts w:ascii="Courier New" w:eastAsia="Times New Roman" w:hAnsi="Courier New" w:cs="Courier New"/>
          <w:sz w:val="20"/>
          <w:szCs w:val="20"/>
          <w:lang w:eastAsia="en-IN"/>
        </w:rPr>
        <w:t xml:space="preserve"> utils     datasets  methods   base     </w:t>
      </w:r>
    </w:p>
    <w:p w14:paraId="149DB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164DF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other attached packages:</w:t>
      </w:r>
    </w:p>
    <w:p w14:paraId="15EBC58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1] bindrcpp_0.2.2  h2o_3.20.0.8    forcats_0.3.0   stringr_1.3.1  </w:t>
      </w:r>
    </w:p>
    <w:p w14:paraId="110562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5] dplyr_0.7.7     purrr_0.2.5     readr_1.1.1     tidyr_0.8.1    </w:t>
      </w:r>
    </w:p>
    <w:p w14:paraId="16A740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9] tibble_1.4.2    ggplot2_3.1.0   tidyverse_1.2.1</w:t>
      </w:r>
    </w:p>
    <w:p w14:paraId="2959D9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6FB81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loaded via a namespace (and not attached):</w:t>
      </w:r>
    </w:p>
    <w:p w14:paraId="299E1F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1] tidyselect_0.2.5 xfun_0.4         haven_1.1.2      lattice_0.20-35 </w:t>
      </w:r>
    </w:p>
    <w:p w14:paraId="322533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5] colorspace_1.3-2 htmltools_0.3.6  yaml_2.2.0       utf8_1.1.4      </w:t>
      </w:r>
    </w:p>
    <w:p w14:paraId="582F1ED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9] rlang_0.3.0.1    pillar_1.3.0     glue_1.3.0       withr_2.1.2     </w:t>
      </w:r>
    </w:p>
    <w:p w14:paraId="22BF0B9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[13] modelr_0.1.2     readxl_1.1.0     bindr_0.1.1      plyr_1.8.4      </w:t>
      </w:r>
    </w:p>
    <w:p w14:paraId="162BEEB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[17] munsell_0.5.0    blogdown_0.9     gtable_0.2.0     cellranger_1.1.0</w:t>
      </w:r>
    </w:p>
    <w:p w14:paraId="2E7143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[21] rvest_0.3.2      evaluate_0.12    labeling_0.3     knitr_1.20      </w:t>
      </w:r>
    </w:p>
    <w:p w14:paraId="4A2D387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[25] fansi_0.4.0      broom_0.5.0      Rcpp_0.12.19     scales_1.0.0    </w:t>
      </w:r>
    </w:p>
    <w:p w14:paraId="43DB83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[29] backports_1.1.</w:t>
      </w:r>
      <w:proofErr w:type="gramStart"/>
      <w:r w:rsidRPr="00702E9B">
        <w:rPr>
          <w:rFonts w:ascii="Courier New" w:eastAsia="Times New Roman" w:hAnsi="Courier New" w:cs="Courier New"/>
          <w:sz w:val="20"/>
          <w:szCs w:val="20"/>
          <w:lang w:eastAsia="en-IN"/>
        </w:rPr>
        <w:t>2  jsonlite</w:t>
      </w:r>
      <w:proofErr w:type="gramEnd"/>
      <w:r w:rsidRPr="00702E9B">
        <w:rPr>
          <w:rFonts w:ascii="Courier New" w:eastAsia="Times New Roman" w:hAnsi="Courier New" w:cs="Courier New"/>
          <w:sz w:val="20"/>
          <w:szCs w:val="20"/>
          <w:lang w:eastAsia="en-IN"/>
        </w:rPr>
        <w:t xml:space="preserve">_1.5     hms_0.4.2        digest_0.6.18   </w:t>
      </w:r>
    </w:p>
    <w:p w14:paraId="5761B1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[33] stringi_1.2.4    bookdown_0.7     grid_3.5.1       rprojroot_1.3-2 </w:t>
      </w:r>
    </w:p>
    <w:p w14:paraId="59E487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[37] bitops_1.0-6     cli_1.0.1        tools_3.5.1      magrittr_1.5    </w:t>
      </w:r>
    </w:p>
    <w:p w14:paraId="2F292C1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[41] lazyeval_0.2.1   RCurl_1.95-4.</w:t>
      </w:r>
      <w:proofErr w:type="gramStart"/>
      <w:r w:rsidRPr="00702E9B">
        <w:rPr>
          <w:rFonts w:ascii="Courier New" w:eastAsia="Times New Roman" w:hAnsi="Courier New" w:cs="Courier New"/>
          <w:sz w:val="20"/>
          <w:szCs w:val="20"/>
          <w:lang w:eastAsia="en-IN"/>
        </w:rPr>
        <w:t>11  crayon</w:t>
      </w:r>
      <w:proofErr w:type="gramEnd"/>
      <w:r w:rsidRPr="00702E9B">
        <w:rPr>
          <w:rFonts w:ascii="Courier New" w:eastAsia="Times New Roman" w:hAnsi="Courier New" w:cs="Courier New"/>
          <w:sz w:val="20"/>
          <w:szCs w:val="20"/>
          <w:lang w:eastAsia="en-IN"/>
        </w:rPr>
        <w:t xml:space="preserve">_1.3.4     pkgconfig_2.0.2 </w:t>
      </w:r>
    </w:p>
    <w:p w14:paraId="598E12A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[45] xml2_1.2.0       lubridate_1.7.</w:t>
      </w:r>
      <w:proofErr w:type="gramStart"/>
      <w:r w:rsidRPr="00702E9B">
        <w:rPr>
          <w:rFonts w:ascii="Courier New" w:eastAsia="Times New Roman" w:hAnsi="Courier New" w:cs="Courier New"/>
          <w:sz w:val="20"/>
          <w:szCs w:val="20"/>
          <w:lang w:eastAsia="en-IN"/>
        </w:rPr>
        <w:t>4  assertthat</w:t>
      </w:r>
      <w:proofErr w:type="gramEnd"/>
      <w:r w:rsidRPr="00702E9B">
        <w:rPr>
          <w:rFonts w:ascii="Courier New" w:eastAsia="Times New Roman" w:hAnsi="Courier New" w:cs="Courier New"/>
          <w:sz w:val="20"/>
          <w:szCs w:val="20"/>
          <w:lang w:eastAsia="en-IN"/>
        </w:rPr>
        <w:t xml:space="preserve">_0.2.0 rmarkdown_1.10  </w:t>
      </w:r>
    </w:p>
    <w:p w14:paraId="3A6E5A6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[49] httr_1.3.1       rstudioapi_0.8   R6_2.3.0         nlme_3.1-137    </w:t>
      </w:r>
    </w:p>
    <w:p w14:paraId="368ECA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[53] compiler_3.5.1</w:t>
      </w:r>
    </w:p>
    <w:p w14:paraId="4856E446"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90111"/>
    <w:multiLevelType w:val="multilevel"/>
    <w:tmpl w:val="260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1E2E"/>
    <w:multiLevelType w:val="multilevel"/>
    <w:tmpl w:val="148E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D7447"/>
    <w:multiLevelType w:val="multilevel"/>
    <w:tmpl w:val="1FD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551642">
    <w:abstractNumId w:val="2"/>
  </w:num>
  <w:num w:numId="2" w16cid:durableId="2140762088">
    <w:abstractNumId w:val="1"/>
  </w:num>
  <w:num w:numId="3" w16cid:durableId="181745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9B"/>
    <w:rsid w:val="005F1FDD"/>
    <w:rsid w:val="00702E9B"/>
    <w:rsid w:val="008339C4"/>
    <w:rsid w:val="00D7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BB43"/>
  <w15:chartTrackingRefBased/>
  <w15:docId w15:val="{7BF351A5-8BF2-45D1-A1EF-F36B14E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18347">
      <w:bodyDiv w:val="1"/>
      <w:marLeft w:val="0"/>
      <w:marRight w:val="0"/>
      <w:marTop w:val="0"/>
      <w:marBottom w:val="0"/>
      <w:divBdr>
        <w:top w:val="none" w:sz="0" w:space="0" w:color="auto"/>
        <w:left w:val="none" w:sz="0" w:space="0" w:color="auto"/>
        <w:bottom w:val="none" w:sz="0" w:space="0" w:color="auto"/>
        <w:right w:val="none" w:sz="0" w:space="0" w:color="auto"/>
      </w:divBdr>
      <w:divsChild>
        <w:div w:id="667287913">
          <w:marLeft w:val="0"/>
          <w:marRight w:val="0"/>
          <w:marTop w:val="0"/>
          <w:marBottom w:val="0"/>
          <w:divBdr>
            <w:top w:val="none" w:sz="0" w:space="0" w:color="auto"/>
            <w:left w:val="none" w:sz="0" w:space="0" w:color="auto"/>
            <w:bottom w:val="none" w:sz="0" w:space="0" w:color="auto"/>
            <w:right w:val="none" w:sz="0" w:space="0" w:color="auto"/>
          </w:divBdr>
        </w:div>
        <w:div w:id="290592583">
          <w:marLeft w:val="0"/>
          <w:marRight w:val="0"/>
          <w:marTop w:val="0"/>
          <w:marBottom w:val="0"/>
          <w:divBdr>
            <w:top w:val="none" w:sz="0" w:space="0" w:color="auto"/>
            <w:left w:val="none" w:sz="0" w:space="0" w:color="auto"/>
            <w:bottom w:val="none" w:sz="0" w:space="0" w:color="auto"/>
            <w:right w:val="none" w:sz="0" w:space="0" w:color="auto"/>
          </w:divBdr>
          <w:divsChild>
            <w:div w:id="396317218">
              <w:marLeft w:val="0"/>
              <w:marRight w:val="0"/>
              <w:marTop w:val="0"/>
              <w:marBottom w:val="0"/>
              <w:divBdr>
                <w:top w:val="none" w:sz="0" w:space="0" w:color="auto"/>
                <w:left w:val="none" w:sz="0" w:space="0" w:color="auto"/>
                <w:bottom w:val="none" w:sz="0" w:space="0" w:color="auto"/>
                <w:right w:val="none" w:sz="0" w:space="0" w:color="auto"/>
              </w:divBdr>
            </w:div>
          </w:divsChild>
        </w:div>
        <w:div w:id="1661423588">
          <w:marLeft w:val="0"/>
          <w:marRight w:val="0"/>
          <w:marTop w:val="0"/>
          <w:marBottom w:val="0"/>
          <w:divBdr>
            <w:top w:val="none" w:sz="0" w:space="0" w:color="auto"/>
            <w:left w:val="none" w:sz="0" w:space="0" w:color="auto"/>
            <w:bottom w:val="none" w:sz="0" w:space="0" w:color="auto"/>
            <w:right w:val="none" w:sz="0" w:space="0" w:color="auto"/>
          </w:divBdr>
        </w:div>
        <w:div w:id="904295316">
          <w:marLeft w:val="0"/>
          <w:marRight w:val="0"/>
          <w:marTop w:val="0"/>
          <w:marBottom w:val="0"/>
          <w:divBdr>
            <w:top w:val="none" w:sz="0" w:space="0" w:color="auto"/>
            <w:left w:val="none" w:sz="0" w:space="0" w:color="auto"/>
            <w:bottom w:val="none" w:sz="0" w:space="0" w:color="auto"/>
            <w:right w:val="none" w:sz="0" w:space="0" w:color="auto"/>
          </w:divBdr>
          <w:divsChild>
            <w:div w:id="189538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72654">
          <w:marLeft w:val="0"/>
          <w:marRight w:val="0"/>
          <w:marTop w:val="0"/>
          <w:marBottom w:val="0"/>
          <w:divBdr>
            <w:top w:val="none" w:sz="0" w:space="0" w:color="auto"/>
            <w:left w:val="none" w:sz="0" w:space="0" w:color="auto"/>
            <w:bottom w:val="none" w:sz="0" w:space="0" w:color="auto"/>
            <w:right w:val="none" w:sz="0" w:space="0" w:color="auto"/>
          </w:divBdr>
          <w:divsChild>
            <w:div w:id="250046265">
              <w:marLeft w:val="0"/>
              <w:marRight w:val="0"/>
              <w:marTop w:val="0"/>
              <w:marBottom w:val="0"/>
              <w:divBdr>
                <w:top w:val="none" w:sz="0" w:space="0" w:color="auto"/>
                <w:left w:val="none" w:sz="0" w:space="0" w:color="auto"/>
                <w:bottom w:val="none" w:sz="0" w:space="0" w:color="auto"/>
                <w:right w:val="none" w:sz="0" w:space="0" w:color="auto"/>
              </w:divBdr>
            </w:div>
          </w:divsChild>
        </w:div>
        <w:div w:id="1752266740">
          <w:marLeft w:val="0"/>
          <w:marRight w:val="0"/>
          <w:marTop w:val="0"/>
          <w:marBottom w:val="0"/>
          <w:divBdr>
            <w:top w:val="none" w:sz="0" w:space="0" w:color="auto"/>
            <w:left w:val="none" w:sz="0" w:space="0" w:color="auto"/>
            <w:bottom w:val="none" w:sz="0" w:space="0" w:color="auto"/>
            <w:right w:val="none" w:sz="0" w:space="0" w:color="auto"/>
          </w:divBdr>
          <w:divsChild>
            <w:div w:id="1911454301">
              <w:marLeft w:val="0"/>
              <w:marRight w:val="0"/>
              <w:marTop w:val="0"/>
              <w:marBottom w:val="0"/>
              <w:divBdr>
                <w:top w:val="none" w:sz="0" w:space="0" w:color="auto"/>
                <w:left w:val="none" w:sz="0" w:space="0" w:color="auto"/>
                <w:bottom w:val="none" w:sz="0" w:space="0" w:color="auto"/>
                <w:right w:val="none" w:sz="0" w:space="0" w:color="auto"/>
              </w:divBdr>
            </w:div>
          </w:divsChild>
        </w:div>
        <w:div w:id="1617829907">
          <w:marLeft w:val="0"/>
          <w:marRight w:val="0"/>
          <w:marTop w:val="0"/>
          <w:marBottom w:val="0"/>
          <w:divBdr>
            <w:top w:val="none" w:sz="0" w:space="0" w:color="auto"/>
            <w:left w:val="none" w:sz="0" w:space="0" w:color="auto"/>
            <w:bottom w:val="none" w:sz="0" w:space="0" w:color="auto"/>
            <w:right w:val="none" w:sz="0" w:space="0" w:color="auto"/>
          </w:divBdr>
          <w:divsChild>
            <w:div w:id="54669378">
              <w:marLeft w:val="0"/>
              <w:marRight w:val="0"/>
              <w:marTop w:val="0"/>
              <w:marBottom w:val="0"/>
              <w:divBdr>
                <w:top w:val="none" w:sz="0" w:space="0" w:color="auto"/>
                <w:left w:val="none" w:sz="0" w:space="0" w:color="auto"/>
                <w:bottom w:val="none" w:sz="0" w:space="0" w:color="auto"/>
                <w:right w:val="none" w:sz="0" w:space="0" w:color="auto"/>
              </w:divBdr>
            </w:div>
            <w:div w:id="1945961425">
              <w:marLeft w:val="0"/>
              <w:marRight w:val="0"/>
              <w:marTop w:val="0"/>
              <w:marBottom w:val="0"/>
              <w:divBdr>
                <w:top w:val="none" w:sz="0" w:space="0" w:color="auto"/>
                <w:left w:val="none" w:sz="0" w:space="0" w:color="auto"/>
                <w:bottom w:val="none" w:sz="0" w:space="0" w:color="auto"/>
                <w:right w:val="none" w:sz="0" w:space="0" w:color="auto"/>
              </w:divBdr>
            </w:div>
            <w:div w:id="451292531">
              <w:marLeft w:val="0"/>
              <w:marRight w:val="0"/>
              <w:marTop w:val="0"/>
              <w:marBottom w:val="0"/>
              <w:divBdr>
                <w:top w:val="none" w:sz="0" w:space="0" w:color="auto"/>
                <w:left w:val="none" w:sz="0" w:space="0" w:color="auto"/>
                <w:bottom w:val="none" w:sz="0" w:space="0" w:color="auto"/>
                <w:right w:val="none" w:sz="0" w:space="0" w:color="auto"/>
              </w:divBdr>
              <w:divsChild>
                <w:div w:id="1844584975">
                  <w:marLeft w:val="0"/>
                  <w:marRight w:val="0"/>
                  <w:marTop w:val="0"/>
                  <w:marBottom w:val="0"/>
                  <w:divBdr>
                    <w:top w:val="none" w:sz="0" w:space="0" w:color="auto"/>
                    <w:left w:val="none" w:sz="0" w:space="0" w:color="auto"/>
                    <w:bottom w:val="none" w:sz="0" w:space="0" w:color="auto"/>
                    <w:right w:val="none" w:sz="0" w:space="0" w:color="auto"/>
                  </w:divBdr>
                </w:div>
              </w:divsChild>
            </w:div>
            <w:div w:id="447550484">
              <w:marLeft w:val="0"/>
              <w:marRight w:val="0"/>
              <w:marTop w:val="0"/>
              <w:marBottom w:val="0"/>
              <w:divBdr>
                <w:top w:val="none" w:sz="0" w:space="0" w:color="auto"/>
                <w:left w:val="none" w:sz="0" w:space="0" w:color="auto"/>
                <w:bottom w:val="none" w:sz="0" w:space="0" w:color="auto"/>
                <w:right w:val="none" w:sz="0" w:space="0" w:color="auto"/>
              </w:divBdr>
            </w:div>
            <w:div w:id="1953971694">
              <w:marLeft w:val="0"/>
              <w:marRight w:val="0"/>
              <w:marTop w:val="0"/>
              <w:marBottom w:val="0"/>
              <w:divBdr>
                <w:top w:val="none" w:sz="0" w:space="0" w:color="auto"/>
                <w:left w:val="none" w:sz="0" w:space="0" w:color="auto"/>
                <w:bottom w:val="none" w:sz="0" w:space="0" w:color="auto"/>
                <w:right w:val="none" w:sz="0" w:space="0" w:color="auto"/>
              </w:divBdr>
              <w:divsChild>
                <w:div w:id="1549949761">
                  <w:marLeft w:val="0"/>
                  <w:marRight w:val="0"/>
                  <w:marTop w:val="0"/>
                  <w:marBottom w:val="0"/>
                  <w:divBdr>
                    <w:top w:val="none" w:sz="0" w:space="0" w:color="auto"/>
                    <w:left w:val="none" w:sz="0" w:space="0" w:color="auto"/>
                    <w:bottom w:val="none" w:sz="0" w:space="0" w:color="auto"/>
                    <w:right w:val="none" w:sz="0" w:space="0" w:color="auto"/>
                  </w:divBdr>
                </w:div>
              </w:divsChild>
            </w:div>
            <w:div w:id="2112971781">
              <w:marLeft w:val="0"/>
              <w:marRight w:val="0"/>
              <w:marTop w:val="0"/>
              <w:marBottom w:val="0"/>
              <w:divBdr>
                <w:top w:val="none" w:sz="0" w:space="0" w:color="auto"/>
                <w:left w:val="none" w:sz="0" w:space="0" w:color="auto"/>
                <w:bottom w:val="none" w:sz="0" w:space="0" w:color="auto"/>
                <w:right w:val="none" w:sz="0" w:space="0" w:color="auto"/>
              </w:divBdr>
            </w:div>
            <w:div w:id="1071463914">
              <w:marLeft w:val="0"/>
              <w:marRight w:val="0"/>
              <w:marTop w:val="0"/>
              <w:marBottom w:val="0"/>
              <w:divBdr>
                <w:top w:val="none" w:sz="0" w:space="0" w:color="auto"/>
                <w:left w:val="none" w:sz="0" w:space="0" w:color="auto"/>
                <w:bottom w:val="none" w:sz="0" w:space="0" w:color="auto"/>
                <w:right w:val="none" w:sz="0" w:space="0" w:color="auto"/>
              </w:divBdr>
            </w:div>
          </w:divsChild>
        </w:div>
        <w:div w:id="1488937592">
          <w:marLeft w:val="0"/>
          <w:marRight w:val="0"/>
          <w:marTop w:val="0"/>
          <w:marBottom w:val="0"/>
          <w:divBdr>
            <w:top w:val="none" w:sz="0" w:space="0" w:color="auto"/>
            <w:left w:val="none" w:sz="0" w:space="0" w:color="auto"/>
            <w:bottom w:val="none" w:sz="0" w:space="0" w:color="auto"/>
            <w:right w:val="none" w:sz="0" w:space="0" w:color="auto"/>
          </w:divBdr>
          <w:divsChild>
            <w:div w:id="426779162">
              <w:marLeft w:val="0"/>
              <w:marRight w:val="0"/>
              <w:marTop w:val="0"/>
              <w:marBottom w:val="0"/>
              <w:divBdr>
                <w:top w:val="none" w:sz="0" w:space="0" w:color="auto"/>
                <w:left w:val="none" w:sz="0" w:space="0" w:color="auto"/>
                <w:bottom w:val="none" w:sz="0" w:space="0" w:color="auto"/>
                <w:right w:val="none" w:sz="0" w:space="0" w:color="auto"/>
              </w:divBdr>
            </w:div>
          </w:divsChild>
        </w:div>
        <w:div w:id="782500096">
          <w:marLeft w:val="0"/>
          <w:marRight w:val="0"/>
          <w:marTop w:val="0"/>
          <w:marBottom w:val="0"/>
          <w:divBdr>
            <w:top w:val="none" w:sz="0" w:space="0" w:color="auto"/>
            <w:left w:val="none" w:sz="0" w:space="0" w:color="auto"/>
            <w:bottom w:val="none" w:sz="0" w:space="0" w:color="auto"/>
            <w:right w:val="none" w:sz="0" w:space="0" w:color="auto"/>
          </w:divBdr>
        </w:div>
        <w:div w:id="186733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3568</Words>
  <Characters>20338</Characters>
  <Application>Microsoft Office Word</Application>
  <DocSecurity>0</DocSecurity>
  <Lines>169</Lines>
  <Paragraphs>47</Paragraphs>
  <ScaleCrop>false</ScaleCrop>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2021-12-08T08:30:00Z</dcterms:created>
  <dcterms:modified xsi:type="dcterms:W3CDTF">2022-05-30T06:34:00Z</dcterms:modified>
</cp:coreProperties>
</file>