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CA6B" w14:textId="77777777" w:rsidR="00253915" w:rsidRPr="00253915" w:rsidRDefault="00253915" w:rsidP="00253915">
      <w:pPr>
        <w:spacing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Let’s say we have genotyped a patient five years ago and we have a current genotype sequence. It should be possible to retrieve the previous sequence from a database of sequences without relying on identifiers only or at all. Sometimes when someone </w:t>
      </w:r>
      <w:proofErr w:type="gramStart"/>
      <w:r w:rsidRPr="00253915">
        <w:rPr>
          <w:rFonts w:ascii="Times New Roman" w:eastAsia="Times New Roman" w:hAnsi="Times New Roman" w:cs="Times New Roman"/>
          <w:sz w:val="20"/>
          <w:szCs w:val="20"/>
          <w:lang w:eastAsia="en-IN"/>
        </w:rPr>
        <w:t>remarries</w:t>
      </w:r>
      <w:proofErr w:type="gramEnd"/>
      <w:r w:rsidRPr="00253915">
        <w:rPr>
          <w:rFonts w:ascii="Times New Roman" w:eastAsia="Times New Roman" w:hAnsi="Times New Roman" w:cs="Times New Roman"/>
          <w:sz w:val="20"/>
          <w:szCs w:val="20"/>
          <w:lang w:eastAsia="en-IN"/>
        </w:rPr>
        <w:t xml:space="preserve"> they may change their surname or transcription errors can be made, which makes finding previous samples tedious and error-prone. So instead of using patient information to look for previous samples to include, we can rather use the sequence data itself and then confirm the sequences belong to the same patient or investigate any irregularities. If we suspect mother-to-child transmission from our analysis, we confirm this with the healthcare worker who sent the sample.</w:t>
      </w:r>
    </w:p>
    <w:p w14:paraId="7A653FB0"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this final part, we discuss how the inter- and intra-patient HIV genetic distances were </w:t>
      </w:r>
      <w:proofErr w:type="spellStart"/>
      <w:r w:rsidRPr="00253915">
        <w:rPr>
          <w:rFonts w:ascii="Times New Roman" w:eastAsia="Times New Roman" w:hAnsi="Times New Roman" w:cs="Times New Roman"/>
          <w:sz w:val="20"/>
          <w:szCs w:val="20"/>
          <w:lang w:eastAsia="en-IN"/>
        </w:rPr>
        <w:t>analyzed</w:t>
      </w:r>
      <w:proofErr w:type="spellEnd"/>
      <w:r w:rsidRPr="00253915">
        <w:rPr>
          <w:rFonts w:ascii="Times New Roman" w:eastAsia="Times New Roman" w:hAnsi="Times New Roman" w:cs="Times New Roman"/>
          <w:sz w:val="20"/>
          <w:szCs w:val="20"/>
          <w:lang w:eastAsia="en-IN"/>
        </w:rPr>
        <w:t xml:space="preserve"> using logistic regression to gain insights into the probability distribution of these two classes. In other words, the goal is to find a way to tell whether two genetic samples are from the same person or from two different people.</w:t>
      </w:r>
    </w:p>
    <w:p w14:paraId="19493475"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Samples from the same person can have slightly different genetic sequences, due to mutations and other errors. This is especially useful in comparing samples of genetic material from retroviruses.</w:t>
      </w:r>
    </w:p>
    <w:p w14:paraId="286E272D"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3915">
        <w:rPr>
          <w:rFonts w:ascii="Times New Roman" w:eastAsia="Times New Roman" w:hAnsi="Times New Roman" w:cs="Times New Roman"/>
          <w:b/>
          <w:bCs/>
          <w:sz w:val="36"/>
          <w:szCs w:val="36"/>
          <w:lang w:eastAsia="en-IN"/>
        </w:rPr>
        <w:t>Preliminary analysis</w:t>
      </w:r>
    </w:p>
    <w:p w14:paraId="24E1A571"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To help answer this question, we downloaded data from the </w:t>
      </w:r>
      <w:hyperlink r:id="rId5" w:tgtFrame="_blank" w:history="1">
        <w:r w:rsidRPr="00253915">
          <w:rPr>
            <w:rFonts w:ascii="Times New Roman" w:eastAsia="Times New Roman" w:hAnsi="Times New Roman" w:cs="Times New Roman"/>
            <w:color w:val="0000FF"/>
            <w:sz w:val="20"/>
            <w:szCs w:val="20"/>
            <w:u w:val="single"/>
            <w:lang w:eastAsia="en-IN"/>
          </w:rPr>
          <w:t>Los Alamos HIV sequence database</w:t>
        </w:r>
      </w:hyperlink>
      <w:r w:rsidRPr="00253915">
        <w:rPr>
          <w:rFonts w:ascii="Times New Roman" w:eastAsia="Times New Roman" w:hAnsi="Times New Roman" w:cs="Times New Roman"/>
          <w:sz w:val="20"/>
          <w:szCs w:val="20"/>
          <w:lang w:eastAsia="en-IN"/>
        </w:rPr>
        <w:t xml:space="preserve"> (specifically, </w:t>
      </w:r>
      <w:r w:rsidRPr="00253915">
        <w:rPr>
          <w:rFonts w:ascii="Times New Roman" w:eastAsia="Times New Roman" w:hAnsi="Times New Roman" w:cs="Times New Roman"/>
          <w:i/>
          <w:iCs/>
          <w:sz w:val="20"/>
          <w:szCs w:val="20"/>
          <w:lang w:eastAsia="en-IN"/>
        </w:rPr>
        <w:t>Virus HIV-1, subtype C, genetic region POL CDS</w:t>
      </w:r>
      <w:r w:rsidRPr="00253915">
        <w:rPr>
          <w:rFonts w:ascii="Times New Roman" w:eastAsia="Times New Roman" w:hAnsi="Times New Roman" w:cs="Times New Roman"/>
          <w:sz w:val="20"/>
          <w:szCs w:val="20"/>
          <w:lang w:eastAsia="en-IN"/>
        </w:rPr>
        <w:t>).</w:t>
      </w:r>
    </w:p>
    <w:p w14:paraId="7F94AD7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Each observation is the (dis)similarity distance between different samples.</w:t>
      </w:r>
    </w:p>
    <w:p w14:paraId="05CF06F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library(</w:t>
      </w:r>
      <w:proofErr w:type="spellStart"/>
      <w:r w:rsidRPr="00253915">
        <w:rPr>
          <w:rFonts w:ascii="Courier New" w:eastAsia="Times New Roman" w:hAnsi="Courier New" w:cs="Courier New"/>
          <w:sz w:val="20"/>
          <w:szCs w:val="20"/>
          <w:lang w:eastAsia="en-IN"/>
        </w:rPr>
        <w:t>readr</w:t>
      </w:r>
      <w:proofErr w:type="spellEnd"/>
      <w:r w:rsidRPr="00253915">
        <w:rPr>
          <w:rFonts w:ascii="Courier New" w:eastAsia="Times New Roman" w:hAnsi="Courier New" w:cs="Courier New"/>
          <w:sz w:val="20"/>
          <w:szCs w:val="20"/>
          <w:lang w:eastAsia="en-IN"/>
        </w:rPr>
        <w:t>)</w:t>
      </w:r>
    </w:p>
    <w:p w14:paraId="724B2B0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library(</w:t>
      </w:r>
      <w:proofErr w:type="spellStart"/>
      <w:r w:rsidRPr="00253915">
        <w:rPr>
          <w:rFonts w:ascii="Courier New" w:eastAsia="Times New Roman" w:hAnsi="Courier New" w:cs="Courier New"/>
          <w:sz w:val="20"/>
          <w:szCs w:val="20"/>
          <w:lang w:eastAsia="en-IN"/>
        </w:rPr>
        <w:t>dplyr</w:t>
      </w:r>
      <w:proofErr w:type="spellEnd"/>
      <w:r w:rsidRPr="00253915">
        <w:rPr>
          <w:rFonts w:ascii="Courier New" w:eastAsia="Times New Roman" w:hAnsi="Courier New" w:cs="Courier New"/>
          <w:sz w:val="20"/>
          <w:szCs w:val="20"/>
          <w:lang w:eastAsia="en-IN"/>
        </w:rPr>
        <w:t>)</w:t>
      </w:r>
    </w:p>
    <w:p w14:paraId="48BEFB6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library(ggplot2)</w:t>
      </w:r>
    </w:p>
    <w:p w14:paraId="61BF26B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Warning: package 'ggplot2' was built under R version 3.5.2</w:t>
      </w:r>
    </w:p>
    <w:p w14:paraId="7D3DDA5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 xml:space="preserve"> &lt;- </w:t>
      </w:r>
    </w:p>
    <w:p w14:paraId="48EEA9A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read_</w:t>
      </w:r>
      <w:proofErr w:type="gramStart"/>
      <w:r w:rsidRPr="00253915">
        <w:rPr>
          <w:rFonts w:ascii="Courier New" w:eastAsia="Times New Roman" w:hAnsi="Courier New" w:cs="Courier New"/>
          <w:sz w:val="20"/>
          <w:szCs w:val="20"/>
          <w:lang w:eastAsia="en-IN"/>
        </w:rPr>
        <w:t>csv</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"dist_sample_10.csv.zip", </w:t>
      </w:r>
      <w:proofErr w:type="spellStart"/>
      <w:r w:rsidRPr="00253915">
        <w:rPr>
          <w:rFonts w:ascii="Courier New" w:eastAsia="Times New Roman" w:hAnsi="Courier New" w:cs="Courier New"/>
          <w:sz w:val="20"/>
          <w:szCs w:val="20"/>
          <w:lang w:eastAsia="en-IN"/>
        </w:rPr>
        <w:t>col_types</w:t>
      </w:r>
      <w:proofErr w:type="spellEnd"/>
      <w:r w:rsidRPr="00253915">
        <w:rPr>
          <w:rFonts w:ascii="Courier New" w:eastAsia="Times New Roman" w:hAnsi="Courier New" w:cs="Courier New"/>
          <w:sz w:val="20"/>
          <w:szCs w:val="20"/>
          <w:lang w:eastAsia="en-IN"/>
        </w:rPr>
        <w:t xml:space="preserve"> = "</w:t>
      </w:r>
      <w:proofErr w:type="spellStart"/>
      <w:r w:rsidRPr="00253915">
        <w:rPr>
          <w:rFonts w:ascii="Courier New" w:eastAsia="Times New Roman" w:hAnsi="Courier New" w:cs="Courier New"/>
          <w:sz w:val="20"/>
          <w:szCs w:val="20"/>
          <w:lang w:eastAsia="en-IN"/>
        </w:rPr>
        <w:t>ccdccf</w:t>
      </w:r>
      <w:proofErr w:type="spellEnd"/>
      <w:r w:rsidRPr="00253915">
        <w:rPr>
          <w:rFonts w:ascii="Courier New" w:eastAsia="Times New Roman" w:hAnsi="Courier New" w:cs="Courier New"/>
          <w:sz w:val="20"/>
          <w:szCs w:val="20"/>
          <w:lang w:eastAsia="en-IN"/>
        </w:rPr>
        <w:t>")</w:t>
      </w:r>
    </w:p>
    <w:p w14:paraId="06EF485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798F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head(</w:t>
      </w: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w:t>
      </w:r>
    </w:p>
    <w:p w14:paraId="3274D1C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 A </w:t>
      </w:r>
      <w:proofErr w:type="spellStart"/>
      <w:r w:rsidRPr="00253915">
        <w:rPr>
          <w:rFonts w:ascii="Courier New" w:eastAsia="Times New Roman" w:hAnsi="Courier New" w:cs="Courier New"/>
          <w:sz w:val="20"/>
          <w:szCs w:val="20"/>
          <w:lang w:eastAsia="en-IN"/>
        </w:rPr>
        <w:t>tibble</w:t>
      </w:r>
      <w:proofErr w:type="spellEnd"/>
      <w:r w:rsidRPr="00253915">
        <w:rPr>
          <w:rFonts w:ascii="Courier New" w:eastAsia="Times New Roman" w:hAnsi="Courier New" w:cs="Courier New"/>
          <w:sz w:val="20"/>
          <w:szCs w:val="20"/>
          <w:lang w:eastAsia="en-IN"/>
        </w:rPr>
        <w:t>: 6 x 6</w:t>
      </w:r>
    </w:p>
    <w:p w14:paraId="46A10ED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sample1                sample2                 distance sub   </w:t>
      </w:r>
      <w:proofErr w:type="gramStart"/>
      <w:r w:rsidRPr="00253915">
        <w:rPr>
          <w:rFonts w:ascii="Courier New" w:eastAsia="Times New Roman" w:hAnsi="Courier New" w:cs="Courier New"/>
          <w:sz w:val="20"/>
          <w:szCs w:val="20"/>
          <w:lang w:eastAsia="en-IN"/>
        </w:rPr>
        <w:t>area  type</w:t>
      </w:r>
      <w:proofErr w:type="gramEnd"/>
      <w:r w:rsidRPr="00253915">
        <w:rPr>
          <w:rFonts w:ascii="Courier New" w:eastAsia="Times New Roman" w:hAnsi="Courier New" w:cs="Courier New"/>
          <w:sz w:val="20"/>
          <w:szCs w:val="20"/>
          <w:lang w:eastAsia="en-IN"/>
        </w:rPr>
        <w:t xml:space="preserve"> </w:t>
      </w:r>
    </w:p>
    <w:p w14:paraId="2BC353D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7F74B4C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1 KI_</w:t>
      </w:r>
      <w:proofErr w:type="gramStart"/>
      <w:r w:rsidRPr="00253915">
        <w:rPr>
          <w:rFonts w:ascii="Courier New" w:eastAsia="Times New Roman" w:hAnsi="Courier New" w:cs="Courier New"/>
          <w:sz w:val="20"/>
          <w:szCs w:val="20"/>
          <w:lang w:eastAsia="en-IN"/>
        </w:rPr>
        <w:t>797.67744.AB</w:t>
      </w:r>
      <w:proofErr w:type="gramEnd"/>
      <w:r w:rsidRPr="00253915">
        <w:rPr>
          <w:rFonts w:ascii="Courier New" w:eastAsia="Times New Roman" w:hAnsi="Courier New" w:cs="Courier New"/>
          <w:sz w:val="20"/>
          <w:szCs w:val="20"/>
          <w:lang w:eastAsia="en-IN"/>
        </w:rPr>
        <w:t>874124… KI_481.67593.AB873933.…   0.0644 B     INT   Inter</w:t>
      </w:r>
    </w:p>
    <w:p w14:paraId="3B48F7D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2 502-</w:t>
      </w:r>
      <w:proofErr w:type="gramStart"/>
      <w:r w:rsidRPr="00253915">
        <w:rPr>
          <w:rFonts w:ascii="Courier New" w:eastAsia="Times New Roman" w:hAnsi="Courier New" w:cs="Courier New"/>
          <w:sz w:val="20"/>
          <w:szCs w:val="20"/>
          <w:lang w:eastAsia="en-IN"/>
        </w:rPr>
        <w:t>2794.39696.JF</w:t>
      </w:r>
      <w:proofErr w:type="gramEnd"/>
      <w:r w:rsidRPr="00253915">
        <w:rPr>
          <w:rFonts w:ascii="Courier New" w:eastAsia="Times New Roman" w:hAnsi="Courier New" w:cs="Courier New"/>
          <w:sz w:val="20"/>
          <w:szCs w:val="20"/>
          <w:lang w:eastAsia="en-IN"/>
        </w:rPr>
        <w:t>3202… WC3.27170.EF175209.B.U…   0.0418 B     INT   Inter</w:t>
      </w:r>
    </w:p>
    <w:p w14:paraId="7957AA3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3 KI_</w:t>
      </w:r>
      <w:proofErr w:type="gramStart"/>
      <w:r w:rsidRPr="00253915">
        <w:rPr>
          <w:rFonts w:ascii="Courier New" w:eastAsia="Times New Roman" w:hAnsi="Courier New" w:cs="Courier New"/>
          <w:sz w:val="20"/>
          <w:szCs w:val="20"/>
          <w:lang w:eastAsia="en-IN"/>
        </w:rPr>
        <w:t>882.67653.AB</w:t>
      </w:r>
      <w:proofErr w:type="gramEnd"/>
      <w:r w:rsidRPr="00253915">
        <w:rPr>
          <w:rFonts w:ascii="Courier New" w:eastAsia="Times New Roman" w:hAnsi="Courier New" w:cs="Courier New"/>
          <w:sz w:val="20"/>
          <w:szCs w:val="20"/>
          <w:lang w:eastAsia="en-IN"/>
        </w:rPr>
        <w:t>874186… KI_813.67589.AB874131.…   0.0347 B     INT   Inter</w:t>
      </w:r>
    </w:p>
    <w:p w14:paraId="332A275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4 HTM</w:t>
      </w:r>
      <w:proofErr w:type="gramStart"/>
      <w:r w:rsidRPr="00253915">
        <w:rPr>
          <w:rFonts w:ascii="Courier New" w:eastAsia="Times New Roman" w:hAnsi="Courier New" w:cs="Courier New"/>
          <w:sz w:val="20"/>
          <w:szCs w:val="20"/>
          <w:lang w:eastAsia="en-IN"/>
        </w:rPr>
        <w:t>360.13332.DQ</w:t>
      </w:r>
      <w:proofErr w:type="gramEnd"/>
      <w:r w:rsidRPr="00253915">
        <w:rPr>
          <w:rFonts w:ascii="Courier New" w:eastAsia="Times New Roman" w:hAnsi="Courier New" w:cs="Courier New"/>
          <w:sz w:val="20"/>
          <w:szCs w:val="20"/>
          <w:lang w:eastAsia="en-IN"/>
        </w:rPr>
        <w:t>322231… C11-2069070.63977.AB87…   0.0487 B     INT   Inter</w:t>
      </w:r>
    </w:p>
    <w:p w14:paraId="7335394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5 O</w:t>
      </w:r>
      <w:proofErr w:type="gramStart"/>
      <w:r w:rsidRPr="00253915">
        <w:rPr>
          <w:rFonts w:ascii="Courier New" w:eastAsia="Times New Roman" w:hAnsi="Courier New" w:cs="Courier New"/>
          <w:sz w:val="20"/>
          <w:szCs w:val="20"/>
          <w:lang w:eastAsia="en-IN"/>
        </w:rPr>
        <w:t>5598.34737.GQ</w:t>
      </w:r>
      <w:proofErr w:type="gramEnd"/>
      <w:r w:rsidRPr="00253915">
        <w:rPr>
          <w:rFonts w:ascii="Courier New" w:eastAsia="Times New Roman" w:hAnsi="Courier New" w:cs="Courier New"/>
          <w:sz w:val="20"/>
          <w:szCs w:val="20"/>
          <w:lang w:eastAsia="en-IN"/>
        </w:rPr>
        <w:t>372062.… LM</w:t>
      </w:r>
      <w:proofErr w:type="gramStart"/>
      <w:r w:rsidRPr="00253915">
        <w:rPr>
          <w:rFonts w:ascii="Courier New" w:eastAsia="Times New Roman" w:hAnsi="Courier New" w:cs="Courier New"/>
          <w:sz w:val="20"/>
          <w:szCs w:val="20"/>
          <w:lang w:eastAsia="en-IN"/>
        </w:rPr>
        <w:t>49.4011.AF</w:t>
      </w:r>
      <w:proofErr w:type="gramEnd"/>
      <w:r w:rsidRPr="00253915">
        <w:rPr>
          <w:rFonts w:ascii="Courier New" w:eastAsia="Times New Roman" w:hAnsi="Courier New" w:cs="Courier New"/>
          <w:sz w:val="20"/>
          <w:szCs w:val="20"/>
          <w:lang w:eastAsia="en-IN"/>
        </w:rPr>
        <w:t>086817.B.T…   0.0360 B     INT   Inter</w:t>
      </w:r>
    </w:p>
    <w:p w14:paraId="5BE2795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6 </w:t>
      </w:r>
      <w:proofErr w:type="gramStart"/>
      <w:r w:rsidRPr="00253915">
        <w:rPr>
          <w:rFonts w:ascii="Courier New" w:eastAsia="Times New Roman" w:hAnsi="Courier New" w:cs="Courier New"/>
          <w:sz w:val="20"/>
          <w:szCs w:val="20"/>
          <w:lang w:eastAsia="en-IN"/>
        </w:rPr>
        <w:t>GKN.45901.HQ</w:t>
      </w:r>
      <w:proofErr w:type="gramEnd"/>
      <w:r w:rsidRPr="00253915">
        <w:rPr>
          <w:rFonts w:ascii="Courier New" w:eastAsia="Times New Roman" w:hAnsi="Courier New" w:cs="Courier New"/>
          <w:sz w:val="20"/>
          <w:szCs w:val="20"/>
          <w:lang w:eastAsia="en-IN"/>
        </w:rPr>
        <w:t>026515.B.… C11-2069083.65198.AB87…   0.0699 B     INT   Inter</w:t>
      </w:r>
    </w:p>
    <w:p w14:paraId="1A55A280"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Next, plot a histogram of the distance between samples. This clearly shows that the distance between samples of the same subject (intra-patient) is smaller than the distance between different subjects (inter-patient). This is not surprising.</w:t>
      </w:r>
    </w:p>
    <w:p w14:paraId="6247BC3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However, from the histogram it is also clear that there is not a clear demarcation between these types. Simply eye-</w:t>
      </w:r>
      <w:proofErr w:type="gramStart"/>
      <w:r w:rsidRPr="00253915">
        <w:rPr>
          <w:rFonts w:ascii="Times New Roman" w:eastAsia="Times New Roman" w:hAnsi="Times New Roman" w:cs="Times New Roman"/>
          <w:sz w:val="20"/>
          <w:szCs w:val="20"/>
          <w:lang w:eastAsia="en-IN"/>
        </w:rPr>
        <w:t>balling</w:t>
      </w:r>
      <w:proofErr w:type="gramEnd"/>
      <w:r w:rsidRPr="00253915">
        <w:rPr>
          <w:rFonts w:ascii="Times New Roman" w:eastAsia="Times New Roman" w:hAnsi="Times New Roman" w:cs="Times New Roman"/>
          <w:sz w:val="20"/>
          <w:szCs w:val="20"/>
          <w:lang w:eastAsia="en-IN"/>
        </w:rPr>
        <w:t xml:space="preserve"> the data seems to indicate that one could use an arbitrary threshold of around 0.025 to indicate whether the sample is from the same person or different people.</w:t>
      </w:r>
    </w:p>
    <w:p w14:paraId="750BD71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 xml:space="preserve"> %&gt;% </w:t>
      </w:r>
    </w:p>
    <w:p w14:paraId="6247F3D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mutate(</w:t>
      </w:r>
      <w:proofErr w:type="gramEnd"/>
    </w:p>
    <w:p w14:paraId="7D62281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type = </w:t>
      </w:r>
      <w:proofErr w:type="spellStart"/>
      <w:proofErr w:type="gramStart"/>
      <w:r w:rsidRPr="00253915">
        <w:rPr>
          <w:rFonts w:ascii="Courier New" w:eastAsia="Times New Roman" w:hAnsi="Courier New" w:cs="Courier New"/>
          <w:sz w:val="20"/>
          <w:szCs w:val="20"/>
          <w:lang w:eastAsia="en-IN"/>
        </w:rPr>
        <w:t>forcats</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fct_rev</w:t>
      </w:r>
      <w:proofErr w:type="spellEnd"/>
      <w:r w:rsidRPr="00253915">
        <w:rPr>
          <w:rFonts w:ascii="Courier New" w:eastAsia="Times New Roman" w:hAnsi="Courier New" w:cs="Courier New"/>
          <w:sz w:val="20"/>
          <w:szCs w:val="20"/>
          <w:lang w:eastAsia="en-IN"/>
        </w:rPr>
        <w:t>(type)</w:t>
      </w:r>
    </w:p>
    <w:p w14:paraId="39A8E1E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lastRenderedPageBreak/>
        <w:t xml:space="preserve">  ) %&gt;% </w:t>
      </w:r>
    </w:p>
    <w:p w14:paraId="1EEF5C52"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ggplot</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fill = type)) +</w:t>
      </w:r>
    </w:p>
    <w:p w14:paraId="5FB583DD"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histogram</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binwidth</w:t>
      </w:r>
      <w:proofErr w:type="spellEnd"/>
      <w:r w:rsidRPr="00253915">
        <w:rPr>
          <w:rFonts w:ascii="Courier New" w:eastAsia="Times New Roman" w:hAnsi="Courier New" w:cs="Courier New"/>
          <w:sz w:val="20"/>
          <w:szCs w:val="20"/>
          <w:lang w:eastAsia="en-IN"/>
        </w:rPr>
        <w:t xml:space="preserve"> = 0.001) +</w:t>
      </w:r>
    </w:p>
    <w:p w14:paraId="5190997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facet_</w:t>
      </w:r>
      <w:proofErr w:type="gramStart"/>
      <w:r w:rsidRPr="00253915">
        <w:rPr>
          <w:rFonts w:ascii="Courier New" w:eastAsia="Times New Roman" w:hAnsi="Courier New" w:cs="Courier New"/>
          <w:sz w:val="20"/>
          <w:szCs w:val="20"/>
          <w:lang w:eastAsia="en-IN"/>
        </w:rPr>
        <w:t>grid</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rows = vars(type), scales = "</w:t>
      </w:r>
      <w:proofErr w:type="spellStart"/>
      <w:r w:rsidRPr="00253915">
        <w:rPr>
          <w:rFonts w:ascii="Courier New" w:eastAsia="Times New Roman" w:hAnsi="Courier New" w:cs="Courier New"/>
          <w:sz w:val="20"/>
          <w:szCs w:val="20"/>
          <w:lang w:eastAsia="en-IN"/>
        </w:rPr>
        <w:t>free_y</w:t>
      </w:r>
      <w:proofErr w:type="spellEnd"/>
      <w:r w:rsidRPr="00253915">
        <w:rPr>
          <w:rFonts w:ascii="Courier New" w:eastAsia="Times New Roman" w:hAnsi="Courier New" w:cs="Courier New"/>
          <w:sz w:val="20"/>
          <w:szCs w:val="20"/>
          <w:lang w:eastAsia="en-IN"/>
        </w:rPr>
        <w:t>") +</w:t>
      </w:r>
    </w:p>
    <w:p w14:paraId="335C3E7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scale_fill_</w:t>
      </w:r>
      <w:proofErr w:type="gramStart"/>
      <w:r w:rsidRPr="00253915">
        <w:rPr>
          <w:rFonts w:ascii="Courier New" w:eastAsia="Times New Roman" w:hAnsi="Courier New" w:cs="Courier New"/>
          <w:sz w:val="20"/>
          <w:szCs w:val="20"/>
          <w:lang w:eastAsia="en-IN"/>
        </w:rPr>
        <w:t>manual</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values = c("red", "blue")) +</w:t>
      </w:r>
    </w:p>
    <w:p w14:paraId="74D4A1E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coord_</w:t>
      </w:r>
      <w:proofErr w:type="gramStart"/>
      <w:r w:rsidRPr="00253915">
        <w:rPr>
          <w:rFonts w:ascii="Courier New" w:eastAsia="Times New Roman" w:hAnsi="Courier New" w:cs="Courier New"/>
          <w:sz w:val="20"/>
          <w:szCs w:val="20"/>
          <w:lang w:eastAsia="en-IN"/>
        </w:rPr>
        <w:t>cartesian</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xlim</w:t>
      </w:r>
      <w:proofErr w:type="spellEnd"/>
      <w:r w:rsidRPr="00253915">
        <w:rPr>
          <w:rFonts w:ascii="Courier New" w:eastAsia="Times New Roman" w:hAnsi="Courier New" w:cs="Courier New"/>
          <w:sz w:val="20"/>
          <w:szCs w:val="20"/>
          <w:lang w:eastAsia="en-IN"/>
        </w:rPr>
        <w:t xml:space="preserve"> = c(0, 0.1)) +</w:t>
      </w:r>
    </w:p>
    <w:p w14:paraId="1C54433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ggtitle</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"Histogram of phylogenetic distance by type")</w:t>
      </w:r>
    </w:p>
    <w:p w14:paraId="67A320E4"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noProof/>
          <w:sz w:val="20"/>
          <w:szCs w:val="20"/>
          <w:lang w:eastAsia="en-IN"/>
        </w:rPr>
        <w:drawing>
          <wp:inline distT="0" distB="0" distL="0" distR="0" wp14:anchorId="12436A68" wp14:editId="3F55C14B">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831C675"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53915">
        <w:rPr>
          <w:rFonts w:ascii="Times New Roman" w:eastAsia="Times New Roman" w:hAnsi="Times New Roman" w:cs="Times New Roman"/>
          <w:b/>
          <w:bCs/>
          <w:sz w:val="36"/>
          <w:szCs w:val="36"/>
          <w:lang w:eastAsia="en-IN"/>
        </w:rPr>
        <w:t>Modeling</w:t>
      </w:r>
      <w:proofErr w:type="spellEnd"/>
    </w:p>
    <w:p w14:paraId="28976B78"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Since we have </w:t>
      </w:r>
      <w:r w:rsidRPr="00253915">
        <w:rPr>
          <w:rFonts w:ascii="Times New Roman" w:eastAsia="Times New Roman" w:hAnsi="Times New Roman" w:cs="Times New Roman"/>
          <w:b/>
          <w:bCs/>
          <w:sz w:val="20"/>
          <w:szCs w:val="20"/>
          <w:lang w:eastAsia="en-IN"/>
        </w:rPr>
        <w:t>two</w:t>
      </w:r>
      <w:r w:rsidRPr="00253915">
        <w:rPr>
          <w:rFonts w:ascii="Times New Roman" w:eastAsia="Times New Roman" w:hAnsi="Times New Roman" w:cs="Times New Roman"/>
          <w:sz w:val="20"/>
          <w:szCs w:val="20"/>
          <w:lang w:eastAsia="en-IN"/>
        </w:rPr>
        <w:t xml:space="preserve"> sample types (intra-patient vs inter-patient), this is a binary classification problem.</w:t>
      </w:r>
    </w:p>
    <w:p w14:paraId="5402A2E6" w14:textId="77777777" w:rsidR="00253915" w:rsidRPr="00253915" w:rsidRDefault="00595B5C" w:rsidP="00253915">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253915" w:rsidRPr="00253915">
          <w:rPr>
            <w:rFonts w:ascii="Times New Roman" w:eastAsia="Times New Roman" w:hAnsi="Times New Roman" w:cs="Times New Roman"/>
            <w:color w:val="0000FF"/>
            <w:sz w:val="20"/>
            <w:szCs w:val="20"/>
            <w:u w:val="single"/>
            <w:lang w:eastAsia="en-IN"/>
          </w:rPr>
          <w:t>Logistic regression</w:t>
        </w:r>
      </w:hyperlink>
      <w:r w:rsidR="00253915" w:rsidRPr="00253915">
        <w:rPr>
          <w:rFonts w:ascii="Times New Roman" w:eastAsia="Times New Roman" w:hAnsi="Times New Roman" w:cs="Times New Roman"/>
          <w:sz w:val="20"/>
          <w:szCs w:val="20"/>
          <w:lang w:eastAsia="en-IN"/>
        </w:rPr>
        <w:t xml:space="preserve"> is a simple algorithm for binary classification, and a special case of a </w:t>
      </w:r>
      <w:hyperlink r:id="rId8" w:tgtFrame="_blank" w:history="1">
        <w:r w:rsidR="00253915" w:rsidRPr="00253915">
          <w:rPr>
            <w:rFonts w:ascii="Times New Roman" w:eastAsia="Times New Roman" w:hAnsi="Times New Roman" w:cs="Times New Roman"/>
            <w:color w:val="0000FF"/>
            <w:sz w:val="20"/>
            <w:szCs w:val="20"/>
            <w:u w:val="single"/>
            <w:lang w:eastAsia="en-IN"/>
          </w:rPr>
          <w:t>generalized linear model</w:t>
        </w:r>
      </w:hyperlink>
      <w:r w:rsidR="00253915" w:rsidRPr="00253915">
        <w:rPr>
          <w:rFonts w:ascii="Times New Roman" w:eastAsia="Times New Roman" w:hAnsi="Times New Roman" w:cs="Times New Roman"/>
          <w:sz w:val="20"/>
          <w:szCs w:val="20"/>
          <w:lang w:eastAsia="en-IN"/>
        </w:rPr>
        <w:t xml:space="preserve"> (</w:t>
      </w:r>
      <w:r w:rsidR="00253915" w:rsidRPr="00253915">
        <w:rPr>
          <w:rFonts w:ascii="Times New Roman" w:eastAsia="Times New Roman" w:hAnsi="Times New Roman" w:cs="Times New Roman"/>
          <w:b/>
          <w:bCs/>
          <w:sz w:val="20"/>
          <w:szCs w:val="20"/>
          <w:lang w:eastAsia="en-IN"/>
        </w:rPr>
        <w:t>GLM</w:t>
      </w:r>
      <w:r w:rsidR="00253915" w:rsidRPr="00253915">
        <w:rPr>
          <w:rFonts w:ascii="Times New Roman" w:eastAsia="Times New Roman" w:hAnsi="Times New Roman" w:cs="Times New Roman"/>
          <w:sz w:val="20"/>
          <w:szCs w:val="20"/>
          <w:lang w:eastAsia="en-IN"/>
        </w:rPr>
        <w:t xml:space="preserve">). In </w:t>
      </w:r>
      <w:r w:rsidR="00253915" w:rsidRPr="00253915">
        <w:rPr>
          <w:rFonts w:ascii="Times New Roman" w:eastAsia="Times New Roman" w:hAnsi="Times New Roman" w:cs="Times New Roman"/>
          <w:b/>
          <w:bCs/>
          <w:sz w:val="20"/>
          <w:szCs w:val="20"/>
          <w:lang w:eastAsia="en-IN"/>
        </w:rPr>
        <w:t>R</w:t>
      </w:r>
      <w:r w:rsidR="00253915" w:rsidRPr="00253915">
        <w:rPr>
          <w:rFonts w:ascii="Times New Roman" w:eastAsia="Times New Roman" w:hAnsi="Times New Roman" w:cs="Times New Roman"/>
          <w:sz w:val="20"/>
          <w:szCs w:val="20"/>
          <w:lang w:eastAsia="en-IN"/>
        </w:rPr>
        <w:t xml:space="preserve">, you can use the </w:t>
      </w:r>
      <w:proofErr w:type="spellStart"/>
      <w:proofErr w:type="gramStart"/>
      <w:r w:rsidR="00253915" w:rsidRPr="00253915">
        <w:rPr>
          <w:rFonts w:ascii="Courier New" w:eastAsia="Times New Roman" w:hAnsi="Courier New" w:cs="Courier New"/>
          <w:sz w:val="20"/>
          <w:szCs w:val="20"/>
          <w:lang w:eastAsia="en-IN"/>
        </w:rPr>
        <w:t>glm</w:t>
      </w:r>
      <w:proofErr w:type="spellEnd"/>
      <w:r w:rsidR="00253915" w:rsidRPr="00253915">
        <w:rPr>
          <w:rFonts w:ascii="Courier New" w:eastAsia="Times New Roman" w:hAnsi="Courier New" w:cs="Courier New"/>
          <w:sz w:val="20"/>
          <w:szCs w:val="20"/>
          <w:lang w:eastAsia="en-IN"/>
        </w:rPr>
        <w:t>(</w:t>
      </w:r>
      <w:proofErr w:type="gramEnd"/>
      <w:r w:rsidR="00253915" w:rsidRPr="00253915">
        <w:rPr>
          <w:rFonts w:ascii="Courier New" w:eastAsia="Times New Roman" w:hAnsi="Courier New" w:cs="Courier New"/>
          <w:sz w:val="20"/>
          <w:szCs w:val="20"/>
          <w:lang w:eastAsia="en-IN"/>
        </w:rPr>
        <w:t>)</w:t>
      </w:r>
      <w:r w:rsidR="00253915" w:rsidRPr="00253915">
        <w:rPr>
          <w:rFonts w:ascii="Times New Roman" w:eastAsia="Times New Roman" w:hAnsi="Times New Roman" w:cs="Times New Roman"/>
          <w:sz w:val="20"/>
          <w:szCs w:val="20"/>
          <w:lang w:eastAsia="en-IN"/>
        </w:rPr>
        <w:t xml:space="preserve"> function to fit a GLM, and to specify a logistic regression, use the </w:t>
      </w:r>
      <w:r w:rsidR="00253915" w:rsidRPr="00253915">
        <w:rPr>
          <w:rFonts w:ascii="Courier New" w:eastAsia="Times New Roman" w:hAnsi="Courier New" w:cs="Courier New"/>
          <w:sz w:val="20"/>
          <w:szCs w:val="20"/>
          <w:lang w:eastAsia="en-IN"/>
        </w:rPr>
        <w:t>family = binomial</w:t>
      </w:r>
      <w:r w:rsidR="00253915" w:rsidRPr="00253915">
        <w:rPr>
          <w:rFonts w:ascii="Times New Roman" w:eastAsia="Times New Roman" w:hAnsi="Times New Roman" w:cs="Times New Roman"/>
          <w:sz w:val="20"/>
          <w:szCs w:val="20"/>
          <w:lang w:eastAsia="en-IN"/>
        </w:rPr>
        <w:t xml:space="preserve"> argument.</w:t>
      </w:r>
    </w:p>
    <w:p w14:paraId="0430364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this case we want to train a model with </w:t>
      </w:r>
      <w:r w:rsidRPr="00253915">
        <w:rPr>
          <w:rFonts w:ascii="Courier New" w:eastAsia="Times New Roman" w:hAnsi="Courier New" w:cs="Courier New"/>
          <w:sz w:val="20"/>
          <w:szCs w:val="20"/>
          <w:lang w:eastAsia="en-IN"/>
        </w:rPr>
        <w:t>distance</w:t>
      </w:r>
      <w:r w:rsidRPr="00253915">
        <w:rPr>
          <w:rFonts w:ascii="Times New Roman" w:eastAsia="Times New Roman" w:hAnsi="Times New Roman" w:cs="Times New Roman"/>
          <w:sz w:val="20"/>
          <w:szCs w:val="20"/>
          <w:lang w:eastAsia="en-IN"/>
        </w:rPr>
        <w:t xml:space="preserve"> as independent variable, and </w:t>
      </w:r>
      <w:r w:rsidRPr="00253915">
        <w:rPr>
          <w:rFonts w:ascii="Courier New" w:eastAsia="Times New Roman" w:hAnsi="Courier New" w:cs="Courier New"/>
          <w:sz w:val="20"/>
          <w:szCs w:val="20"/>
          <w:lang w:eastAsia="en-IN"/>
        </w:rPr>
        <w:t>type</w:t>
      </w:r>
      <w:r w:rsidRPr="00253915">
        <w:rPr>
          <w:rFonts w:ascii="Times New Roman" w:eastAsia="Times New Roman" w:hAnsi="Times New Roman" w:cs="Times New Roman"/>
          <w:sz w:val="20"/>
          <w:szCs w:val="20"/>
          <w:lang w:eastAsia="en-IN"/>
        </w:rPr>
        <w:t xml:space="preserve"> the dependent variable, </w:t>
      </w:r>
      <w:proofErr w:type="gramStart"/>
      <w:r w:rsidRPr="00253915">
        <w:rPr>
          <w:rFonts w:ascii="Times New Roman" w:eastAsia="Times New Roman" w:hAnsi="Times New Roman" w:cs="Times New Roman"/>
          <w:sz w:val="20"/>
          <w:szCs w:val="20"/>
          <w:lang w:eastAsia="en-IN"/>
        </w:rPr>
        <w:t>i.e.</w:t>
      </w:r>
      <w:proofErr w:type="gramEnd"/>
      <w:r w:rsidRPr="00253915">
        <w:rPr>
          <w:rFonts w:ascii="Times New Roman" w:eastAsia="Times New Roman" w:hAnsi="Times New Roman" w:cs="Times New Roman"/>
          <w:sz w:val="20"/>
          <w:szCs w:val="20"/>
          <w:lang w:eastAsia="en-IN"/>
        </w:rPr>
        <w:t xml:space="preserve"> </w:t>
      </w:r>
      <w:r w:rsidRPr="00253915">
        <w:rPr>
          <w:rFonts w:ascii="Courier New" w:eastAsia="Times New Roman" w:hAnsi="Courier New" w:cs="Courier New"/>
          <w:sz w:val="20"/>
          <w:szCs w:val="20"/>
          <w:lang w:eastAsia="en-IN"/>
        </w:rPr>
        <w:t>type ~ distance</w:t>
      </w:r>
      <w:r w:rsidRPr="00253915">
        <w:rPr>
          <w:rFonts w:ascii="Times New Roman" w:eastAsia="Times New Roman" w:hAnsi="Times New Roman" w:cs="Times New Roman"/>
          <w:sz w:val="20"/>
          <w:szCs w:val="20"/>
          <w:lang w:eastAsia="en-IN"/>
        </w:rPr>
        <w:t>.</w:t>
      </w:r>
    </w:p>
    <w:p w14:paraId="489E609C"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We train on 100,000 (</w:t>
      </w:r>
      <w:r w:rsidRPr="00253915">
        <w:rPr>
          <w:rFonts w:ascii="Courier New" w:eastAsia="Times New Roman" w:hAnsi="Courier New" w:cs="Courier New"/>
          <w:sz w:val="20"/>
          <w:szCs w:val="20"/>
          <w:lang w:eastAsia="en-IN"/>
        </w:rPr>
        <w:t>n = 1e5</w:t>
      </w:r>
      <w:r w:rsidRPr="00253915">
        <w:rPr>
          <w:rFonts w:ascii="Times New Roman" w:eastAsia="Times New Roman" w:hAnsi="Times New Roman" w:cs="Times New Roman"/>
          <w:sz w:val="20"/>
          <w:szCs w:val="20"/>
          <w:lang w:eastAsia="en-IN"/>
        </w:rPr>
        <w:t>) observations purely to reduce computation time:</w:t>
      </w:r>
    </w:p>
    <w:p w14:paraId="7EED2A5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xml:space="preserve"> &lt;- </w:t>
      </w:r>
    </w:p>
    <w:p w14:paraId="6B7D69F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 xml:space="preserve"> %&gt;% </w:t>
      </w:r>
    </w:p>
    <w:p w14:paraId="45575BB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sample_n</w:t>
      </w:r>
      <w:proofErr w:type="spellEnd"/>
      <w:r w:rsidRPr="00253915">
        <w:rPr>
          <w:rFonts w:ascii="Courier New" w:eastAsia="Times New Roman" w:hAnsi="Courier New" w:cs="Courier New"/>
          <w:sz w:val="20"/>
          <w:szCs w:val="20"/>
          <w:lang w:eastAsia="en-IN"/>
        </w:rPr>
        <w:t>(1e5)</w:t>
      </w:r>
    </w:p>
    <w:p w14:paraId="436712E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model &lt;- </w:t>
      </w:r>
      <w:proofErr w:type="spellStart"/>
      <w:proofErr w:type="gramStart"/>
      <w:r w:rsidRPr="00253915">
        <w:rPr>
          <w:rFonts w:ascii="Courier New" w:eastAsia="Times New Roman" w:hAnsi="Courier New" w:cs="Courier New"/>
          <w:sz w:val="20"/>
          <w:szCs w:val="20"/>
          <w:lang w:eastAsia="en-IN"/>
        </w:rPr>
        <w:t>glm</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type ~ distance, data =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family = binomial)</w:t>
      </w:r>
    </w:p>
    <w:p w14:paraId="644C754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Warning: </w:t>
      </w:r>
      <w:proofErr w:type="spellStart"/>
      <w:r w:rsidRPr="00253915">
        <w:rPr>
          <w:rFonts w:ascii="Courier New" w:eastAsia="Times New Roman" w:hAnsi="Courier New" w:cs="Courier New"/>
          <w:sz w:val="20"/>
          <w:szCs w:val="20"/>
          <w:lang w:eastAsia="en-IN"/>
        </w:rPr>
        <w:t>glm.fit</w:t>
      </w:r>
      <w:proofErr w:type="spellEnd"/>
      <w:r w:rsidRPr="00253915">
        <w:rPr>
          <w:rFonts w:ascii="Courier New" w:eastAsia="Times New Roman" w:hAnsi="Courier New" w:cs="Courier New"/>
          <w:sz w:val="20"/>
          <w:szCs w:val="20"/>
          <w:lang w:eastAsia="en-IN"/>
        </w:rPr>
        <w:t>: fitted probabilities numerically 0 or 1 occurred</w:t>
      </w:r>
    </w:p>
    <w:p w14:paraId="643B93A2"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(Note that sometimes the model throws a warning indicating numerical problems. This happens because the overlap between intra and inter is very small. If there is a very sharp dividing line between classes, the logistic regression algorithm has problems to converge.)</w:t>
      </w:r>
    </w:p>
    <w:p w14:paraId="5C9B973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However, in this case the numerical problems </w:t>
      </w:r>
      <w:proofErr w:type="gramStart"/>
      <w:r w:rsidRPr="00253915">
        <w:rPr>
          <w:rFonts w:ascii="Times New Roman" w:eastAsia="Times New Roman" w:hAnsi="Times New Roman" w:cs="Times New Roman"/>
          <w:sz w:val="20"/>
          <w:szCs w:val="20"/>
          <w:lang w:eastAsia="en-IN"/>
        </w:rPr>
        <w:t>doesn’t</w:t>
      </w:r>
      <w:proofErr w:type="gramEnd"/>
      <w:r w:rsidRPr="00253915">
        <w:rPr>
          <w:rFonts w:ascii="Times New Roman" w:eastAsia="Times New Roman" w:hAnsi="Times New Roman" w:cs="Times New Roman"/>
          <w:sz w:val="20"/>
          <w:szCs w:val="20"/>
          <w:lang w:eastAsia="en-IN"/>
        </w:rPr>
        <w:t xml:space="preserve"> actually cause a practical problem with model itself.</w:t>
      </w:r>
    </w:p>
    <w:p w14:paraId="5804683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The model summary tells us that the </w:t>
      </w:r>
      <w:r w:rsidRPr="00253915">
        <w:rPr>
          <w:rFonts w:ascii="Courier New" w:eastAsia="Times New Roman" w:hAnsi="Courier New" w:cs="Courier New"/>
          <w:sz w:val="20"/>
          <w:szCs w:val="20"/>
          <w:lang w:eastAsia="en-IN"/>
        </w:rPr>
        <w:t>distance</w:t>
      </w:r>
      <w:r w:rsidRPr="00253915">
        <w:rPr>
          <w:rFonts w:ascii="Times New Roman" w:eastAsia="Times New Roman" w:hAnsi="Times New Roman" w:cs="Times New Roman"/>
          <w:sz w:val="20"/>
          <w:szCs w:val="20"/>
          <w:lang w:eastAsia="en-IN"/>
        </w:rPr>
        <w:t xml:space="preserve"> variable is highly significant (indicated by the ***):</w:t>
      </w:r>
    </w:p>
    <w:p w14:paraId="3C1E633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lastRenderedPageBreak/>
        <w:t>summary(model)</w:t>
      </w:r>
    </w:p>
    <w:p w14:paraId="74D1040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1194729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Call:</w:t>
      </w:r>
    </w:p>
    <w:p w14:paraId="06FCA9A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glm</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formula = type ~ distance, family = binomial, data =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w:t>
      </w:r>
    </w:p>
    <w:p w14:paraId="2605383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314B94C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Deviance Residuals: </w:t>
      </w:r>
    </w:p>
    <w:p w14:paraId="3B97E34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Min       1Q   Median       3Q      Max  </w:t>
      </w:r>
    </w:p>
    <w:p w14:paraId="4CF7B34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-3.</w:t>
      </w:r>
      <w:proofErr w:type="gramStart"/>
      <w:r w:rsidRPr="00253915">
        <w:rPr>
          <w:rFonts w:ascii="Courier New" w:eastAsia="Times New Roman" w:hAnsi="Courier New" w:cs="Courier New"/>
          <w:sz w:val="20"/>
          <w:szCs w:val="20"/>
          <w:lang w:eastAsia="en-IN"/>
        </w:rPr>
        <w:t>4035  -</w:t>
      </w:r>
      <w:proofErr w:type="gramEnd"/>
      <w:r w:rsidRPr="00253915">
        <w:rPr>
          <w:rFonts w:ascii="Courier New" w:eastAsia="Times New Roman" w:hAnsi="Courier New" w:cs="Courier New"/>
          <w:sz w:val="20"/>
          <w:szCs w:val="20"/>
          <w:lang w:eastAsia="en-IN"/>
        </w:rPr>
        <w:t xml:space="preserve">0.0050  -0.0010  -0.0002   8.4904  </w:t>
      </w:r>
    </w:p>
    <w:p w14:paraId="55A4738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20F083E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Coefficients:</w:t>
      </w:r>
    </w:p>
    <w:p w14:paraId="4601969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Estimate Std. Error z value </w:t>
      </w:r>
      <w:proofErr w:type="spellStart"/>
      <w:r w:rsidRPr="00253915">
        <w:rPr>
          <w:rFonts w:ascii="Courier New" w:eastAsia="Times New Roman" w:hAnsi="Courier New" w:cs="Courier New"/>
          <w:sz w:val="20"/>
          <w:szCs w:val="20"/>
          <w:lang w:eastAsia="en-IN"/>
        </w:rPr>
        <w:t>Pr</w:t>
      </w:r>
      <w:proofErr w:type="spellEnd"/>
      <w:r w:rsidRPr="00253915">
        <w:rPr>
          <w:rFonts w:ascii="Courier New" w:eastAsia="Times New Roman" w:hAnsi="Courier New" w:cs="Courier New"/>
          <w:sz w:val="20"/>
          <w:szCs w:val="20"/>
          <w:lang w:eastAsia="en-IN"/>
        </w:rPr>
        <w:t xml:space="preserve">(&gt;|z|)    </w:t>
      </w:r>
    </w:p>
    <w:p w14:paraId="45FB6FAE"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w:t>
      </w:r>
      <w:proofErr w:type="gramStart"/>
      <w:r w:rsidRPr="00253915">
        <w:rPr>
          <w:rFonts w:ascii="Courier New" w:eastAsia="Times New Roman" w:hAnsi="Courier New" w:cs="Courier New"/>
          <w:sz w:val="20"/>
          <w:szCs w:val="20"/>
          <w:lang w:eastAsia="en-IN"/>
        </w:rPr>
        <w:t xml:space="preserve">Intercept)   </w:t>
      </w:r>
      <w:proofErr w:type="gramEnd"/>
      <w:r w:rsidRPr="00253915">
        <w:rPr>
          <w:rFonts w:ascii="Courier New" w:eastAsia="Times New Roman" w:hAnsi="Courier New" w:cs="Courier New"/>
          <w:sz w:val="20"/>
          <w:szCs w:val="20"/>
          <w:lang w:eastAsia="en-IN"/>
        </w:rPr>
        <w:t xml:space="preserve"> 5.7887     0.1796   32.23   &lt;2e-16 ***</w:t>
      </w:r>
    </w:p>
    <w:p w14:paraId="59F848F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distance    -355.1454     </w:t>
      </w:r>
      <w:proofErr w:type="gramStart"/>
      <w:r w:rsidRPr="00253915">
        <w:rPr>
          <w:rFonts w:ascii="Courier New" w:eastAsia="Times New Roman" w:hAnsi="Courier New" w:cs="Courier New"/>
          <w:sz w:val="20"/>
          <w:szCs w:val="20"/>
          <w:lang w:eastAsia="en-IN"/>
        </w:rPr>
        <w:t>9.3247  -</w:t>
      </w:r>
      <w:proofErr w:type="gramEnd"/>
      <w:r w:rsidRPr="00253915">
        <w:rPr>
          <w:rFonts w:ascii="Courier New" w:eastAsia="Times New Roman" w:hAnsi="Courier New" w:cs="Courier New"/>
          <w:sz w:val="20"/>
          <w:szCs w:val="20"/>
          <w:lang w:eastAsia="en-IN"/>
        </w:rPr>
        <w:t>38.09   &lt;2e-16 ***</w:t>
      </w:r>
    </w:p>
    <w:p w14:paraId="25141502"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w:t>
      </w:r>
    </w:p>
    <w:p w14:paraId="0E76A91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Signif</w:t>
      </w:r>
      <w:proofErr w:type="spellEnd"/>
      <w:r w:rsidRPr="00253915">
        <w:rPr>
          <w:rFonts w:ascii="Courier New" w:eastAsia="Times New Roman" w:hAnsi="Courier New" w:cs="Courier New"/>
          <w:sz w:val="20"/>
          <w:szCs w:val="20"/>
          <w:lang w:eastAsia="en-IN"/>
        </w:rPr>
        <w:t>. codes:  0 '***' 0.001 '**' 0.01 '*' 0.05 '.' 0.1 ' ' 1</w:t>
      </w:r>
    </w:p>
    <w:p w14:paraId="7940EBF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4AA9F13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(Dispersion parameter for binomial family taken to be 1)</w:t>
      </w:r>
    </w:p>
    <w:p w14:paraId="7497E70E"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0287EBA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Null deviance: </w:t>
      </w:r>
      <w:proofErr w:type="gramStart"/>
      <w:r w:rsidRPr="00253915">
        <w:rPr>
          <w:rFonts w:ascii="Courier New" w:eastAsia="Times New Roman" w:hAnsi="Courier New" w:cs="Courier New"/>
          <w:sz w:val="20"/>
          <w:szCs w:val="20"/>
          <w:lang w:eastAsia="en-IN"/>
        </w:rPr>
        <w:t>23659.2  on</w:t>
      </w:r>
      <w:proofErr w:type="gramEnd"/>
      <w:r w:rsidRPr="00253915">
        <w:rPr>
          <w:rFonts w:ascii="Courier New" w:eastAsia="Times New Roman" w:hAnsi="Courier New" w:cs="Courier New"/>
          <w:sz w:val="20"/>
          <w:szCs w:val="20"/>
          <w:lang w:eastAsia="en-IN"/>
        </w:rPr>
        <w:t xml:space="preserve"> 99999  degrees of freedom</w:t>
      </w:r>
    </w:p>
    <w:p w14:paraId="3367A74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Residual deviance:  </w:t>
      </w:r>
      <w:proofErr w:type="gramStart"/>
      <w:r w:rsidRPr="00253915">
        <w:rPr>
          <w:rFonts w:ascii="Courier New" w:eastAsia="Times New Roman" w:hAnsi="Courier New" w:cs="Courier New"/>
          <w:sz w:val="20"/>
          <w:szCs w:val="20"/>
          <w:lang w:eastAsia="en-IN"/>
        </w:rPr>
        <w:t>1440.5  on</w:t>
      </w:r>
      <w:proofErr w:type="gramEnd"/>
      <w:r w:rsidRPr="00253915">
        <w:rPr>
          <w:rFonts w:ascii="Courier New" w:eastAsia="Times New Roman" w:hAnsi="Courier New" w:cs="Courier New"/>
          <w:sz w:val="20"/>
          <w:szCs w:val="20"/>
          <w:lang w:eastAsia="en-IN"/>
        </w:rPr>
        <w:t xml:space="preserve"> 99998  degrees of freedom</w:t>
      </w:r>
    </w:p>
    <w:p w14:paraId="2A8836B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AIC: 1444.5</w:t>
      </w:r>
    </w:p>
    <w:p w14:paraId="46A6F91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0EAFE56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Number of Fisher Scoring iterations: 12</w:t>
      </w:r>
    </w:p>
    <w:p w14:paraId="0D00F478"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Now we can use the model to compute a prediction for a range of genetic distances (from 0 to 0.05) and create a plot.</w:t>
      </w:r>
    </w:p>
    <w:p w14:paraId="78AF54B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xml:space="preserve"> &lt;</w:t>
      </w:r>
      <w:proofErr w:type="gramStart"/>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data</w:t>
      </w:r>
      <w:proofErr w:type="gramEnd"/>
      <w:r w:rsidRPr="00253915">
        <w:rPr>
          <w:rFonts w:ascii="Courier New" w:eastAsia="Times New Roman" w:hAnsi="Courier New" w:cs="Courier New"/>
          <w:sz w:val="20"/>
          <w:szCs w:val="20"/>
          <w:lang w:eastAsia="en-IN"/>
        </w:rPr>
        <w:t>.frame</w:t>
      </w:r>
      <w:proofErr w:type="spellEnd"/>
      <w:r w:rsidRPr="00253915">
        <w:rPr>
          <w:rFonts w:ascii="Courier New" w:eastAsia="Times New Roman" w:hAnsi="Courier New" w:cs="Courier New"/>
          <w:sz w:val="20"/>
          <w:szCs w:val="20"/>
          <w:lang w:eastAsia="en-IN"/>
        </w:rPr>
        <w:t xml:space="preserve">(distance = </w:t>
      </w:r>
      <w:proofErr w:type="spellStart"/>
      <w:r w:rsidRPr="00253915">
        <w:rPr>
          <w:rFonts w:ascii="Courier New" w:eastAsia="Times New Roman" w:hAnsi="Courier New" w:cs="Courier New"/>
          <w:sz w:val="20"/>
          <w:szCs w:val="20"/>
          <w:lang w:eastAsia="en-IN"/>
        </w:rPr>
        <w:t>seq</w:t>
      </w:r>
      <w:proofErr w:type="spellEnd"/>
      <w:r w:rsidRPr="00253915">
        <w:rPr>
          <w:rFonts w:ascii="Courier New" w:eastAsia="Times New Roman" w:hAnsi="Courier New" w:cs="Courier New"/>
          <w:sz w:val="20"/>
          <w:szCs w:val="20"/>
          <w:lang w:eastAsia="en-IN"/>
        </w:rPr>
        <w:t>(0, 0.05, by = 0.001))</w:t>
      </w:r>
    </w:p>
    <w:p w14:paraId="7951E85D"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pred &lt;- </w:t>
      </w:r>
      <w:proofErr w:type="gramStart"/>
      <w:r w:rsidRPr="00253915">
        <w:rPr>
          <w:rFonts w:ascii="Courier New" w:eastAsia="Times New Roman" w:hAnsi="Courier New" w:cs="Courier New"/>
          <w:sz w:val="20"/>
          <w:szCs w:val="20"/>
          <w:lang w:eastAsia="en-IN"/>
        </w:rPr>
        <w:t>predict(</w:t>
      </w:r>
      <w:proofErr w:type="gramEnd"/>
      <w:r w:rsidRPr="00253915">
        <w:rPr>
          <w:rFonts w:ascii="Courier New" w:eastAsia="Times New Roman" w:hAnsi="Courier New" w:cs="Courier New"/>
          <w:sz w:val="20"/>
          <w:szCs w:val="20"/>
          <w:lang w:eastAsia="en-IN"/>
        </w:rPr>
        <w:t xml:space="preserve">model, </w:t>
      </w: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type = "response")</w:t>
      </w:r>
    </w:p>
    <w:p w14:paraId="564C299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plot_inter</w:t>
      </w:r>
      <w:proofErr w:type="spellEnd"/>
      <w:r w:rsidRPr="00253915">
        <w:rPr>
          <w:rFonts w:ascii="Courier New" w:eastAsia="Times New Roman" w:hAnsi="Courier New" w:cs="Courier New"/>
          <w:sz w:val="20"/>
          <w:szCs w:val="20"/>
          <w:lang w:eastAsia="en-IN"/>
        </w:rPr>
        <w:t xml:space="preserve"> &lt;- </w:t>
      </w:r>
    </w:p>
    <w:p w14:paraId="42E4CF7D"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xml:space="preserve"> %&gt;% </w:t>
      </w:r>
    </w:p>
    <w:p w14:paraId="5EF8C06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filter(</w:t>
      </w:r>
      <w:proofErr w:type="gramEnd"/>
      <w:r w:rsidRPr="00253915">
        <w:rPr>
          <w:rFonts w:ascii="Courier New" w:eastAsia="Times New Roman" w:hAnsi="Courier New" w:cs="Courier New"/>
          <w:sz w:val="20"/>
          <w:szCs w:val="20"/>
          <w:lang w:eastAsia="en-IN"/>
        </w:rPr>
        <w:t xml:space="preserve">distance &lt;= 0.05, type == "Inter") %&gt;% </w:t>
      </w:r>
    </w:p>
    <w:p w14:paraId="07F93E8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sample_</w:t>
      </w:r>
      <w:proofErr w:type="gramStart"/>
      <w:r w:rsidRPr="00253915">
        <w:rPr>
          <w:rFonts w:ascii="Courier New" w:eastAsia="Times New Roman" w:hAnsi="Courier New" w:cs="Courier New"/>
          <w:sz w:val="20"/>
          <w:szCs w:val="20"/>
          <w:lang w:eastAsia="en-IN"/>
        </w:rPr>
        <w:t>n</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2000)</w:t>
      </w:r>
    </w:p>
    <w:p w14:paraId="7FDF989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3FEE3F8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plot_intra</w:t>
      </w:r>
      <w:proofErr w:type="spellEnd"/>
      <w:r w:rsidRPr="00253915">
        <w:rPr>
          <w:rFonts w:ascii="Courier New" w:eastAsia="Times New Roman" w:hAnsi="Courier New" w:cs="Courier New"/>
          <w:sz w:val="20"/>
          <w:szCs w:val="20"/>
          <w:lang w:eastAsia="en-IN"/>
        </w:rPr>
        <w:t xml:space="preserve"> &lt;- </w:t>
      </w:r>
    </w:p>
    <w:p w14:paraId="3209354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xml:space="preserve"> %&gt;% </w:t>
      </w:r>
    </w:p>
    <w:p w14:paraId="264DC6F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filter(</w:t>
      </w:r>
      <w:proofErr w:type="gramEnd"/>
      <w:r w:rsidRPr="00253915">
        <w:rPr>
          <w:rFonts w:ascii="Courier New" w:eastAsia="Times New Roman" w:hAnsi="Courier New" w:cs="Courier New"/>
          <w:sz w:val="20"/>
          <w:szCs w:val="20"/>
          <w:lang w:eastAsia="en-IN"/>
        </w:rPr>
        <w:t xml:space="preserve">distance &lt;= 0.05, type == "Intra") %&gt;% </w:t>
      </w:r>
    </w:p>
    <w:p w14:paraId="10D6302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sample_</w:t>
      </w:r>
      <w:proofErr w:type="gramStart"/>
      <w:r w:rsidRPr="00253915">
        <w:rPr>
          <w:rFonts w:ascii="Courier New" w:eastAsia="Times New Roman" w:hAnsi="Courier New" w:cs="Courier New"/>
          <w:sz w:val="20"/>
          <w:szCs w:val="20"/>
          <w:lang w:eastAsia="en-IN"/>
        </w:rPr>
        <w:t>n</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2000)</w:t>
      </w:r>
    </w:p>
    <w:p w14:paraId="0402BDF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D4B4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threshold &lt;</w:t>
      </w:r>
      <w:proofErr w:type="gramStart"/>
      <w:r w:rsidRPr="00253915">
        <w:rPr>
          <w:rFonts w:ascii="Courier New" w:eastAsia="Times New Roman" w:hAnsi="Courier New" w:cs="Courier New"/>
          <w:sz w:val="20"/>
          <w:szCs w:val="20"/>
          <w:lang w:eastAsia="en-IN"/>
        </w:rPr>
        <w:t>-  with</w:t>
      </w:r>
      <w:proofErr w:type="gramEnd"/>
      <w:r w:rsidRPr="00253915">
        <w:rPr>
          <w:rFonts w:ascii="Courier New" w:eastAsia="Times New Roman" w:hAnsi="Courier New" w:cs="Courier New"/>
          <w:sz w:val="20"/>
          <w:szCs w:val="20"/>
          <w:lang w:eastAsia="en-IN"/>
        </w:rPr>
        <w:t>(</w:t>
      </w: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approx</w:t>
      </w:r>
      <w:proofErr w:type="spellEnd"/>
      <w:r w:rsidRPr="00253915">
        <w:rPr>
          <w:rFonts w:ascii="Courier New" w:eastAsia="Times New Roman" w:hAnsi="Courier New" w:cs="Courier New"/>
          <w:sz w:val="20"/>
          <w:szCs w:val="20"/>
          <w:lang w:eastAsia="en-IN"/>
        </w:rPr>
        <w:t xml:space="preserve">(pred, distance, </w:t>
      </w:r>
      <w:proofErr w:type="spellStart"/>
      <w:r w:rsidRPr="00253915">
        <w:rPr>
          <w:rFonts w:ascii="Courier New" w:eastAsia="Times New Roman" w:hAnsi="Courier New" w:cs="Courier New"/>
          <w:sz w:val="20"/>
          <w:szCs w:val="20"/>
          <w:lang w:eastAsia="en-IN"/>
        </w:rPr>
        <w:t>xout</w:t>
      </w:r>
      <w:proofErr w:type="spellEnd"/>
      <w:r w:rsidRPr="00253915">
        <w:rPr>
          <w:rFonts w:ascii="Courier New" w:eastAsia="Times New Roman" w:hAnsi="Courier New" w:cs="Courier New"/>
          <w:sz w:val="20"/>
          <w:szCs w:val="20"/>
          <w:lang w:eastAsia="en-IN"/>
        </w:rPr>
        <w:t xml:space="preserve"> = 0.5))$y</w:t>
      </w:r>
    </w:p>
    <w:p w14:paraId="627D80E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76BC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3915">
        <w:rPr>
          <w:rFonts w:ascii="Courier New" w:eastAsia="Times New Roman" w:hAnsi="Courier New" w:cs="Courier New"/>
          <w:sz w:val="20"/>
          <w:szCs w:val="20"/>
          <w:lang w:eastAsia="en-IN"/>
        </w:rPr>
        <w:t>ggplot</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w:t>
      </w:r>
    </w:p>
    <w:p w14:paraId="147D56F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point</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plot_inter</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0), alpha = 0.05, col = "blue") +</w:t>
      </w:r>
    </w:p>
    <w:p w14:paraId="277D9CF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point</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plot_intra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1), alpha = 0.05, col = "red") +</w:t>
      </w:r>
    </w:p>
    <w:p w14:paraId="18FA9C4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rug</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plot_inter</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0), col = "blue") +</w:t>
      </w:r>
    </w:p>
    <w:p w14:paraId="6149F14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rug</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plot_intra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0), col = "red") +</w:t>
      </w:r>
    </w:p>
    <w:p w14:paraId="6CBA5EC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line</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pred)) +</w:t>
      </w:r>
    </w:p>
    <w:p w14:paraId="44D2C94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annotate(</w:t>
      </w:r>
      <w:proofErr w:type="gramEnd"/>
      <w:r w:rsidRPr="00253915">
        <w:rPr>
          <w:rFonts w:ascii="Courier New" w:eastAsia="Times New Roman" w:hAnsi="Courier New" w:cs="Courier New"/>
          <w:sz w:val="20"/>
          <w:szCs w:val="20"/>
          <w:lang w:eastAsia="en-IN"/>
        </w:rPr>
        <w:t xml:space="preserve">x = 0.005, y = 0.9, label = "Type == intra", </w:t>
      </w:r>
      <w:proofErr w:type="spellStart"/>
      <w:r w:rsidRPr="00253915">
        <w:rPr>
          <w:rFonts w:ascii="Courier New" w:eastAsia="Times New Roman" w:hAnsi="Courier New" w:cs="Courier New"/>
          <w:sz w:val="20"/>
          <w:szCs w:val="20"/>
          <w:lang w:eastAsia="en-IN"/>
        </w:rPr>
        <w:t>geom</w:t>
      </w:r>
      <w:proofErr w:type="spellEnd"/>
      <w:r w:rsidRPr="00253915">
        <w:rPr>
          <w:rFonts w:ascii="Courier New" w:eastAsia="Times New Roman" w:hAnsi="Courier New" w:cs="Courier New"/>
          <w:sz w:val="20"/>
          <w:szCs w:val="20"/>
          <w:lang w:eastAsia="en-IN"/>
        </w:rPr>
        <w:t xml:space="preserve"> = "text", col = "red") +</w:t>
      </w:r>
    </w:p>
    <w:p w14:paraId="6581035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annotate(</w:t>
      </w:r>
      <w:proofErr w:type="gramEnd"/>
      <w:r w:rsidRPr="00253915">
        <w:rPr>
          <w:rFonts w:ascii="Courier New" w:eastAsia="Times New Roman" w:hAnsi="Courier New" w:cs="Courier New"/>
          <w:sz w:val="20"/>
          <w:szCs w:val="20"/>
          <w:lang w:eastAsia="en-IN"/>
        </w:rPr>
        <w:t xml:space="preserve">x = 0.04, y = 0.1, label = "Type == inter", </w:t>
      </w:r>
      <w:proofErr w:type="spellStart"/>
      <w:r w:rsidRPr="00253915">
        <w:rPr>
          <w:rFonts w:ascii="Courier New" w:eastAsia="Times New Roman" w:hAnsi="Courier New" w:cs="Courier New"/>
          <w:sz w:val="20"/>
          <w:szCs w:val="20"/>
          <w:lang w:eastAsia="en-IN"/>
        </w:rPr>
        <w:t>geom</w:t>
      </w:r>
      <w:proofErr w:type="spellEnd"/>
      <w:r w:rsidRPr="00253915">
        <w:rPr>
          <w:rFonts w:ascii="Courier New" w:eastAsia="Times New Roman" w:hAnsi="Courier New" w:cs="Courier New"/>
          <w:sz w:val="20"/>
          <w:szCs w:val="20"/>
          <w:lang w:eastAsia="en-IN"/>
        </w:rPr>
        <w:t xml:space="preserve"> = "text", col = "blue") +</w:t>
      </w:r>
    </w:p>
    <w:p w14:paraId="216AB45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vline</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xintercept</w:t>
      </w:r>
      <w:proofErr w:type="spellEnd"/>
      <w:r w:rsidRPr="00253915">
        <w:rPr>
          <w:rFonts w:ascii="Courier New" w:eastAsia="Times New Roman" w:hAnsi="Courier New" w:cs="Courier New"/>
          <w:sz w:val="20"/>
          <w:szCs w:val="20"/>
          <w:lang w:eastAsia="en-IN"/>
        </w:rPr>
        <w:t xml:space="preserve"> = threshold, col = "grey50") +</w:t>
      </w:r>
    </w:p>
    <w:p w14:paraId="1595583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ggtitle</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"Model results", subtitle = "Predicted probability that Type == 'Intra'") +</w:t>
      </w:r>
    </w:p>
    <w:p w14:paraId="1D66951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xlab</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"Phylogenetic distance") +</w:t>
      </w:r>
    </w:p>
    <w:p w14:paraId="037376E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ylab</w:t>
      </w:r>
      <w:proofErr w:type="spellEnd"/>
      <w:r w:rsidRPr="00253915">
        <w:rPr>
          <w:rFonts w:ascii="Courier New" w:eastAsia="Times New Roman" w:hAnsi="Courier New" w:cs="Courier New"/>
          <w:sz w:val="20"/>
          <w:szCs w:val="20"/>
          <w:lang w:eastAsia="en-IN"/>
        </w:rPr>
        <w:t>("Probability")</w:t>
      </w:r>
    </w:p>
    <w:p w14:paraId="7FA4DE3E"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noProof/>
          <w:sz w:val="20"/>
          <w:szCs w:val="20"/>
          <w:lang w:eastAsia="en-IN"/>
        </w:rPr>
        <w:lastRenderedPageBreak/>
        <w:drawing>
          <wp:inline distT="0" distB="0" distL="0" distR="0" wp14:anchorId="57E525D9" wp14:editId="0CE9DA3D">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EEF36C"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Logistic regression essentially fits an s-curve that indicates the probability. In this case, for small distances (lower than ~0.01) the probability of being the same person (i.e., type is intra) is almost 100%. For distances greater than 0.03 the probability of being type intra is almost zero (i.e., the model predicts type inter).</w:t>
      </w:r>
    </w:p>
    <w:p w14:paraId="53FD5CA9"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The model puts the distance threshold at approximately 0.016.</w:t>
      </w:r>
    </w:p>
    <w:p w14:paraId="39D8A4EC"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3915">
        <w:rPr>
          <w:rFonts w:ascii="Times New Roman" w:eastAsia="Times New Roman" w:hAnsi="Times New Roman" w:cs="Times New Roman"/>
          <w:b/>
          <w:bCs/>
          <w:sz w:val="36"/>
          <w:szCs w:val="36"/>
          <w:lang w:eastAsia="en-IN"/>
        </w:rPr>
        <w:t>The practical value of this work</w:t>
      </w:r>
    </w:p>
    <w:p w14:paraId="5CB2AFED"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In this part, we described the very simple logistic regression model that runs as part of the pipeline. In addition to the descriptive analysis, e.g., heat maps and trees (as described in part 3), this logistic regression makes a prediction whether two samples were obtained from the same person, or from two different people. This prediction is helpful in allowing the laboratory staff identify potential contamination of samples, or indeed to match samples from people who weren’t matched properly by their name and other identifying information (e.g., through spelling mistakes or name changes).</w:t>
      </w:r>
    </w:p>
    <w:p w14:paraId="4E13F967"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Finally, it’s interesting to note that traditionally the decision whether two samples were intra-patient or inter-patient was made on heuristics, instead of modelling. For example, a heuristic might say that if the genetic distance between two samples is less than 0.01, they should be considered a match from a single person.</w:t>
      </w:r>
    </w:p>
    <w:p w14:paraId="6F53CA3E"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Heuristics are easy to implement in the lab, but sometimes it can happen that the origin of the original heuristic gets lost. This means that it’s possible that the heuristic is no longer applicable to the sample population.</w:t>
      </w:r>
    </w:p>
    <w:p w14:paraId="7C82A6F4"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This modelling gave the researchers a tool to establish confidence intervals around predictions. In addition, it is now possible to repeat the model for many different local sample populations of interest, and thus have a tool that is better able to discriminate given the most recent data.</w:t>
      </w:r>
    </w:p>
    <w:p w14:paraId="15EC2411"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4A4"/>
    <w:multiLevelType w:val="multilevel"/>
    <w:tmpl w:val="AD0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15"/>
    <w:rsid w:val="002265A7"/>
    <w:rsid w:val="00253915"/>
    <w:rsid w:val="0059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840E"/>
  <w15:chartTrackingRefBased/>
  <w15:docId w15:val="{3EFD9CD1-F29C-42C4-BA4B-30A4FD79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0431">
      <w:bodyDiv w:val="1"/>
      <w:marLeft w:val="0"/>
      <w:marRight w:val="0"/>
      <w:marTop w:val="0"/>
      <w:marBottom w:val="0"/>
      <w:divBdr>
        <w:top w:val="none" w:sz="0" w:space="0" w:color="auto"/>
        <w:left w:val="none" w:sz="0" w:space="0" w:color="auto"/>
        <w:bottom w:val="none" w:sz="0" w:space="0" w:color="auto"/>
        <w:right w:val="none" w:sz="0" w:space="0" w:color="auto"/>
      </w:divBdr>
      <w:divsChild>
        <w:div w:id="206425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802350">
          <w:marLeft w:val="0"/>
          <w:marRight w:val="0"/>
          <w:marTop w:val="0"/>
          <w:marBottom w:val="0"/>
          <w:divBdr>
            <w:top w:val="none" w:sz="0" w:space="0" w:color="auto"/>
            <w:left w:val="none" w:sz="0" w:space="0" w:color="auto"/>
            <w:bottom w:val="none" w:sz="0" w:space="0" w:color="auto"/>
            <w:right w:val="none" w:sz="0" w:space="0" w:color="auto"/>
          </w:divBdr>
        </w:div>
        <w:div w:id="326980113">
          <w:marLeft w:val="0"/>
          <w:marRight w:val="0"/>
          <w:marTop w:val="0"/>
          <w:marBottom w:val="0"/>
          <w:divBdr>
            <w:top w:val="none" w:sz="0" w:space="0" w:color="auto"/>
            <w:left w:val="none" w:sz="0" w:space="0" w:color="auto"/>
            <w:bottom w:val="none" w:sz="0" w:space="0" w:color="auto"/>
            <w:right w:val="none" w:sz="0" w:space="0" w:color="auto"/>
          </w:divBdr>
        </w:div>
        <w:div w:id="1957364713">
          <w:marLeft w:val="0"/>
          <w:marRight w:val="0"/>
          <w:marTop w:val="0"/>
          <w:marBottom w:val="0"/>
          <w:divBdr>
            <w:top w:val="none" w:sz="0" w:space="0" w:color="auto"/>
            <w:left w:val="none" w:sz="0" w:space="0" w:color="auto"/>
            <w:bottom w:val="none" w:sz="0" w:space="0" w:color="auto"/>
            <w:right w:val="none" w:sz="0" w:space="0" w:color="auto"/>
          </w:divBdr>
        </w:div>
        <w:div w:id="408891603">
          <w:marLeft w:val="0"/>
          <w:marRight w:val="0"/>
          <w:marTop w:val="0"/>
          <w:marBottom w:val="0"/>
          <w:divBdr>
            <w:top w:val="none" w:sz="0" w:space="0" w:color="auto"/>
            <w:left w:val="none" w:sz="0" w:space="0" w:color="auto"/>
            <w:bottom w:val="none" w:sz="0" w:space="0" w:color="auto"/>
            <w:right w:val="none" w:sz="0" w:space="0" w:color="auto"/>
          </w:divBdr>
        </w:div>
        <w:div w:id="50725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ed_linear_model" TargetMode="External"/><Relationship Id="rId3" Type="http://schemas.openxmlformats.org/officeDocument/2006/relationships/settings" Target="settings.xml"/><Relationship Id="rId7" Type="http://schemas.openxmlformats.org/officeDocument/2006/relationships/hyperlink" Target="https://en.wikipedia.org/wiki/Logistic_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hiv.lanl.gov/content/sequence/HIV/mainpag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2021-11-19T10:32:00Z</dcterms:created>
  <dcterms:modified xsi:type="dcterms:W3CDTF">2022-01-30T05:32:00Z</dcterms:modified>
</cp:coreProperties>
</file>