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C531" w14:textId="17A6624A"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Its</w:t>
      </w:r>
      <w:proofErr w:type="spellEnd"/>
      <w:r>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sz w:val="20"/>
          <w:szCs w:val="20"/>
          <w:lang w:eastAsia="en-IN"/>
        </w:rPr>
        <w:t>very excit</w:t>
      </w:r>
      <w:r>
        <w:rPr>
          <w:rFonts w:ascii="Times New Roman" w:eastAsia="Times New Roman" w:hAnsi="Times New Roman" w:cs="Times New Roman"/>
          <w:sz w:val="20"/>
          <w:szCs w:val="20"/>
          <w:lang w:eastAsia="en-IN"/>
        </w:rPr>
        <w:t>ing</w:t>
      </w:r>
      <w:r w:rsidRPr="001C43DD">
        <w:rPr>
          <w:rFonts w:ascii="Times New Roman" w:eastAsia="Times New Roman" w:hAnsi="Times New Roman" w:cs="Times New Roman"/>
          <w:sz w:val="20"/>
          <w:szCs w:val="20"/>
          <w:lang w:eastAsia="en-IN"/>
        </w:rPr>
        <w:t xml:space="preserve"> to announce my first (public) package (and the second package I’ve ever written, the first being unannounced until the accompanying paper is accepted). That package is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a package for bootstrap and Monte Carlo hypothesis testing, currently available </w:t>
      </w:r>
      <w:hyperlink r:id="rId5" w:tgtFrame="_blank" w:history="1">
        <w:r w:rsidRPr="001C43DD">
          <w:rPr>
            <w:rFonts w:ascii="Times New Roman" w:eastAsia="Times New Roman" w:hAnsi="Times New Roman" w:cs="Times New Roman"/>
            <w:color w:val="0000FF"/>
            <w:sz w:val="20"/>
            <w:szCs w:val="20"/>
            <w:u w:val="single"/>
            <w:lang w:eastAsia="en-IN"/>
          </w:rPr>
          <w:t>on GitHub</w:t>
        </w:r>
      </w:hyperlink>
      <w:r w:rsidRPr="001C43DD">
        <w:rPr>
          <w:rFonts w:ascii="Times New Roman" w:eastAsia="Times New Roman" w:hAnsi="Times New Roman" w:cs="Times New Roman"/>
          <w:sz w:val="20"/>
          <w:szCs w:val="20"/>
          <w:lang w:eastAsia="en-IN"/>
        </w:rPr>
        <w:t>.</w:t>
      </w:r>
    </w:p>
    <w:p w14:paraId="5DBA9E1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This will be the first of a series of blog posts introducing the package. Most of the examples in the blog posts are already present in </w:t>
      </w:r>
      <w:hyperlink r:id="rId6" w:tgtFrame="_blank" w:history="1">
        <w:r w:rsidRPr="001C43DD">
          <w:rPr>
            <w:rFonts w:ascii="Times New Roman" w:eastAsia="Times New Roman" w:hAnsi="Times New Roman" w:cs="Times New Roman"/>
            <w:color w:val="0000FF"/>
            <w:sz w:val="20"/>
            <w:szCs w:val="20"/>
            <w:u w:val="single"/>
            <w:lang w:eastAsia="en-IN"/>
          </w:rPr>
          <w:t>the manual</w:t>
        </w:r>
      </w:hyperlink>
      <w:r w:rsidRPr="001C43DD">
        <w:rPr>
          <w:rFonts w:ascii="Times New Roman" w:eastAsia="Times New Roman" w:hAnsi="Times New Roman" w:cs="Times New Roman"/>
          <w:sz w:val="20"/>
          <w:szCs w:val="20"/>
          <w:lang w:eastAsia="en-IN"/>
        </w:rPr>
        <w:t>, but I plan to go into more depth here, including some background and more detailed explanations.</w:t>
      </w:r>
    </w:p>
    <w:p w14:paraId="5B4F1E5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is a package implementing an interface for creating and using Monte Carlo tests. The primary function of the package is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which creates functions with S3 class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that perform a Monte Carlo test.</w:t>
      </w:r>
    </w:p>
    <w:p w14:paraId="054C9900"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Installation</w:t>
      </w:r>
    </w:p>
    <w:p w14:paraId="669645D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is not presently available on CRAN. You can download and install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from GitHub using </w:t>
      </w:r>
      <w:hyperlink r:id="rId7" w:tgtFrame="_blank" w:history="1">
        <w:proofErr w:type="spellStart"/>
        <w:r w:rsidRPr="001C43DD">
          <w:rPr>
            <w:rFonts w:ascii="Times New Roman" w:eastAsia="Times New Roman" w:hAnsi="Times New Roman" w:cs="Times New Roman"/>
            <w:b/>
            <w:bCs/>
            <w:color w:val="0000FF"/>
            <w:sz w:val="20"/>
            <w:szCs w:val="20"/>
            <w:u w:val="single"/>
            <w:lang w:eastAsia="en-IN"/>
          </w:rPr>
          <w:t>devtools</w:t>
        </w:r>
        <w:proofErr w:type="spellEnd"/>
      </w:hyperlink>
      <w:r w:rsidRPr="001C43DD">
        <w:rPr>
          <w:rFonts w:ascii="Times New Roman" w:eastAsia="Times New Roman" w:hAnsi="Times New Roman" w:cs="Times New Roman"/>
          <w:sz w:val="20"/>
          <w:szCs w:val="20"/>
          <w:lang w:eastAsia="en-IN"/>
        </w:rPr>
        <w:t xml:space="preserve"> via the R command </w:t>
      </w:r>
      <w:proofErr w:type="spellStart"/>
      <w:proofErr w:type="gramStart"/>
      <w:r w:rsidRPr="001C43DD">
        <w:rPr>
          <w:rFonts w:ascii="Courier New" w:eastAsia="Times New Roman" w:hAnsi="Courier New" w:cs="Courier New"/>
          <w:sz w:val="20"/>
          <w:szCs w:val="20"/>
          <w:lang w:eastAsia="en-IN"/>
        </w:rPr>
        <w:t>devtools</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install_github</w:t>
      </w:r>
      <w:proofErr w:type="spellEnd"/>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ntguardian</w:t>
      </w:r>
      <w:proofErr w:type="spellEnd"/>
      <w:r w:rsidRPr="001C43DD">
        <w:rPr>
          <w:rFonts w:ascii="Courier New" w:eastAsia="Times New Roman" w:hAnsi="Courier New" w:cs="Courier New"/>
          <w:sz w:val="20"/>
          <w:szCs w:val="20"/>
          <w:lang w:eastAsia="en-IN"/>
        </w:rPr>
        <w:t>/MCHT")</w:t>
      </w:r>
      <w:r w:rsidRPr="001C43DD">
        <w:rPr>
          <w:rFonts w:ascii="Times New Roman" w:eastAsia="Times New Roman" w:hAnsi="Times New Roman" w:cs="Times New Roman"/>
          <w:sz w:val="20"/>
          <w:szCs w:val="20"/>
          <w:lang w:eastAsia="en-IN"/>
        </w:rPr>
        <w:t>.</w:t>
      </w:r>
    </w:p>
    <w:p w14:paraId="2E02A685"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Monte Carlo Hypothesis Testing</w:t>
      </w:r>
    </w:p>
    <w:p w14:paraId="36BB0C7E"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Monte Carlo testing is a form of hypothesis testing where the </w:t>
      </w:r>
      <w:r w:rsidRPr="001C43DD">
        <w:rPr>
          <w:rFonts w:ascii="Times New Roman" w:eastAsia="Times New Roman" w:hAnsi="Times New Roman" w:cs="Times New Roman"/>
          <w:noProof/>
          <w:sz w:val="20"/>
          <w:szCs w:val="20"/>
          <w:lang w:eastAsia="en-IN"/>
        </w:rPr>
        <w:drawing>
          <wp:inline distT="0" distB="0" distL="0" distR="0" wp14:anchorId="1984A394" wp14:editId="10841AB8">
            <wp:extent cx="83820" cy="114300"/>
            <wp:effectExtent l="0" t="0" r="0" b="0"/>
            <wp:docPr id="45" name="Picture 4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computed using the empirical distribution of the test statistic computed from data simulated under the null hypothesis. These tests are used when the distribution of the test statistic under the null hypothesis is intractable or difficult to compute, or as an exact test (that is, a test where the distribution used to compute $p$-values is appropriate for any sample size, not just large sample sizes).</w:t>
      </w:r>
    </w:p>
    <w:p w14:paraId="40DAFEE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Suppose that </w:t>
      </w:r>
      <w:r w:rsidRPr="001C43DD">
        <w:rPr>
          <w:rFonts w:ascii="Times New Roman" w:eastAsia="Times New Roman" w:hAnsi="Times New Roman" w:cs="Times New Roman"/>
          <w:noProof/>
          <w:sz w:val="20"/>
          <w:szCs w:val="20"/>
          <w:lang w:eastAsia="en-IN"/>
        </w:rPr>
        <w:drawing>
          <wp:inline distT="0" distB="0" distL="0" distR="0" wp14:anchorId="3701AFEE" wp14:editId="56C701F2">
            <wp:extent cx="144780" cy="106680"/>
            <wp:effectExtent l="0" t="0" r="7620" b="7620"/>
            <wp:docPr id="46" name="Picture 46"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observed value of the test statistic and large values of </w:t>
      </w:r>
      <w:r w:rsidRPr="001C43DD">
        <w:rPr>
          <w:rFonts w:ascii="Times New Roman" w:eastAsia="Times New Roman" w:hAnsi="Times New Roman" w:cs="Times New Roman"/>
          <w:noProof/>
          <w:sz w:val="20"/>
          <w:szCs w:val="20"/>
          <w:lang w:eastAsia="en-IN"/>
        </w:rPr>
        <w:drawing>
          <wp:inline distT="0" distB="0" distL="0" distR="0" wp14:anchorId="2BA27B81" wp14:editId="1368CE7F">
            <wp:extent cx="144780" cy="106680"/>
            <wp:effectExtent l="0" t="0" r="7620" b="7620"/>
            <wp:docPr id="47" name="Picture 4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are evidence against the null hypothesis; normally, </w:t>
      </w:r>
      <w:r w:rsidRPr="001C43DD">
        <w:rPr>
          <w:rFonts w:ascii="Times New Roman" w:eastAsia="Times New Roman" w:hAnsi="Times New Roman" w:cs="Times New Roman"/>
          <w:noProof/>
          <w:sz w:val="20"/>
          <w:szCs w:val="20"/>
          <w:lang w:eastAsia="en-IN"/>
        </w:rPr>
        <w:drawing>
          <wp:inline distT="0" distB="0" distL="0" distR="0" wp14:anchorId="36C68E51" wp14:editId="7A4E8B65">
            <wp:extent cx="83820" cy="114300"/>
            <wp:effectExtent l="0" t="0" r="0" b="0"/>
            <wp:docPr id="48" name="Picture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would be computed as </w:t>
      </w:r>
      <w:r w:rsidRPr="001C43DD">
        <w:rPr>
          <w:rFonts w:ascii="Times New Roman" w:eastAsia="Times New Roman" w:hAnsi="Times New Roman" w:cs="Times New Roman"/>
          <w:noProof/>
          <w:sz w:val="20"/>
          <w:szCs w:val="20"/>
          <w:lang w:eastAsia="en-IN"/>
        </w:rPr>
        <w:drawing>
          <wp:inline distT="0" distB="0" distL="0" distR="0" wp14:anchorId="324696F5" wp14:editId="5919F2D2">
            <wp:extent cx="640080" cy="160020"/>
            <wp:effectExtent l="0" t="0" r="7620" b="0"/>
            <wp:docPr id="49" name="Picture 49" descr="1 - F(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 F(s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53853682" wp14:editId="3888F95C">
            <wp:extent cx="1348740" cy="160020"/>
            <wp:effectExtent l="0" t="0" r="3810" b="0"/>
            <wp:docPr id="50" name="Picture 50" descr="F(s_n) = F(S_n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s_n) = F(S_n \leq s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74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cumulative distribution functions and </w:t>
      </w:r>
      <w:r w:rsidRPr="001C43DD">
        <w:rPr>
          <w:rFonts w:ascii="Times New Roman" w:eastAsia="Times New Roman" w:hAnsi="Times New Roman" w:cs="Times New Roman"/>
          <w:noProof/>
          <w:sz w:val="20"/>
          <w:szCs w:val="20"/>
          <w:lang w:eastAsia="en-IN"/>
        </w:rPr>
        <w:drawing>
          <wp:inline distT="0" distB="0" distL="0" distR="0" wp14:anchorId="79D319FB" wp14:editId="3298B10A">
            <wp:extent cx="160020" cy="144780"/>
            <wp:effectExtent l="0" t="0" r="0" b="7620"/>
            <wp:docPr id="51" name="Picture 51"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random variable version of </w:t>
      </w:r>
      <w:r w:rsidRPr="001C43DD">
        <w:rPr>
          <w:rFonts w:ascii="Times New Roman" w:eastAsia="Times New Roman" w:hAnsi="Times New Roman" w:cs="Times New Roman"/>
          <w:noProof/>
          <w:sz w:val="20"/>
          <w:szCs w:val="20"/>
          <w:lang w:eastAsia="en-IN"/>
        </w:rPr>
        <w:drawing>
          <wp:inline distT="0" distB="0" distL="0" distR="0" wp14:anchorId="26CC940B" wp14:editId="11582172">
            <wp:extent cx="144780" cy="106680"/>
            <wp:effectExtent l="0" t="0" r="7620" b="7620"/>
            <wp:docPr id="52" name="Picture 52"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We cannot use </w:t>
      </w:r>
      <w:r w:rsidRPr="001C43DD">
        <w:rPr>
          <w:rFonts w:ascii="Times New Roman" w:eastAsia="Times New Roman" w:hAnsi="Times New Roman" w:cs="Times New Roman"/>
          <w:noProof/>
          <w:sz w:val="20"/>
          <w:szCs w:val="20"/>
          <w:lang w:eastAsia="en-IN"/>
        </w:rPr>
        <w:drawing>
          <wp:inline distT="0" distB="0" distL="0" distR="0" wp14:anchorId="7D07D5C5" wp14:editId="30A0F216">
            <wp:extent cx="121920" cy="114300"/>
            <wp:effectExtent l="0" t="0" r="0" b="0"/>
            <wp:docPr id="53" name="Picture 5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for some reason; it’s intractable, or the </w:t>
      </w:r>
      <w:r w:rsidRPr="001C43DD">
        <w:rPr>
          <w:rFonts w:ascii="Times New Roman" w:eastAsia="Times New Roman" w:hAnsi="Times New Roman" w:cs="Times New Roman"/>
          <w:noProof/>
          <w:sz w:val="20"/>
          <w:szCs w:val="20"/>
          <w:lang w:eastAsia="en-IN"/>
        </w:rPr>
        <w:drawing>
          <wp:inline distT="0" distB="0" distL="0" distR="0" wp14:anchorId="2973F1DD" wp14:editId="601263C8">
            <wp:extent cx="121920" cy="114300"/>
            <wp:effectExtent l="0" t="0" r="0" b="0"/>
            <wp:docPr id="54" name="Picture 5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provided is only appropriate for large sample sizes.</w:t>
      </w:r>
    </w:p>
    <w:p w14:paraId="2C711E6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Instead of using </w:t>
      </w:r>
      <w:r w:rsidRPr="001C43DD">
        <w:rPr>
          <w:rFonts w:ascii="Times New Roman" w:eastAsia="Times New Roman" w:hAnsi="Times New Roman" w:cs="Times New Roman"/>
          <w:noProof/>
          <w:sz w:val="20"/>
          <w:szCs w:val="20"/>
          <w:lang w:eastAsia="en-IN"/>
        </w:rPr>
        <w:drawing>
          <wp:inline distT="0" distB="0" distL="0" distR="0" wp14:anchorId="3C8AC7D9" wp14:editId="3321A1A8">
            <wp:extent cx="121920" cy="114300"/>
            <wp:effectExtent l="0" t="0" r="0" b="0"/>
            <wp:docPr id="55" name="Picture 5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we will use </w:t>
      </w:r>
      <w:r w:rsidRPr="001C43DD">
        <w:rPr>
          <w:rFonts w:ascii="Times New Roman" w:eastAsia="Times New Roman" w:hAnsi="Times New Roman" w:cs="Times New Roman"/>
          <w:noProof/>
          <w:sz w:val="20"/>
          <w:szCs w:val="20"/>
          <w:lang w:eastAsia="en-IN"/>
        </w:rPr>
        <w:drawing>
          <wp:inline distT="0" distB="0" distL="0" distR="0" wp14:anchorId="2C436AFF" wp14:editId="316C7E9F">
            <wp:extent cx="205740" cy="182880"/>
            <wp:effectExtent l="0" t="0" r="3810" b="7620"/>
            <wp:docPr id="56" name="Picture 56" descr="\hat{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t{F}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which is the empirical CDF of the same test statistic computed from simulated data following the distribution prescribed by the null hypothesis of the test. For the sake of simplicity in this presentation, assume that </w:t>
      </w:r>
      <w:r w:rsidRPr="001C43DD">
        <w:rPr>
          <w:rFonts w:ascii="Times New Roman" w:eastAsia="Times New Roman" w:hAnsi="Times New Roman" w:cs="Times New Roman"/>
          <w:noProof/>
          <w:sz w:val="20"/>
          <w:szCs w:val="20"/>
          <w:lang w:eastAsia="en-IN"/>
        </w:rPr>
        <w:drawing>
          <wp:inline distT="0" distB="0" distL="0" distR="0" wp14:anchorId="2A426644" wp14:editId="505A03A3">
            <wp:extent cx="106680" cy="114300"/>
            <wp:effectExtent l="0" t="0" r="7620" b="0"/>
            <wp:docPr id="57" name="Picture 5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 continuous random variable. Now our </w:t>
      </w:r>
      <w:r w:rsidRPr="001C43DD">
        <w:rPr>
          <w:rFonts w:ascii="Times New Roman" w:eastAsia="Times New Roman" w:hAnsi="Times New Roman" w:cs="Times New Roman"/>
          <w:noProof/>
          <w:sz w:val="20"/>
          <w:szCs w:val="20"/>
          <w:lang w:eastAsia="en-IN"/>
        </w:rPr>
        <w:drawing>
          <wp:inline distT="0" distB="0" distL="0" distR="0" wp14:anchorId="284A6240" wp14:editId="48A80984">
            <wp:extent cx="83820" cy="11430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is </w:t>
      </w:r>
      <w:r w:rsidRPr="001C43DD">
        <w:rPr>
          <w:rFonts w:ascii="Times New Roman" w:eastAsia="Times New Roman" w:hAnsi="Times New Roman" w:cs="Times New Roman"/>
          <w:noProof/>
          <w:sz w:val="20"/>
          <w:szCs w:val="20"/>
          <w:lang w:eastAsia="en-IN"/>
        </w:rPr>
        <w:drawing>
          <wp:inline distT="0" distB="0" distL="0" distR="0" wp14:anchorId="7181E5BE" wp14:editId="1F578D3B">
            <wp:extent cx="723900" cy="190500"/>
            <wp:effectExtent l="0" t="0" r="0" b="0"/>
            <wp:docPr id="59" name="Picture 59" descr="1 - \hat{F}_N(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 \hat{F}_N(s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7CD1D6CA" wp14:editId="1929F2BB">
            <wp:extent cx="1836420" cy="236220"/>
            <wp:effectExtent l="0" t="0" r="0" b="0"/>
            <wp:docPr id="60" name="Picture 60" descr="\hat{F}_N(s_n) = \frac{1}{N}\sum_{j = 1}^{N}I_{\{\tilde{S}_{n,j}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F}_N(s_n) = \frac{1}{N}\sum_{j = 1}^{N}I_{\{\tilde{S}_{n,j} \leq s_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6420" cy="236220"/>
                    </a:xfrm>
                    <a:prstGeom prst="rect">
                      <a:avLst/>
                    </a:prstGeom>
                    <a:noFill/>
                    <a:ln>
                      <a:noFill/>
                    </a:ln>
                  </pic:spPr>
                </pic:pic>
              </a:graphicData>
            </a:graphic>
          </wp:inline>
        </w:drawing>
      </w:r>
      <w:proofErr w:type="spellStart"/>
      <w:r w:rsidRPr="001C43DD">
        <w:rPr>
          <w:rFonts w:ascii="Times New Roman" w:eastAsia="Times New Roman" w:hAnsi="Times New Roman" w:cs="Times New Roman"/>
          <w:sz w:val="20"/>
          <w:szCs w:val="20"/>
          <w:lang w:eastAsia="en-IN"/>
        </w:rPr>
        <w:t>where</w:t>
      </w:r>
      <w:proofErr w:type="spellEnd"/>
      <w:r w:rsidRPr="001C43DD">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noProof/>
          <w:sz w:val="20"/>
          <w:szCs w:val="20"/>
          <w:lang w:eastAsia="en-IN"/>
        </w:rPr>
        <w:drawing>
          <wp:inline distT="0" distB="0" distL="0" distR="0" wp14:anchorId="7951A069" wp14:editId="4B83C9FD">
            <wp:extent cx="76200" cy="11430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indicator function and </w:t>
      </w:r>
      <w:r w:rsidRPr="001C43DD">
        <w:rPr>
          <w:rFonts w:ascii="Times New Roman" w:eastAsia="Times New Roman" w:hAnsi="Times New Roman" w:cs="Times New Roman"/>
          <w:noProof/>
          <w:sz w:val="20"/>
          <w:szCs w:val="20"/>
          <w:lang w:eastAsia="en-IN"/>
        </w:rPr>
        <w:drawing>
          <wp:inline distT="0" distB="0" distL="0" distR="0" wp14:anchorId="19E8D3D7" wp14:editId="1413AC49">
            <wp:extent cx="236220" cy="198120"/>
            <wp:effectExtent l="0" t="0" r="0" b="0"/>
            <wp:docPr id="62" name="Picture 62" descr="\tilde{S}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lde{S}_{n,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an independent random copy of </w:t>
      </w:r>
      <w:r w:rsidRPr="001C43DD">
        <w:rPr>
          <w:rFonts w:ascii="Times New Roman" w:eastAsia="Times New Roman" w:hAnsi="Times New Roman" w:cs="Times New Roman"/>
          <w:noProof/>
          <w:sz w:val="20"/>
          <w:szCs w:val="20"/>
          <w:lang w:eastAsia="en-IN"/>
        </w:rPr>
        <w:drawing>
          <wp:inline distT="0" distB="0" distL="0" distR="0" wp14:anchorId="51C52371" wp14:editId="12ED855D">
            <wp:extent cx="160020" cy="144780"/>
            <wp:effectExtent l="0" t="0" r="0" b="7620"/>
            <wp:docPr id="63" name="Picture 63"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computed from simulated data with a sample size of </w:t>
      </w:r>
      <w:r w:rsidRPr="001C43DD">
        <w:rPr>
          <w:rFonts w:ascii="Times New Roman" w:eastAsia="Times New Roman" w:hAnsi="Times New Roman" w:cs="Times New Roman"/>
          <w:noProof/>
          <w:sz w:val="20"/>
          <w:szCs w:val="20"/>
          <w:lang w:eastAsia="en-IN"/>
        </w:rPr>
        <w:drawing>
          <wp:inline distT="0" distB="0" distL="0" distR="0" wp14:anchorId="3D21F60F" wp14:editId="5AE97CE8">
            <wp:extent cx="99060" cy="76200"/>
            <wp:effectExtent l="0" t="0" r="0" b="0"/>
            <wp:docPr id="64" name="Picture 6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t>
      </w:r>
    </w:p>
    <w:p w14:paraId="0AA780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power of these tests </w:t>
      </w:r>
      <w:proofErr w:type="gramStart"/>
      <w:r w:rsidRPr="001C43DD">
        <w:rPr>
          <w:rFonts w:ascii="Times New Roman" w:eastAsia="Times New Roman" w:hAnsi="Times New Roman" w:cs="Times New Roman"/>
          <w:sz w:val="20"/>
          <w:szCs w:val="20"/>
          <w:lang w:eastAsia="en-IN"/>
        </w:rPr>
        <w:t>increase</w:t>
      </w:r>
      <w:proofErr w:type="gramEnd"/>
      <w:r w:rsidRPr="001C43DD">
        <w:rPr>
          <w:rFonts w:ascii="Times New Roman" w:eastAsia="Times New Roman" w:hAnsi="Times New Roman" w:cs="Times New Roman"/>
          <w:sz w:val="20"/>
          <w:szCs w:val="20"/>
          <w:lang w:eastAsia="en-IN"/>
        </w:rPr>
        <w:t xml:space="preserve"> with </w:t>
      </w:r>
      <w:r w:rsidRPr="001C43DD">
        <w:rPr>
          <w:rFonts w:ascii="Times New Roman" w:eastAsia="Times New Roman" w:hAnsi="Times New Roman" w:cs="Times New Roman"/>
          <w:noProof/>
          <w:sz w:val="20"/>
          <w:szCs w:val="20"/>
          <w:lang w:eastAsia="en-IN"/>
        </w:rPr>
        <w:drawing>
          <wp:inline distT="0" distB="0" distL="0" distR="0" wp14:anchorId="4A69B9DB" wp14:editId="550BDDC6">
            <wp:extent cx="144780" cy="114300"/>
            <wp:effectExtent l="0" t="0" r="7620" b="0"/>
            <wp:docPr id="65" name="Picture 6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(see [1]) but modern computers are able to simulate large </w:t>
      </w:r>
      <w:r w:rsidRPr="001C43DD">
        <w:rPr>
          <w:rFonts w:ascii="Times New Roman" w:eastAsia="Times New Roman" w:hAnsi="Times New Roman" w:cs="Times New Roman"/>
          <w:noProof/>
          <w:sz w:val="20"/>
          <w:szCs w:val="20"/>
          <w:lang w:eastAsia="en-IN"/>
        </w:rPr>
        <w:drawing>
          <wp:inline distT="0" distB="0" distL="0" distR="0" wp14:anchorId="4347DF41" wp14:editId="374C90CA">
            <wp:extent cx="144780" cy="114300"/>
            <wp:effectExtent l="0" t="0" r="7620" b="0"/>
            <wp:docPr id="66" name="Picture 6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quickly, so this is rarely an issue. The procedure above also assumes that there are no nuisance parameters and the distribution of </w:t>
      </w:r>
      <w:r w:rsidRPr="001C43DD">
        <w:rPr>
          <w:rFonts w:ascii="Times New Roman" w:eastAsia="Times New Roman" w:hAnsi="Times New Roman" w:cs="Times New Roman"/>
          <w:noProof/>
          <w:sz w:val="20"/>
          <w:szCs w:val="20"/>
          <w:lang w:eastAsia="en-IN"/>
        </w:rPr>
        <w:drawing>
          <wp:inline distT="0" distB="0" distL="0" distR="0" wp14:anchorId="0F5B5680" wp14:editId="3E121A0F">
            <wp:extent cx="160020" cy="144780"/>
            <wp:effectExtent l="0" t="0" r="0" b="7620"/>
            <wp:docPr id="67" name="Picture 6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can effectively be known precisely when the null hypothesis is true (and all other conditions of the test are met, such as distributional assumptions). A different procedure needs to be applied when nuisance parameters are not explicitly stated under the null hypothesis. [2] suggests a procedure using optimization techniques (recommending simulated annealing specifically) to </w:t>
      </w:r>
      <w:proofErr w:type="spellStart"/>
      <w:r w:rsidRPr="001C43DD">
        <w:rPr>
          <w:rFonts w:ascii="Times New Roman" w:eastAsia="Times New Roman" w:hAnsi="Times New Roman" w:cs="Times New Roman"/>
          <w:sz w:val="20"/>
          <w:szCs w:val="20"/>
          <w:lang w:eastAsia="en-IN"/>
        </w:rPr>
        <w:t>adversarially</w:t>
      </w:r>
      <w:proofErr w:type="spellEnd"/>
      <w:r w:rsidRPr="001C43DD">
        <w:rPr>
          <w:rFonts w:ascii="Times New Roman" w:eastAsia="Times New Roman" w:hAnsi="Times New Roman" w:cs="Times New Roman"/>
          <w:sz w:val="20"/>
          <w:szCs w:val="20"/>
          <w:lang w:eastAsia="en-IN"/>
        </w:rPr>
        <w:t xml:space="preserve"> select values for nuisance parameters valid under the null hypothesis that maximize the </w:t>
      </w:r>
      <w:r w:rsidRPr="001C43DD">
        <w:rPr>
          <w:rFonts w:ascii="Times New Roman" w:eastAsia="Times New Roman" w:hAnsi="Times New Roman" w:cs="Times New Roman"/>
          <w:noProof/>
          <w:sz w:val="20"/>
          <w:szCs w:val="20"/>
          <w:lang w:eastAsia="en-IN"/>
        </w:rPr>
        <w:drawing>
          <wp:inline distT="0" distB="0" distL="0" distR="0" wp14:anchorId="577E75B5" wp14:editId="29768CCD">
            <wp:extent cx="83820" cy="114300"/>
            <wp:effectExtent l="0" t="0" r="0" b="0"/>
            <wp:docPr id="68" name="Picture 6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computed from the simulated data. This procedure is often called </w:t>
      </w:r>
      <w:r w:rsidRPr="001C43DD">
        <w:rPr>
          <w:rFonts w:ascii="Times New Roman" w:eastAsia="Times New Roman" w:hAnsi="Times New Roman" w:cs="Times New Roman"/>
          <w:i/>
          <w:iCs/>
          <w:sz w:val="24"/>
          <w:szCs w:val="24"/>
          <w:lang w:eastAsia="en-IN"/>
        </w:rPr>
        <w:t>maximized Monte Carlo</w:t>
      </w:r>
      <w:r w:rsidRPr="001C43DD">
        <w:rPr>
          <w:rFonts w:ascii="Times New Roman" w:eastAsia="Times New Roman" w:hAnsi="Times New Roman" w:cs="Times New Roman"/>
          <w:sz w:val="20"/>
          <w:szCs w:val="20"/>
          <w:lang w:eastAsia="en-IN"/>
        </w:rPr>
        <w:t xml:space="preserve"> (MMC) testing. That is the procedure employed here. (In fact, the tests created by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are the tests described in [2].) Unfortunately, MMC, while conservative and exact, has much less power than if the unknown parameters were known, perhaps due to the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of samples under distributions with parameter values distant from the true parameter values (see [3]).</w:t>
      </w:r>
    </w:p>
    <w:p w14:paraId="56EEF6C1"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Bootstrap Hypothesis Testing</w:t>
      </w:r>
    </w:p>
    <w:p w14:paraId="287D211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Bootstrap statistical testing is very similar to Monte Carlo testing; the key difference is that bootstrap testing uses information from the sample. For </w:t>
      </w:r>
      <w:proofErr w:type="gramStart"/>
      <w:r w:rsidRPr="001C43DD">
        <w:rPr>
          <w:rFonts w:ascii="Times New Roman" w:eastAsia="Times New Roman" w:hAnsi="Times New Roman" w:cs="Times New Roman"/>
          <w:sz w:val="20"/>
          <w:szCs w:val="20"/>
          <w:lang w:eastAsia="en-IN"/>
        </w:rPr>
        <w:t>example</w:t>
      </w:r>
      <w:proofErr w:type="gramEnd"/>
      <w:r w:rsidRPr="001C43DD">
        <w:rPr>
          <w:rFonts w:ascii="Times New Roman" w:eastAsia="Times New Roman" w:hAnsi="Times New Roman" w:cs="Times New Roman"/>
          <w:sz w:val="20"/>
          <w:szCs w:val="20"/>
          <w:lang w:eastAsia="en-IN"/>
        </w:rPr>
        <w:t xml:space="preserve"> a parametric bootstrap test would estimate the parameters of the </w:t>
      </w:r>
      <w:r w:rsidRPr="001C43DD">
        <w:rPr>
          <w:rFonts w:ascii="Times New Roman" w:eastAsia="Times New Roman" w:hAnsi="Times New Roman" w:cs="Times New Roman"/>
          <w:sz w:val="20"/>
          <w:szCs w:val="20"/>
          <w:lang w:eastAsia="en-IN"/>
        </w:rPr>
        <w:lastRenderedPageBreak/>
        <w:t xml:space="preserve">distribution the data is assumed to follow and generate datasets from that distribution using those estimates as the actual parameter values. A permutation test (like Fisher’s permutation test; see [4]) would use the original dataset values but randomly shuffle the </w:t>
      </w:r>
      <w:proofErr w:type="spellStart"/>
      <w:r w:rsidRPr="001C43DD">
        <w:rPr>
          <w:rFonts w:ascii="Times New Roman" w:eastAsia="Times New Roman" w:hAnsi="Times New Roman" w:cs="Times New Roman"/>
          <w:sz w:val="20"/>
          <w:szCs w:val="20"/>
          <w:lang w:eastAsia="en-IN"/>
        </w:rPr>
        <w:t>labeles</w:t>
      </w:r>
      <w:proofErr w:type="spellEnd"/>
      <w:r w:rsidRPr="001C43DD">
        <w:rPr>
          <w:rFonts w:ascii="Times New Roman" w:eastAsia="Times New Roman" w:hAnsi="Times New Roman" w:cs="Times New Roman"/>
          <w:sz w:val="20"/>
          <w:szCs w:val="20"/>
          <w:lang w:eastAsia="en-IN"/>
        </w:rPr>
        <w:t xml:space="preserve"> (stating which sample an observation belongs to) to generate new data sets and thus new simulated test statistics. </w:t>
      </w:r>
      <w:r w:rsidRPr="001C43DD">
        <w:rPr>
          <w:rFonts w:ascii="Times New Roman" w:eastAsia="Times New Roman" w:hAnsi="Times New Roman" w:cs="Times New Roman"/>
          <w:noProof/>
          <w:sz w:val="20"/>
          <w:szCs w:val="20"/>
          <w:lang w:eastAsia="en-IN"/>
        </w:rPr>
        <w:drawing>
          <wp:inline distT="0" distB="0" distL="0" distR="0" wp14:anchorId="44046B77" wp14:editId="789B89A5">
            <wp:extent cx="83820" cy="114300"/>
            <wp:effectExtent l="0" t="0" r="0" b="0"/>
            <wp:docPr id="69" name="Picture 6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essentially computed the same way.</w:t>
      </w:r>
    </w:p>
    <w:p w14:paraId="636BDE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Unlike Monte Carlo tests and MMC, these tests are not exact tests. That said, they often have good finite sample properties. (See [3].) See the documentation mentioned above for more details and references.</w:t>
      </w:r>
    </w:p>
    <w:p w14:paraId="3C39339B"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Motivation</w:t>
      </w:r>
    </w:p>
    <w:p w14:paraId="797DA7A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Why write a package for these types of tests? This is not the only package that facilitates bootstrapping or Monte Carlo testing. The website </w:t>
      </w:r>
      <w:hyperlink r:id="rId22" w:tgtFrame="_blank" w:history="1">
        <w:proofErr w:type="spellStart"/>
        <w:r w:rsidRPr="001C43DD">
          <w:rPr>
            <w:rFonts w:ascii="Times New Roman" w:eastAsia="Times New Roman" w:hAnsi="Times New Roman" w:cs="Times New Roman"/>
            <w:color w:val="0000FF"/>
            <w:sz w:val="20"/>
            <w:szCs w:val="20"/>
            <w:u w:val="single"/>
            <w:lang w:eastAsia="en-IN"/>
          </w:rPr>
          <w:t>RDocumentation</w:t>
        </w:r>
        <w:proofErr w:type="spellEnd"/>
      </w:hyperlink>
      <w:r w:rsidRPr="001C43DD">
        <w:rPr>
          <w:rFonts w:ascii="Times New Roman" w:eastAsia="Times New Roman" w:hAnsi="Times New Roman" w:cs="Times New Roman"/>
          <w:sz w:val="20"/>
          <w:szCs w:val="20"/>
          <w:lang w:eastAsia="en-IN"/>
        </w:rPr>
        <w:t xml:space="preserve"> includes documentation for the package </w:t>
      </w:r>
      <w:hyperlink r:id="rId23" w:tgtFrame="_blank" w:history="1">
        <w:proofErr w:type="spellStart"/>
        <w:r w:rsidRPr="001C43DD">
          <w:rPr>
            <w:rFonts w:ascii="Times New Roman" w:eastAsia="Times New Roman" w:hAnsi="Times New Roman" w:cs="Times New Roman"/>
            <w:b/>
            <w:bCs/>
            <w:color w:val="0000FF"/>
            <w:sz w:val="20"/>
            <w:szCs w:val="20"/>
            <w:u w:val="single"/>
            <w:lang w:eastAsia="en-IN"/>
          </w:rPr>
          <w:t>MChtest</w:t>
        </w:r>
        <w:proofErr w:type="spellEnd"/>
      </w:hyperlink>
      <w:r w:rsidRPr="001C43DD">
        <w:rPr>
          <w:rFonts w:ascii="Times New Roman" w:eastAsia="Times New Roman" w:hAnsi="Times New Roman" w:cs="Times New Roman"/>
          <w:sz w:val="20"/>
          <w:szCs w:val="20"/>
          <w:lang w:eastAsia="en-IN"/>
        </w:rPr>
        <w:t xml:space="preserve">, by Michael Fay which exists for Monte Carlo testing, too. The package </w:t>
      </w:r>
      <w:hyperlink r:id="rId24" w:tgtFrame="_blank" w:history="1">
        <w:proofErr w:type="spellStart"/>
        <w:r w:rsidRPr="001C43DD">
          <w:rPr>
            <w:rFonts w:ascii="Times New Roman" w:eastAsia="Times New Roman" w:hAnsi="Times New Roman" w:cs="Times New Roman"/>
            <w:b/>
            <w:bCs/>
            <w:color w:val="0000FF"/>
            <w:sz w:val="20"/>
            <w:szCs w:val="20"/>
            <w:u w:val="single"/>
            <w:lang w:eastAsia="en-IN"/>
          </w:rPr>
          <w:t>MaxMC</w:t>
        </w:r>
        <w:proofErr w:type="spellEnd"/>
      </w:hyperlink>
      <w:r w:rsidRPr="001C43DD">
        <w:rPr>
          <w:rFonts w:ascii="Times New Roman" w:eastAsia="Times New Roman" w:hAnsi="Times New Roman" w:cs="Times New Roman"/>
          <w:sz w:val="20"/>
          <w:szCs w:val="20"/>
          <w:lang w:eastAsia="en-IN"/>
        </w:rPr>
        <w:t xml:space="preserve"> by </w:t>
      </w:r>
      <w:hyperlink r:id="rId25" w:tgtFrame="_blank" w:history="1">
        <w:r w:rsidRPr="001C43DD">
          <w:rPr>
            <w:rFonts w:ascii="Times New Roman" w:eastAsia="Times New Roman" w:hAnsi="Times New Roman" w:cs="Times New Roman"/>
            <w:color w:val="0000FF"/>
            <w:sz w:val="20"/>
            <w:szCs w:val="20"/>
            <w:u w:val="single"/>
            <w:lang w:eastAsia="en-IN"/>
          </w:rPr>
          <w:t>Julien Neves</w:t>
        </w:r>
      </w:hyperlink>
      <w:r w:rsidRPr="001C43DD">
        <w:rPr>
          <w:rFonts w:ascii="Times New Roman" w:eastAsia="Times New Roman" w:hAnsi="Times New Roman" w:cs="Times New Roman"/>
          <w:sz w:val="20"/>
          <w:szCs w:val="20"/>
          <w:lang w:eastAsia="en-IN"/>
        </w:rPr>
        <w:t xml:space="preserve"> is devoted to MMC specifically, as described by [2]. Then there’s the package </w:t>
      </w:r>
      <w:hyperlink r:id="rId26" w:tgtFrame="_blank" w:history="1">
        <w:r w:rsidRPr="001C43DD">
          <w:rPr>
            <w:rFonts w:ascii="Times New Roman" w:eastAsia="Times New Roman" w:hAnsi="Times New Roman" w:cs="Times New Roman"/>
            <w:b/>
            <w:bCs/>
            <w:color w:val="0000FF"/>
            <w:sz w:val="20"/>
            <w:szCs w:val="20"/>
            <w:u w:val="single"/>
            <w:lang w:eastAsia="en-IN"/>
          </w:rPr>
          <w:t>boot</w:t>
        </w:r>
      </w:hyperlink>
      <w:r w:rsidRPr="001C43DD">
        <w:rPr>
          <w:rFonts w:ascii="Times New Roman" w:eastAsia="Times New Roman" w:hAnsi="Times New Roman" w:cs="Times New Roman"/>
          <w:sz w:val="20"/>
          <w:szCs w:val="20"/>
          <w:lang w:eastAsia="en-IN"/>
        </w:rPr>
        <w:t>, which is intended to facilitate bootstrapping. (If I’m missing anything, please let me know in the comments.)</w:t>
      </w:r>
    </w:p>
    <w:p w14:paraId="6495DCE1"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Times New Roman" w:eastAsia="Times New Roman" w:hAnsi="Times New Roman" w:cs="Times New Roman"/>
          <w:b/>
          <w:bCs/>
          <w:sz w:val="20"/>
          <w:szCs w:val="20"/>
          <w:lang w:eastAsia="en-IN"/>
        </w:rPr>
        <w:t>MChtest</w:t>
      </w:r>
      <w:proofErr w:type="spellEnd"/>
      <w:r w:rsidRPr="001C43DD">
        <w:rPr>
          <w:rFonts w:ascii="Times New Roman" w:eastAsia="Times New Roman" w:hAnsi="Times New Roman" w:cs="Times New Roman"/>
          <w:sz w:val="20"/>
          <w:szCs w:val="20"/>
          <w:lang w:eastAsia="en-IN"/>
        </w:rPr>
        <w:t xml:space="preserve"> is no longer on CRAN and implements a particular form of Monte Carlo testing and thus does not work for MMC. </w:t>
      </w:r>
      <w:proofErr w:type="spellStart"/>
      <w:r w:rsidRPr="001C43DD">
        <w:rPr>
          <w:rFonts w:ascii="Times New Roman" w:eastAsia="Times New Roman" w:hAnsi="Times New Roman" w:cs="Times New Roman"/>
          <w:b/>
          <w:bCs/>
          <w:sz w:val="20"/>
          <w:szCs w:val="20"/>
          <w:lang w:eastAsia="en-IN"/>
        </w:rPr>
        <w:t>MaxMC</w:t>
      </w:r>
      <w:proofErr w:type="spellEnd"/>
      <w:r w:rsidRPr="001C43DD">
        <w:rPr>
          <w:rFonts w:ascii="Times New Roman" w:eastAsia="Times New Roman" w:hAnsi="Times New Roman" w:cs="Times New Roman"/>
          <w:sz w:val="20"/>
          <w:szCs w:val="20"/>
          <w:lang w:eastAsia="en-IN"/>
        </w:rPr>
        <w:t xml:space="preserve"> appears to be in a very raw state. </w:t>
      </w:r>
      <w:r w:rsidRPr="001C43DD">
        <w:rPr>
          <w:rFonts w:ascii="Times New Roman" w:eastAsia="Times New Roman" w:hAnsi="Times New Roman" w:cs="Times New Roman"/>
          <w:b/>
          <w:bCs/>
          <w:sz w:val="20"/>
          <w:szCs w:val="20"/>
          <w:lang w:eastAsia="en-IN"/>
        </w:rPr>
        <w:t>boot</w:t>
      </w:r>
      <w:r w:rsidRPr="001C43DD">
        <w:rPr>
          <w:rFonts w:ascii="Times New Roman" w:eastAsia="Times New Roman" w:hAnsi="Times New Roman" w:cs="Times New Roman"/>
          <w:sz w:val="20"/>
          <w:szCs w:val="20"/>
          <w:lang w:eastAsia="en-IN"/>
        </w:rPr>
        <w:t xml:space="preserve"> seems general enough that it could be used for bootstrap testing but still seems more geared towards constructing bootstrap confidence intervals and standard errors rather than hypothesis testing. All of these have a very different architecture from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which is primarily for creating a function like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that performs a hypothesis test that was described when the function was created.</w:t>
      </w:r>
    </w:p>
    <w:p w14:paraId="64477F8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Additionally, this was good practice in practicing package development and more advanced R programming. This is the first time I made serious use of closures, S3 classes and R’s </w:t>
      </w:r>
      <w:proofErr w:type="spellStart"/>
      <w:r w:rsidRPr="001C43DD">
        <w:rPr>
          <w:rFonts w:ascii="Times New Roman" w:eastAsia="Times New Roman" w:hAnsi="Times New Roman" w:cs="Times New Roman"/>
          <w:sz w:val="20"/>
          <w:szCs w:val="20"/>
          <w:lang w:eastAsia="en-IN"/>
        </w:rPr>
        <w:t>flavor</w:t>
      </w:r>
      <w:proofErr w:type="spellEnd"/>
      <w:r w:rsidRPr="001C43DD">
        <w:rPr>
          <w:rFonts w:ascii="Times New Roman" w:eastAsia="Times New Roman" w:hAnsi="Times New Roman" w:cs="Times New Roman"/>
          <w:sz w:val="20"/>
          <w:szCs w:val="20"/>
          <w:lang w:eastAsia="en-IN"/>
        </w:rPr>
        <w:t xml:space="preserve"> of object-oriented programming, and environments. So </w:t>
      </w:r>
      <w:proofErr w:type="gramStart"/>
      <w:r w:rsidRPr="001C43DD">
        <w:rPr>
          <w:rFonts w:ascii="Times New Roman" w:eastAsia="Times New Roman" w:hAnsi="Times New Roman" w:cs="Times New Roman"/>
          <w:sz w:val="20"/>
          <w:szCs w:val="20"/>
          <w:lang w:eastAsia="en-IN"/>
        </w:rPr>
        <w:t>far</w:t>
      </w:r>
      <w:proofErr w:type="gramEnd"/>
      <w:r w:rsidRPr="001C43DD">
        <w:rPr>
          <w:rFonts w:ascii="Times New Roman" w:eastAsia="Times New Roman" w:hAnsi="Times New Roman" w:cs="Times New Roman"/>
          <w:sz w:val="20"/>
          <w:szCs w:val="20"/>
          <w:lang w:eastAsia="en-IN"/>
        </w:rPr>
        <w:t xml:space="preserve"> the result seems to be an flexible and robust tool for performing tests based on randomization.</w:t>
      </w:r>
    </w:p>
    <w:p w14:paraId="25F42514"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Getting Started</w:t>
      </w:r>
    </w:p>
    <w:p w14:paraId="223F2B3D"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start with a “Hello, world!”-</w:t>
      </w:r>
      <w:proofErr w:type="spellStart"/>
      <w:r w:rsidRPr="001C43DD">
        <w:rPr>
          <w:rFonts w:ascii="Times New Roman" w:eastAsia="Times New Roman" w:hAnsi="Times New Roman" w:cs="Times New Roman"/>
          <w:sz w:val="20"/>
          <w:szCs w:val="20"/>
          <w:lang w:eastAsia="en-IN"/>
        </w:rPr>
        <w:t>esque</w:t>
      </w:r>
      <w:proofErr w:type="spellEnd"/>
      <w:r w:rsidRPr="001C43DD">
        <w:rPr>
          <w:rFonts w:ascii="Times New Roman" w:eastAsia="Times New Roman" w:hAnsi="Times New Roman" w:cs="Times New Roman"/>
          <w:sz w:val="20"/>
          <w:szCs w:val="20"/>
          <w:lang w:eastAsia="en-IN"/>
        </w:rPr>
        <w:t xml:space="preserve"> example for a Monte Carlo test: a Monte Carlo version of the </w:t>
      </w:r>
      <w:r w:rsidRPr="001C43DD">
        <w:rPr>
          <w:rFonts w:ascii="Times New Roman" w:eastAsia="Times New Roman" w:hAnsi="Times New Roman" w:cs="Times New Roman"/>
          <w:noProof/>
          <w:sz w:val="20"/>
          <w:szCs w:val="20"/>
          <w:lang w:eastAsia="en-IN"/>
        </w:rPr>
        <w:drawing>
          <wp:inline distT="0" distB="0" distL="0" distR="0" wp14:anchorId="01FC81D8" wp14:editId="4F0DFB88">
            <wp:extent cx="60960" cy="114300"/>
            <wp:effectExtent l="0" t="0" r="0" b="0"/>
            <wp:docPr id="70" name="Picture 7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6C6A74C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one-sample </w:t>
      </w:r>
      <w:r w:rsidRPr="001C43DD">
        <w:rPr>
          <w:rFonts w:ascii="Times New Roman" w:eastAsia="Times New Roman" w:hAnsi="Times New Roman" w:cs="Times New Roman"/>
          <w:noProof/>
          <w:sz w:val="20"/>
          <w:szCs w:val="20"/>
          <w:lang w:eastAsia="en-IN"/>
        </w:rPr>
        <w:drawing>
          <wp:inline distT="0" distB="0" distL="0" distR="0" wp14:anchorId="667775DC" wp14:editId="0FF16785">
            <wp:extent cx="60960" cy="114300"/>
            <wp:effectExtent l="0" t="0" r="0" b="0"/>
            <wp:docPr id="71" name="Picture 7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one of the oldest statistical tests used today, is used to test for the location of the population mean </w:t>
      </w:r>
      <w:r w:rsidRPr="001C43DD">
        <w:rPr>
          <w:rFonts w:ascii="Times New Roman" w:eastAsia="Times New Roman" w:hAnsi="Times New Roman" w:cs="Times New Roman"/>
          <w:noProof/>
          <w:sz w:val="20"/>
          <w:szCs w:val="20"/>
          <w:lang w:eastAsia="en-IN"/>
        </w:rPr>
        <w:drawing>
          <wp:inline distT="0" distB="0" distL="0" distR="0" wp14:anchorId="3B1D10B0" wp14:editId="651612B1">
            <wp:extent cx="99060" cy="114300"/>
            <wp:effectExtent l="0" t="0" r="0" b="0"/>
            <wp:docPr id="72" name="Picture 7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It decides between the set of hypotheses:</w:t>
      </w:r>
    </w:p>
    <w:p w14:paraId="4B0E401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1AD7F994" wp14:editId="6A8E5E1B">
            <wp:extent cx="769620" cy="152400"/>
            <wp:effectExtent l="0" t="0" r="0" b="0"/>
            <wp:docPr id="73" name="Picture 73" descr="H_0: \mu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_0: \mu = \mu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p>
    <w:p w14:paraId="7CBEB2A9"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72BD2C9D" wp14:editId="5E657812">
            <wp:extent cx="800100" cy="152400"/>
            <wp:effectExtent l="0" t="0" r="0" b="0"/>
            <wp:docPr id="74" name="Picture 74" descr="H_A: \mu \neq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_A: \mu \neq \mu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p>
    <w:p w14:paraId="3AD8EF9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alternative could also be one-sided, perhaps instead stating </w:t>
      </w:r>
      <w:r w:rsidRPr="001C43DD">
        <w:rPr>
          <w:rFonts w:ascii="Times New Roman" w:eastAsia="Times New Roman" w:hAnsi="Times New Roman" w:cs="Times New Roman"/>
          <w:noProof/>
          <w:sz w:val="20"/>
          <w:szCs w:val="20"/>
          <w:lang w:eastAsia="en-IN"/>
        </w:rPr>
        <w:drawing>
          <wp:inline distT="0" distB="0" distL="0" distR="0" wp14:anchorId="75BC4040" wp14:editId="51F9BECD">
            <wp:extent cx="243840" cy="114300"/>
            <wp:effectExtent l="0" t="0" r="3810" b="0"/>
            <wp:docPr id="75" name="Picture 75" descr="\mu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  \mu_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w:t>
      </w:r>
      <w:r w:rsidRPr="001C43DD">
        <w:rPr>
          <w:rFonts w:ascii="Times New Roman" w:eastAsia="Times New Roman" w:hAnsi="Times New Roman" w:cs="Times New Roman"/>
          <w:noProof/>
          <w:sz w:val="20"/>
          <w:szCs w:val="20"/>
          <w:lang w:eastAsia="en-IN"/>
        </w:rPr>
        <w:drawing>
          <wp:inline distT="0" distB="0" distL="0" distR="0" wp14:anchorId="75199982" wp14:editId="722304AA">
            <wp:extent cx="60960" cy="114300"/>
            <wp:effectExtent l="0" t="0" r="0" b="0"/>
            <wp:docPr id="76" name="Picture 7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is an exact, most-powerful test for any sample size if the data generating process (DGP) that was used to produce the sample is a </w:t>
      </w:r>
      <w:hyperlink r:id="rId32" w:tgtFrame="_blank" w:history="1">
        <w:r w:rsidRPr="001C43DD">
          <w:rPr>
            <w:rFonts w:ascii="Times New Roman" w:eastAsia="Times New Roman" w:hAnsi="Times New Roman" w:cs="Times New Roman"/>
            <w:color w:val="0000FF"/>
            <w:sz w:val="20"/>
            <w:szCs w:val="20"/>
            <w:u w:val="single"/>
            <w:lang w:eastAsia="en-IN"/>
          </w:rPr>
          <w:t>Gaussian distribution</w:t>
        </w:r>
      </w:hyperlink>
      <w:r w:rsidRPr="001C43DD">
        <w:rPr>
          <w:rFonts w:ascii="Times New Roman" w:eastAsia="Times New Roman" w:hAnsi="Times New Roman" w:cs="Times New Roman"/>
          <w:sz w:val="20"/>
          <w:szCs w:val="20"/>
          <w:lang w:eastAsia="en-IN"/>
        </w:rPr>
        <w:t xml:space="preserve">. If we believe this assumption then the Monte Carlo version of the test is a contrived example as we could not do better than to use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but the moment we drop this assumption there is an opening for Monte Carlo testing to be useful.</w:t>
      </w:r>
    </w:p>
    <w:p w14:paraId="2F6C207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load up the package.</w:t>
      </w:r>
    </w:p>
    <w:p w14:paraId="6225457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43DD">
        <w:rPr>
          <w:rFonts w:ascii="Courier New" w:eastAsia="Times New Roman" w:hAnsi="Courier New" w:cs="Courier New"/>
          <w:sz w:val="20"/>
          <w:szCs w:val="20"/>
          <w:lang w:eastAsia="en-IN"/>
        </w:rPr>
        <w:t>library(</w:t>
      </w:r>
      <w:proofErr w:type="gramEnd"/>
      <w:r w:rsidRPr="001C43DD">
        <w:rPr>
          <w:rFonts w:ascii="Courier New" w:eastAsia="Times New Roman" w:hAnsi="Courier New" w:cs="Courier New"/>
          <w:sz w:val="20"/>
          <w:szCs w:val="20"/>
          <w:lang w:eastAsia="en-IN"/>
        </w:rPr>
        <w:t>MCHT)</w:t>
      </w:r>
    </w:p>
    <w:p w14:paraId="4AE621A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w:t>
      </w:r>
    </w:p>
    <w:p w14:paraId="79A6959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 ||C.--. ||H.--. ||T.--. |</w:t>
      </w:r>
    </w:p>
    <w:p w14:paraId="06C6382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 || :/\: |</w:t>
      </w:r>
    </w:p>
    <w:p w14:paraId="7D64BF6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(__) || (__) |</w:t>
      </w:r>
    </w:p>
    <w:p w14:paraId="1D0EC13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'--'M|| '--'C|| '--'H|| '--'T|</w:t>
      </w:r>
    </w:p>
    <w:p w14:paraId="5A16E77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v. 0.1.0</w:t>
      </w:r>
    </w:p>
    <w:p w14:paraId="3BBBB36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Type citation("MCHT") for citing this R package in publications</w:t>
      </w:r>
    </w:p>
    <w:p w14:paraId="2ADF309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(Yes, I’ve got a cute </w:t>
      </w:r>
      <w:proofErr w:type="gramStart"/>
      <w:r w:rsidRPr="001C43DD">
        <w:rPr>
          <w:rFonts w:ascii="Times New Roman" w:eastAsia="Times New Roman" w:hAnsi="Times New Roman" w:cs="Times New Roman"/>
          <w:sz w:val="20"/>
          <w:szCs w:val="20"/>
          <w:lang w:eastAsia="en-IN"/>
        </w:rPr>
        <w:t xml:space="preserve">little </w:t>
      </w:r>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onAttach</w:t>
      </w:r>
      <w:proofErr w:type="spellEnd"/>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package start-up message. I first saw a message like this implemented by </w:t>
      </w:r>
      <w:hyperlink r:id="rId33" w:tgtFrame="_blank" w:history="1">
        <w:proofErr w:type="spellStart"/>
        <w:r w:rsidRPr="001C43DD">
          <w:rPr>
            <w:rFonts w:ascii="Times New Roman" w:eastAsia="Times New Roman" w:hAnsi="Times New Roman" w:cs="Times New Roman"/>
            <w:b/>
            <w:bCs/>
            <w:color w:val="0000FF"/>
            <w:sz w:val="20"/>
            <w:szCs w:val="20"/>
            <w:u w:val="single"/>
            <w:lang w:eastAsia="en-IN"/>
          </w:rPr>
          <w:t>mclust</w:t>
        </w:r>
        <w:proofErr w:type="spellEnd"/>
      </w:hyperlink>
      <w:r w:rsidRPr="001C43DD">
        <w:rPr>
          <w:rFonts w:ascii="Times New Roman" w:eastAsia="Times New Roman" w:hAnsi="Times New Roman" w:cs="Times New Roman"/>
          <w:sz w:val="20"/>
          <w:szCs w:val="20"/>
          <w:lang w:eastAsia="en-IN"/>
        </w:rPr>
        <w:t xml:space="preserve"> and of course </w:t>
      </w:r>
      <w:hyperlink r:id="rId34" w:tgtFrame="_blank" w:history="1">
        <w:r w:rsidRPr="001C43DD">
          <w:rPr>
            <w:rFonts w:ascii="Times New Roman" w:eastAsia="Times New Roman" w:hAnsi="Times New Roman" w:cs="Times New Roman"/>
            <w:color w:val="0000FF"/>
            <w:sz w:val="20"/>
            <w:szCs w:val="20"/>
            <w:u w:val="single"/>
            <w:lang w:eastAsia="en-IN"/>
          </w:rPr>
          <w:t>Stata’s</w:t>
        </w:r>
      </w:hyperlink>
      <w:r w:rsidRPr="001C43DD">
        <w:rPr>
          <w:rFonts w:ascii="Times New Roman" w:eastAsia="Times New Roman" w:hAnsi="Times New Roman" w:cs="Times New Roman"/>
          <w:sz w:val="20"/>
          <w:szCs w:val="20"/>
          <w:lang w:eastAsia="en-IN"/>
        </w:rPr>
        <w:t xml:space="preserve"> start-up message and thought they’re so adorable that I will likely add such messages to all my packages. You can use </w:t>
      </w:r>
      <w:proofErr w:type="spellStart"/>
      <w:proofErr w:type="gramStart"/>
      <w:r w:rsidRPr="001C43DD">
        <w:rPr>
          <w:rFonts w:ascii="Courier New" w:eastAsia="Times New Roman" w:hAnsi="Courier New" w:cs="Courier New"/>
          <w:sz w:val="20"/>
          <w:szCs w:val="20"/>
          <w:lang w:eastAsia="en-IN"/>
        </w:rPr>
        <w:t>suppressPackageStartupMessages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to make this quiet if you want. Thanks to the Python package </w:t>
      </w:r>
      <w:hyperlink r:id="rId35" w:tgtFrame="_blank" w:history="1">
        <w:r w:rsidRPr="001C43DD">
          <w:rPr>
            <w:rFonts w:ascii="Times New Roman" w:eastAsia="Times New Roman" w:hAnsi="Times New Roman" w:cs="Times New Roman"/>
            <w:b/>
            <w:bCs/>
            <w:color w:val="0000FF"/>
            <w:sz w:val="20"/>
            <w:szCs w:val="20"/>
            <w:u w:val="single"/>
            <w:lang w:eastAsia="en-IN"/>
          </w:rPr>
          <w:t>art</w:t>
        </w:r>
      </w:hyperlink>
      <w:r w:rsidRPr="001C43DD">
        <w:rPr>
          <w:rFonts w:ascii="Times New Roman" w:eastAsia="Times New Roman" w:hAnsi="Times New Roman" w:cs="Times New Roman"/>
          <w:sz w:val="20"/>
          <w:szCs w:val="20"/>
          <w:lang w:eastAsia="en-IN"/>
        </w:rPr>
        <w:t xml:space="preserve"> for the cool ASCII art.)</w:t>
      </w:r>
    </w:p>
    <w:p w14:paraId="4F580272"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star function of the </w:t>
      </w:r>
      <w:proofErr w:type="spellStart"/>
      <w:r w:rsidRPr="001C43DD">
        <w:rPr>
          <w:rFonts w:ascii="Times New Roman" w:eastAsia="Times New Roman" w:hAnsi="Times New Roman" w:cs="Times New Roman"/>
          <w:sz w:val="20"/>
          <w:szCs w:val="20"/>
          <w:lang w:eastAsia="en-IN"/>
        </w:rPr>
        <w:t>pacakge</w:t>
      </w:r>
      <w:proofErr w:type="spellEnd"/>
      <w:r w:rsidRPr="001C43DD">
        <w:rPr>
          <w:rFonts w:ascii="Times New Roman" w:eastAsia="Times New Roman" w:hAnsi="Times New Roman" w:cs="Times New Roman"/>
          <w:sz w:val="20"/>
          <w:szCs w:val="20"/>
          <w:lang w:eastAsia="en-IN"/>
        </w:rPr>
        <w:t xml:space="preserve"> is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function.</w:t>
      </w:r>
    </w:p>
    <w:p w14:paraId="7E62B75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43DD">
        <w:rPr>
          <w:rFonts w:ascii="Courier New" w:eastAsia="Times New Roman" w:hAnsi="Courier New" w:cs="Courier New"/>
          <w:sz w:val="20"/>
          <w:szCs w:val="20"/>
          <w:lang w:eastAsia="en-IN"/>
        </w:rPr>
        <w:t>args</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
    <w:p w14:paraId="2C205BF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function (</w:t>
      </w:r>
      <w:proofErr w:type="spellStart"/>
      <w:r w:rsidRPr="001C43DD">
        <w:rPr>
          <w:rFonts w:ascii="Courier New" w:eastAsia="Times New Roman" w:hAnsi="Courier New" w:cs="Courier New"/>
          <w:sz w:val="20"/>
          <w:szCs w:val="20"/>
          <w:lang w:eastAsia="en-IN"/>
        </w:rPr>
        <w:t>test_stat</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rand_gen</w:t>
      </w:r>
      <w:proofErr w:type="spellEnd"/>
      <w:r w:rsidRPr="001C43DD">
        <w:rPr>
          <w:rFonts w:ascii="Courier New" w:eastAsia="Times New Roman" w:hAnsi="Courier New" w:cs="Courier New"/>
          <w:sz w:val="20"/>
          <w:szCs w:val="20"/>
          <w:lang w:eastAsia="en-IN"/>
        </w:rPr>
        <w:t xml:space="preserve"> = function(n) {</w:t>
      </w:r>
    </w:p>
    <w:p w14:paraId="707531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gramStart"/>
      <w:r w:rsidRPr="001C43DD">
        <w:rPr>
          <w:rFonts w:ascii="Courier New" w:eastAsia="Times New Roman" w:hAnsi="Courier New" w:cs="Courier New"/>
          <w:sz w:val="20"/>
          <w:szCs w:val="20"/>
          <w:lang w:eastAsia="en-IN"/>
        </w:rPr>
        <w:t>stats::</w:t>
      </w:r>
      <w:proofErr w:type="spellStart"/>
      <w:proofErr w:type="gramEnd"/>
      <w:r w:rsidRPr="001C43DD">
        <w:rPr>
          <w:rFonts w:ascii="Courier New" w:eastAsia="Times New Roman" w:hAnsi="Courier New" w:cs="Courier New"/>
          <w:sz w:val="20"/>
          <w:szCs w:val="20"/>
          <w:lang w:eastAsia="en-IN"/>
        </w:rPr>
        <w:t>runif</w:t>
      </w:r>
      <w:proofErr w:type="spellEnd"/>
      <w:r w:rsidRPr="001C43DD">
        <w:rPr>
          <w:rFonts w:ascii="Courier New" w:eastAsia="Times New Roman" w:hAnsi="Courier New" w:cs="Courier New"/>
          <w:sz w:val="20"/>
          <w:szCs w:val="20"/>
          <w:lang w:eastAsia="en-IN"/>
        </w:rPr>
        <w:t>(n)</w:t>
      </w:r>
    </w:p>
    <w:p w14:paraId="5AF8F7B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w:t>
      </w:r>
      <w:proofErr w:type="gramEnd"/>
      <w:r w:rsidRPr="001C43DD">
        <w:rPr>
          <w:rFonts w:ascii="Courier New" w:eastAsia="Times New Roman" w:hAnsi="Courier New" w:cs="Courier New"/>
          <w:sz w:val="20"/>
          <w:szCs w:val="20"/>
          <w:lang w:eastAsia="en-IN"/>
        </w:rPr>
        <w:t xml:space="preserve">, N = 10000, seed = NULL, </w:t>
      </w:r>
      <w:proofErr w:type="spellStart"/>
      <w:r w:rsidRPr="001C43DD">
        <w:rPr>
          <w:rFonts w:ascii="Courier New" w:eastAsia="Times New Roman" w:hAnsi="Courier New" w:cs="Courier New"/>
          <w:sz w:val="20"/>
          <w:szCs w:val="20"/>
          <w:lang w:eastAsia="en-IN"/>
        </w:rPr>
        <w:t>memoise_sample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pval_func</w:t>
      </w:r>
      <w:proofErr w:type="spellEnd"/>
      <w:r w:rsidRPr="001C43DD">
        <w:rPr>
          <w:rFonts w:ascii="Courier New" w:eastAsia="Times New Roman" w:hAnsi="Courier New" w:cs="Courier New"/>
          <w:sz w:val="20"/>
          <w:szCs w:val="20"/>
          <w:lang w:eastAsia="en-IN"/>
        </w:rPr>
        <w:t xml:space="preserve"> = MCHT::</w:t>
      </w:r>
      <w:proofErr w:type="spellStart"/>
      <w:r w:rsidRPr="001C43DD">
        <w:rPr>
          <w:rFonts w:ascii="Courier New" w:eastAsia="Times New Roman" w:hAnsi="Courier New" w:cs="Courier New"/>
          <w:sz w:val="20"/>
          <w:szCs w:val="20"/>
          <w:lang w:eastAsia="en-IN"/>
        </w:rPr>
        <w:t>pval</w:t>
      </w:r>
      <w:proofErr w:type="spellEnd"/>
      <w:r w:rsidRPr="001C43DD">
        <w:rPr>
          <w:rFonts w:ascii="Courier New" w:eastAsia="Times New Roman" w:hAnsi="Courier New" w:cs="Courier New"/>
          <w:sz w:val="20"/>
          <w:szCs w:val="20"/>
          <w:lang w:eastAsia="en-IN"/>
        </w:rPr>
        <w:t xml:space="preserve">, </w:t>
      </w:r>
    </w:p>
    <w:p w14:paraId="1C44A11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"Monte Carlo Test",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fixed_params</w:t>
      </w:r>
      <w:proofErr w:type="spellEnd"/>
      <w:r w:rsidRPr="001C43DD">
        <w:rPr>
          <w:rFonts w:ascii="Courier New" w:eastAsia="Times New Roman" w:hAnsi="Courier New" w:cs="Courier New"/>
          <w:sz w:val="20"/>
          <w:szCs w:val="20"/>
          <w:lang w:eastAsia="en-IN"/>
        </w:rPr>
        <w:t xml:space="preserve"> = NULL, </w:t>
      </w:r>
    </w:p>
    <w:p w14:paraId="0FE3E4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nuisance_params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optim_control</w:t>
      </w:r>
      <w:proofErr w:type="spellEnd"/>
      <w:r w:rsidRPr="001C43DD">
        <w:rPr>
          <w:rFonts w:ascii="Courier New" w:eastAsia="Times New Roman" w:hAnsi="Courier New" w:cs="Courier New"/>
          <w:sz w:val="20"/>
          <w:szCs w:val="20"/>
          <w:lang w:eastAsia="en-IN"/>
        </w:rPr>
        <w:t xml:space="preserve"> = NULL, tiebreaking = FALSE, </w:t>
      </w:r>
    </w:p>
    <w:p w14:paraId="34CAFF2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threshold_pval</w:t>
      </w:r>
      <w:proofErr w:type="spellEnd"/>
      <w:r w:rsidRPr="001C43DD">
        <w:rPr>
          <w:rFonts w:ascii="Courier New" w:eastAsia="Times New Roman" w:hAnsi="Courier New" w:cs="Courier New"/>
          <w:sz w:val="20"/>
          <w:szCs w:val="20"/>
          <w:lang w:eastAsia="en-IN"/>
        </w:rPr>
        <w:t xml:space="preserve"> = 1, </w:t>
      </w:r>
      <w:proofErr w:type="spellStart"/>
      <w:r w:rsidRPr="001C43DD">
        <w:rPr>
          <w:rFonts w:ascii="Courier New" w:eastAsia="Times New Roman" w:hAnsi="Courier New" w:cs="Courier New"/>
          <w:sz w:val="20"/>
          <w:szCs w:val="20"/>
          <w:lang w:eastAsia="en-IN"/>
        </w:rPr>
        <w:t>suppress_threshold_warning</w:t>
      </w:r>
      <w:proofErr w:type="spellEnd"/>
      <w:r w:rsidRPr="001C43DD">
        <w:rPr>
          <w:rFonts w:ascii="Courier New" w:eastAsia="Times New Roman" w:hAnsi="Courier New" w:cs="Courier New"/>
          <w:sz w:val="20"/>
          <w:szCs w:val="20"/>
          <w:lang w:eastAsia="en-IN"/>
        </w:rPr>
        <w:t xml:space="preserve"> = FALSE, </w:t>
      </w:r>
    </w:p>
    <w:p w14:paraId="6AAB427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localize_functions</w:t>
      </w:r>
      <w:proofErr w:type="spellEnd"/>
      <w:r w:rsidRPr="001C43DD">
        <w:rPr>
          <w:rFonts w:ascii="Courier New" w:eastAsia="Times New Roman" w:hAnsi="Courier New" w:cs="Courier New"/>
          <w:sz w:val="20"/>
          <w:szCs w:val="20"/>
          <w:lang w:eastAsia="en-IN"/>
        </w:rPr>
        <w:t xml:space="preserve"> = FALSE, </w:t>
      </w:r>
      <w:proofErr w:type="spellStart"/>
      <w:r w:rsidRPr="001C43DD">
        <w:rPr>
          <w:rFonts w:ascii="Courier New" w:eastAsia="Times New Roman" w:hAnsi="Courier New" w:cs="Courier New"/>
          <w:sz w:val="20"/>
          <w:szCs w:val="20"/>
          <w:lang w:eastAsia="en-IN"/>
        </w:rPr>
        <w:t>imported_objects</w:t>
      </w:r>
      <w:proofErr w:type="spellEnd"/>
      <w:r w:rsidRPr="001C43DD">
        <w:rPr>
          <w:rFonts w:ascii="Courier New" w:eastAsia="Times New Roman" w:hAnsi="Courier New" w:cs="Courier New"/>
          <w:sz w:val="20"/>
          <w:szCs w:val="20"/>
          <w:lang w:eastAsia="en-IN"/>
        </w:rPr>
        <w:t xml:space="preserve"> = NULL) </w:t>
      </w:r>
    </w:p>
    <w:p w14:paraId="4722FF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NULL</w:t>
      </w:r>
    </w:p>
    <w:p w14:paraId="24AA9A7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documentation for this function is the majority of the manual and I’ve written multiple examples demonstrating its use. In short, a single call to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will create an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-S3-class object (which is just a function) that can be </w:t>
      </w:r>
      <w:proofErr w:type="spellStart"/>
      <w:r w:rsidRPr="001C43DD">
        <w:rPr>
          <w:rFonts w:ascii="Times New Roman" w:eastAsia="Times New Roman" w:hAnsi="Times New Roman" w:cs="Times New Roman"/>
          <w:sz w:val="20"/>
          <w:szCs w:val="20"/>
          <w:lang w:eastAsia="en-IN"/>
        </w:rPr>
        <w:t>use</w:t>
      </w:r>
      <w:proofErr w:type="spellEnd"/>
      <w:r w:rsidRPr="001C43DD">
        <w:rPr>
          <w:rFonts w:ascii="Times New Roman" w:eastAsia="Times New Roman" w:hAnsi="Times New Roman" w:cs="Times New Roman"/>
          <w:sz w:val="20"/>
          <w:szCs w:val="20"/>
          <w:lang w:eastAsia="en-IN"/>
        </w:rPr>
        <w:t xml:space="preserve"> for hypothesis testing. Three arguments (all of which are functions) passed to the call will characterize the resulting test:</w:t>
      </w:r>
    </w:p>
    <w:p w14:paraId="3FF4128E"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computes the test statistic, with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being the argument that accepts the dataset from which to compute the test statistic.</w:t>
      </w:r>
    </w:p>
    <w:p w14:paraId="1178B731"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 function generating random datasets, and must have either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would accept the original dataset or an argument </w:t>
      </w: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xml:space="preserve"> that represents the size of the dataset.</w:t>
      </w:r>
    </w:p>
    <w:p w14:paraId="5F1891F7"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will take the random numbers generated by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and turn them into a simulated test statistic. Sometimes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is the same as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but it is better to write separate functions, as will be seen later.</w:t>
      </w:r>
    </w:p>
    <w:p w14:paraId="4CA48F4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functions passed to these arguments can accept other parameters, particularly parameters describing test parameters (that is, the parameter values we are testing, such as the population mean </w:t>
      </w:r>
      <w:r w:rsidRPr="001C43DD">
        <w:rPr>
          <w:rFonts w:ascii="Times New Roman" w:eastAsia="Times New Roman" w:hAnsi="Times New Roman" w:cs="Times New Roman"/>
          <w:noProof/>
          <w:sz w:val="20"/>
          <w:szCs w:val="20"/>
          <w:lang w:eastAsia="en-IN"/>
        </w:rPr>
        <w:drawing>
          <wp:inline distT="0" distB="0" distL="0" distR="0" wp14:anchorId="4476D216" wp14:editId="1D66783A">
            <wp:extent cx="99060" cy="114300"/>
            <wp:effectExtent l="0" t="0" r="0" b="0"/>
            <wp:docPr id="77" name="Picture 7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fixed parameters (parameter values the test assumes, like </w:t>
      </w:r>
      <w:r w:rsidRPr="001C43DD">
        <w:rPr>
          <w:rFonts w:ascii="Times New Roman" w:eastAsia="Times New Roman" w:hAnsi="Times New Roman" w:cs="Times New Roman"/>
          <w:noProof/>
          <w:sz w:val="20"/>
          <w:szCs w:val="20"/>
          <w:lang w:eastAsia="en-IN"/>
        </w:rPr>
        <w:drawing>
          <wp:inline distT="0" distB="0" distL="0" distR="0" wp14:anchorId="7F1F0190" wp14:editId="638BEFDD">
            <wp:extent cx="99060" cy="76200"/>
            <wp:effectExtent l="0" t="0" r="0" b="0"/>
            <wp:docPr id="78" name="Picture 7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gm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population standard deviation, whose value is assumed by the </w:t>
      </w:r>
      <w:r w:rsidRPr="001C43DD">
        <w:rPr>
          <w:rFonts w:ascii="Times New Roman" w:eastAsia="Times New Roman" w:hAnsi="Times New Roman" w:cs="Times New Roman"/>
          <w:noProof/>
          <w:sz w:val="20"/>
          <w:szCs w:val="20"/>
          <w:lang w:eastAsia="en-IN"/>
        </w:rPr>
        <w:drawing>
          <wp:inline distT="0" distB="0" distL="0" distR="0" wp14:anchorId="0A7DE98C" wp14:editId="1B7567CB">
            <wp:extent cx="76200" cy="76200"/>
            <wp:effectExtent l="0" t="0" r="0" b="0"/>
            <wp:docPr id="79" name="Picture 7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often taught in introductory statistics courses; see </w:t>
      </w:r>
      <w:hyperlink r:id="rId38" w:tgtFrame="_blank" w:history="1">
        <w:r w:rsidRPr="001C43DD">
          <w:rPr>
            <w:rFonts w:ascii="Times New Roman" w:eastAsia="Times New Roman" w:hAnsi="Times New Roman" w:cs="Times New Roman"/>
            <w:color w:val="0000FF"/>
            <w:sz w:val="20"/>
            <w:szCs w:val="20"/>
            <w:u w:val="single"/>
            <w:lang w:eastAsia="en-IN"/>
          </w:rPr>
          <w:t>this link</w:t>
        </w:r>
      </w:hyperlink>
      <w:r w:rsidRPr="001C43DD">
        <w:rPr>
          <w:rFonts w:ascii="Times New Roman" w:eastAsia="Times New Roman" w:hAnsi="Times New Roman" w:cs="Times New Roman"/>
          <w:sz w:val="20"/>
          <w:szCs w:val="20"/>
          <w:lang w:eastAsia="en-IN"/>
        </w:rPr>
        <w:t xml:space="preserve">), and nuisance parameters (parameter values we don’t know, are not directly investigating, and may be needed to know the distribution of the test statistic). For the cases mentioned above, there are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parameters that can be used for recognizing them: </w:t>
      </w:r>
      <w:proofErr w:type="spellStart"/>
      <w:r w:rsidRPr="001C43DD">
        <w:rPr>
          <w:rFonts w:ascii="Courier New" w:eastAsia="Times New Roman" w:hAnsi="Courier New" w:cs="Courier New"/>
          <w:sz w:val="20"/>
          <w:szCs w:val="20"/>
          <w:lang w:eastAsia="en-IN"/>
        </w:rPr>
        <w:t>test_params</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fixed_params</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nuisance_params</w:t>
      </w:r>
      <w:proofErr w:type="spellEnd"/>
      <w:r w:rsidRPr="001C43DD">
        <w:rPr>
          <w:rFonts w:ascii="Times New Roman" w:eastAsia="Times New Roman" w:hAnsi="Times New Roman" w:cs="Times New Roman"/>
          <w:sz w:val="20"/>
          <w:szCs w:val="20"/>
          <w:lang w:eastAsia="en-IN"/>
        </w:rPr>
        <w:t xml:space="preserve">, respectively. While one could in principle ignore these parameters and pass functions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that use them anyway, I would recommend not doing so. First, there’s no guarantee that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would handle the extra parameters correctly. Second, when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made aware of these special cases, it can check that the functions passed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handle these types of parameters correctly and will throw an error when it appears they do not. This safety measure helps you use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correctly.</w:t>
      </w:r>
    </w:p>
    <w:p w14:paraId="6019EC9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Carrying on, let’s create our first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object for a </w:t>
      </w:r>
      <w:r w:rsidRPr="001C43DD">
        <w:rPr>
          <w:rFonts w:ascii="Times New Roman" w:eastAsia="Times New Roman" w:hAnsi="Times New Roman" w:cs="Times New Roman"/>
          <w:noProof/>
          <w:sz w:val="20"/>
          <w:szCs w:val="20"/>
          <w:lang w:eastAsia="en-IN"/>
        </w:rPr>
        <w:drawing>
          <wp:inline distT="0" distB="0" distL="0" distR="0" wp14:anchorId="021B989D" wp14:editId="77BA658C">
            <wp:extent cx="60960" cy="114300"/>
            <wp:effectExtent l="0" t="0" r="0" b="0"/>
            <wp:docPr id="80" name="Picture 8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5D9532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function(x) {</w:t>
      </w:r>
    </w:p>
    <w:p w14:paraId="3FC3BD3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33F2E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9D9ED4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07A3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0E0E278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Above, both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are </w:t>
      </w:r>
      <w:proofErr w:type="spellStart"/>
      <w:proofErr w:type="gram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(they're the first and second arguments, respectively) and the random number generator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is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Two other parameters are:</w:t>
      </w:r>
    </w:p>
    <w:p w14:paraId="500FA795"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lastRenderedPageBreak/>
        <w:t>N</w:t>
      </w:r>
      <w:r w:rsidRPr="001C43DD">
        <w:rPr>
          <w:rFonts w:ascii="Times New Roman" w:eastAsia="Times New Roman" w:hAnsi="Times New Roman" w:cs="Times New Roman"/>
          <w:sz w:val="20"/>
          <w:szCs w:val="20"/>
          <w:lang w:eastAsia="en-IN"/>
        </w:rPr>
        <w:t>: the number of simulated test statistics to generate.</w:t>
      </w:r>
    </w:p>
    <w:p w14:paraId="039CDFCA"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seed</w:t>
      </w:r>
      <w:r w:rsidRPr="001C43DD">
        <w:rPr>
          <w:rFonts w:ascii="Times New Roman" w:eastAsia="Times New Roman" w:hAnsi="Times New Roman" w:cs="Times New Roman"/>
          <w:sz w:val="20"/>
          <w:szCs w:val="20"/>
          <w:lang w:eastAsia="en-IN"/>
        </w:rPr>
        <w:t>: the seed of the random number generator, which makes test results consistent and reproducible.</w:t>
      </w:r>
    </w:p>
    <w:p w14:paraId="344207F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have a </w:t>
      </w:r>
      <w:proofErr w:type="gramStart"/>
      <w:r w:rsidRPr="001C43DD">
        <w:rPr>
          <w:rFonts w:ascii="Courier New" w:eastAsia="Times New Roman" w:hAnsi="Courier New" w:cs="Courier New"/>
          <w:sz w:val="20"/>
          <w:szCs w:val="20"/>
          <w:lang w:eastAsia="en-IN"/>
        </w:rPr>
        <w:t>print(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method that summarize how the object was defined. We see it in action here:</w:t>
      </w:r>
    </w:p>
    <w:p w14:paraId="6439A3A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
    <w:p w14:paraId="1247B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D9C7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11D0BB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FA6068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F54F9C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29FE27F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651352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447213D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Argument "alternative" is locked</w:t>
      </w:r>
    </w:p>
    <w:p w14:paraId="677092D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This will tell us the seed being used and the number of replicates used for hypothesis testing, along with other messages. I want to draw attention to the message </w:t>
      </w:r>
      <w:r w:rsidRPr="001C43DD">
        <w:rPr>
          <w:rFonts w:ascii="Courier New" w:eastAsia="Times New Roman" w:hAnsi="Courier New" w:cs="Courier New"/>
          <w:sz w:val="20"/>
          <w:szCs w:val="20"/>
          <w:lang w:eastAsia="en-IN"/>
        </w:rPr>
        <w:t>Argument "alternative" is locked</w:t>
      </w:r>
      <w:r w:rsidRPr="001C43DD">
        <w:rPr>
          <w:rFonts w:ascii="Times New Roman" w:eastAsia="Times New Roman" w:hAnsi="Times New Roman" w:cs="Times New Roman"/>
          <w:sz w:val="20"/>
          <w:szCs w:val="20"/>
          <w:lang w:eastAsia="en-IN"/>
        </w:rPr>
        <w:t xml:space="preserve">. This means that the test we just created will ignore anything passed to the parameter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(similar to the parameter of the same name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has). We can enable that parameter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lock_alternative</w:t>
      </w:r>
      <w:proofErr w:type="spellEnd"/>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w:t>
      </w:r>
    </w:p>
    <w:p w14:paraId="64BE63F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770D484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539BA8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5A7EA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65D5B69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2CB88E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55057B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5641F8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BD7B12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5CB3BF0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now try this function out on data.</w:t>
      </w:r>
    </w:p>
    <w:p w14:paraId="76B3EFD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c(</w:t>
      </w:r>
      <w:proofErr w:type="gramEnd"/>
      <w:r w:rsidRPr="001C43DD">
        <w:rPr>
          <w:rFonts w:ascii="Courier New" w:eastAsia="Times New Roman" w:hAnsi="Courier New" w:cs="Courier New"/>
          <w:sz w:val="20"/>
          <w:szCs w:val="20"/>
          <w:lang w:eastAsia="en-IN"/>
        </w:rPr>
        <w:t>0.27, 0.04, 1.37, 0.23, 0.34, 1.44, 0.34, 4.05, 1.59, 1.54)</w:t>
      </w:r>
    </w:p>
    <w:p w14:paraId="700500D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39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w:t>
      </w:r>
    </w:p>
    <w:p w14:paraId="2F95B8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DC6998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66FC45A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70801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093A57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0.0072</w:t>
      </w:r>
    </w:p>
    <w:p w14:paraId="1E3FEDC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If you run the above </w:t>
      </w:r>
      <w:proofErr w:type="gramStart"/>
      <w:r w:rsidRPr="001C43DD">
        <w:rPr>
          <w:rFonts w:ascii="Times New Roman" w:eastAsia="Times New Roman" w:hAnsi="Times New Roman" w:cs="Times New Roman"/>
          <w:sz w:val="20"/>
          <w:szCs w:val="20"/>
          <w:lang w:eastAsia="en-IN"/>
        </w:rPr>
        <w:t>code</w:t>
      </w:r>
      <w:proofErr w:type="gramEnd"/>
      <w:r w:rsidRPr="001C43DD">
        <w:rPr>
          <w:rFonts w:ascii="Times New Roman" w:eastAsia="Times New Roman" w:hAnsi="Times New Roman" w:cs="Times New Roman"/>
          <w:sz w:val="20"/>
          <w:szCs w:val="20"/>
          <w:lang w:eastAsia="en-IN"/>
        </w:rPr>
        <w:t xml:space="preserve"> you may see a complaint about </w:t>
      </w:r>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dopar</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being run sequentially. This complaint appears when we don't register CPU cores for parallelization.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uses </w:t>
      </w:r>
      <w:hyperlink r:id="rId39" w:tgtFrame="_blank" w:history="1">
        <w:r w:rsidRPr="001C43DD">
          <w:rPr>
            <w:rFonts w:ascii="Times New Roman" w:eastAsia="Times New Roman" w:hAnsi="Times New Roman" w:cs="Times New Roman"/>
            <w:b/>
            <w:bCs/>
            <w:color w:val="0000FF"/>
            <w:sz w:val="20"/>
            <w:szCs w:val="20"/>
            <w:u w:val="single"/>
            <w:lang w:eastAsia="en-IN"/>
          </w:rPr>
          <w:t>foreach</w:t>
        </w:r>
      </w:hyperlink>
      <w:r w:rsidRPr="001C43DD">
        <w:rPr>
          <w:rFonts w:ascii="Times New Roman" w:eastAsia="Times New Roman" w:hAnsi="Times New Roman" w:cs="Times New Roman"/>
          <w:sz w:val="20"/>
          <w:szCs w:val="20"/>
          <w:lang w:eastAsia="en-IN"/>
        </w:rPr>
        <w:t xml:space="preserve">, </w:t>
      </w:r>
      <w:hyperlink r:id="rId40" w:tgtFrame="_blank" w:history="1">
        <w:proofErr w:type="spellStart"/>
        <w:r w:rsidRPr="001C43DD">
          <w:rPr>
            <w:rFonts w:ascii="Times New Roman" w:eastAsia="Times New Roman" w:hAnsi="Times New Roman" w:cs="Times New Roman"/>
            <w:b/>
            <w:bCs/>
            <w:color w:val="0000FF"/>
            <w:sz w:val="20"/>
            <w:szCs w:val="20"/>
            <w:u w:val="single"/>
            <w:lang w:eastAsia="en-IN"/>
          </w:rPr>
          <w:t>doParallel</w:t>
        </w:r>
        <w:proofErr w:type="spellEnd"/>
      </w:hyperlink>
      <w:r w:rsidRPr="001C43DD">
        <w:rPr>
          <w:rFonts w:ascii="Times New Roman" w:eastAsia="Times New Roman" w:hAnsi="Times New Roman" w:cs="Times New Roman"/>
          <w:sz w:val="20"/>
          <w:szCs w:val="20"/>
          <w:lang w:eastAsia="en-IN"/>
        </w:rPr>
        <w:t xml:space="preserve">, and </w:t>
      </w:r>
      <w:hyperlink r:id="rId41" w:tgtFrame="_blank" w:history="1">
        <w:proofErr w:type="spellStart"/>
        <w:r w:rsidRPr="001C43DD">
          <w:rPr>
            <w:rFonts w:ascii="Times New Roman" w:eastAsia="Times New Roman" w:hAnsi="Times New Roman" w:cs="Times New Roman"/>
            <w:b/>
            <w:bCs/>
            <w:color w:val="0000FF"/>
            <w:sz w:val="20"/>
            <w:szCs w:val="20"/>
            <w:u w:val="single"/>
            <w:lang w:eastAsia="en-IN"/>
          </w:rPr>
          <w:t>doRNG</w:t>
        </w:r>
        <w:proofErr w:type="spellEnd"/>
      </w:hyperlink>
      <w:r w:rsidRPr="001C43DD">
        <w:rPr>
          <w:rFonts w:ascii="Times New Roman" w:eastAsia="Times New Roman" w:hAnsi="Times New Roman" w:cs="Times New Roman"/>
          <w:sz w:val="20"/>
          <w:szCs w:val="20"/>
          <w:lang w:eastAsia="en-IN"/>
        </w:rPr>
        <w:t xml:space="preserve"> to parallelize simulations and thus hopefully speed them up. Simulations can take a long time and parallelization can help make the process faster. If we were to </w:t>
      </w:r>
      <w:proofErr w:type="gramStart"/>
      <w:r w:rsidRPr="001C43DD">
        <w:rPr>
          <w:rFonts w:ascii="Times New Roman" w:eastAsia="Times New Roman" w:hAnsi="Times New Roman" w:cs="Times New Roman"/>
          <w:sz w:val="20"/>
          <w:szCs w:val="20"/>
          <w:lang w:eastAsia="en-IN"/>
        </w:rPr>
        <w:t>continue</w:t>
      </w:r>
      <w:proofErr w:type="gramEnd"/>
      <w:r w:rsidRPr="001C43DD">
        <w:rPr>
          <w:rFonts w:ascii="Times New Roman" w:eastAsia="Times New Roman" w:hAnsi="Times New Roman" w:cs="Times New Roman"/>
          <w:sz w:val="20"/>
          <w:szCs w:val="20"/>
          <w:lang w:eastAsia="en-IN"/>
        </w:rPr>
        <w:t xml:space="preserve"> we would not see the complaint again; R accepts that there's only one core visible and thus doesn't parallelize. But we can register the other cores on our system with the following:</w:t>
      </w:r>
    </w:p>
    <w:p w14:paraId="15922A5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library(</w:t>
      </w:r>
      <w:proofErr w:type="spellStart"/>
      <w:r w:rsidRPr="001C43DD">
        <w:rPr>
          <w:rFonts w:ascii="Courier New" w:eastAsia="Times New Roman" w:hAnsi="Courier New" w:cs="Courier New"/>
          <w:sz w:val="20"/>
          <w:szCs w:val="20"/>
          <w:lang w:eastAsia="en-IN"/>
        </w:rPr>
        <w:t>doParallel</w:t>
      </w:r>
      <w:proofErr w:type="spellEnd"/>
      <w:r w:rsidRPr="001C43DD">
        <w:rPr>
          <w:rFonts w:ascii="Courier New" w:eastAsia="Times New Roman" w:hAnsi="Courier New" w:cs="Courier New"/>
          <w:sz w:val="20"/>
          <w:szCs w:val="20"/>
          <w:lang w:eastAsia="en-IN"/>
        </w:rPr>
        <w:t>)</w:t>
      </w:r>
    </w:p>
    <w:p w14:paraId="236FEC4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940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registerDoParallel</w:t>
      </w:r>
      <w:proofErr w:type="spellEnd"/>
      <w:r w:rsidRPr="001C43DD">
        <w:rPr>
          <w:rFonts w:ascii="Courier New" w:eastAsia="Times New Roman" w:hAnsi="Courier New" w:cs="Courier New"/>
          <w:sz w:val="20"/>
          <w:szCs w:val="20"/>
          <w:lang w:eastAsia="en-IN"/>
        </w:rPr>
        <w:t>(</w:t>
      </w:r>
      <w:proofErr w:type="spellStart"/>
      <w:proofErr w:type="gramStart"/>
      <w:r w:rsidRPr="001C43DD">
        <w:rPr>
          <w:rFonts w:ascii="Courier New" w:eastAsia="Times New Roman" w:hAnsi="Courier New" w:cs="Courier New"/>
          <w:sz w:val="20"/>
          <w:szCs w:val="20"/>
          <w:lang w:eastAsia="en-IN"/>
        </w:rPr>
        <w:t>detectCores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p>
    <w:p w14:paraId="1EC9E73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Not only do we have parallelization enabled,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automatically enables </w:t>
      </w:r>
      <w:hyperlink r:id="rId42" w:tgtFrame="_blank" w:history="1">
        <w:proofErr w:type="spellStart"/>
        <w:r w:rsidRPr="001C43DD">
          <w:rPr>
            <w:rFonts w:ascii="Times New Roman" w:eastAsia="Times New Roman" w:hAnsi="Times New Roman" w:cs="Times New Roman"/>
            <w:color w:val="0000FF"/>
            <w:sz w:val="20"/>
            <w:szCs w:val="20"/>
            <w:u w:val="single"/>
            <w:lang w:eastAsia="en-IN"/>
          </w:rPr>
          <w:t>memoization</w:t>
        </w:r>
        <w:proofErr w:type="spellEnd"/>
      </w:hyperlink>
      <w:r w:rsidRPr="001C43DD">
        <w:rPr>
          <w:rFonts w:ascii="Times New Roman" w:eastAsia="Times New Roman" w:hAnsi="Times New Roman" w:cs="Times New Roman"/>
          <w:sz w:val="20"/>
          <w:szCs w:val="20"/>
          <w:lang w:eastAsia="en-IN"/>
        </w:rPr>
        <w:t xml:space="preserve"> so that it doesn't redo simulations if the data (or at least the data's sample size) hasn't changed. (This can be turned off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memoise</w:t>
      </w:r>
      <w:proofErr w:type="spellEnd"/>
      <w:r w:rsidRPr="001C43DD">
        <w:rPr>
          <w:rFonts w:ascii="Courier New" w:eastAsia="Times New Roman" w:hAnsi="Courier New" w:cs="Courier New"/>
          <w:sz w:val="20"/>
          <w:szCs w:val="20"/>
          <w:lang w:eastAsia="en-IN"/>
        </w:rPr>
        <w:t>-sample</w:t>
      </w:r>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 xml:space="preserve">.) Again, this is so that we save time and don't have to fear repeat usage of our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-class function.</w:t>
      </w:r>
    </w:p>
    <w:p w14:paraId="42B780F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The above test effectively checked whether the population mean was zero against the alternative that the population mean is greater than zero (due to the default behaviour when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is not specified). By changing the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w:t>
      </w:r>
      <w:proofErr w:type="gramStart"/>
      <w:r w:rsidRPr="001C43DD">
        <w:rPr>
          <w:rFonts w:ascii="Times New Roman" w:eastAsia="Times New Roman" w:hAnsi="Times New Roman" w:cs="Times New Roman"/>
          <w:sz w:val="20"/>
          <w:szCs w:val="20"/>
          <w:lang w:eastAsia="en-IN"/>
        </w:rPr>
        <w:t>parameter</w:t>
      </w:r>
      <w:proofErr w:type="gramEnd"/>
      <w:r w:rsidRPr="001C43DD">
        <w:rPr>
          <w:rFonts w:ascii="Times New Roman" w:eastAsia="Times New Roman" w:hAnsi="Times New Roman" w:cs="Times New Roman"/>
          <w:sz w:val="20"/>
          <w:szCs w:val="20"/>
          <w:lang w:eastAsia="en-IN"/>
        </w:rPr>
        <w:t xml:space="preserve"> we can test against other alternative hypotheses.</w:t>
      </w:r>
    </w:p>
    <w:p w14:paraId="14DB84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"less")</w:t>
      </w:r>
    </w:p>
    <w:p w14:paraId="4466F93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D746A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361F27A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41DC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4DB7231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0.9928</w:t>
      </w:r>
    </w:p>
    <w:p w14:paraId="05C99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less</w:t>
      </w:r>
    </w:p>
    <w:p w14:paraId="22481A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433B315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0E0415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4636F6E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5A9D4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1F4B212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0.0144</w:t>
      </w:r>
    </w:p>
    <w:p w14:paraId="2042998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alternative hypothesis: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p>
    <w:p w14:paraId="3609704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Compare this to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w:t>
      </w:r>
    </w:p>
    <w:p w14:paraId="2325BE5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7A0317C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3B4B5F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26B4A7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B83437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75C0D85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2.9445, df = 9, p-value = 0.01637</w:t>
      </w:r>
    </w:p>
    <w:p w14:paraId="0237876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0</w:t>
      </w:r>
    </w:p>
    <w:p w14:paraId="275224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1541CCA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1855F7E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3513C7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52C6881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2560D26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The two tests reach similar conclusions.</w:t>
      </w:r>
    </w:p>
    <w:p w14:paraId="0E7545D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However,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an exact and most-powerful test at any sample size under the assumptions we made. But all we need to do is not assume the data was drawn from a Gaussian distribution to throw the </w:t>
      </w:r>
      <w:r w:rsidRPr="001C43DD">
        <w:rPr>
          <w:rFonts w:ascii="Times New Roman" w:eastAsia="Times New Roman" w:hAnsi="Times New Roman" w:cs="Times New Roman"/>
          <w:noProof/>
          <w:sz w:val="20"/>
          <w:szCs w:val="20"/>
          <w:lang w:eastAsia="en-IN"/>
        </w:rPr>
        <w:drawing>
          <wp:inline distT="0" distB="0" distL="0" distR="0" wp14:anchorId="44D693A3" wp14:editId="76EAB4A5">
            <wp:extent cx="60960" cy="114300"/>
            <wp:effectExtent l="0" t="0" r="0" b="0"/>
            <wp:docPr id="81" name="Picture 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for a loop. </w:t>
      </w:r>
      <w:r w:rsidRPr="001C43DD">
        <w:rPr>
          <w:rFonts w:ascii="Times New Roman" w:eastAsia="Times New Roman" w:hAnsi="Times New Roman" w:cs="Times New Roman"/>
          <w:noProof/>
          <w:sz w:val="20"/>
          <w:szCs w:val="20"/>
          <w:lang w:eastAsia="en-IN"/>
        </w:rPr>
        <w:drawing>
          <wp:inline distT="0" distB="0" distL="0" distR="0" wp14:anchorId="25211561" wp14:editId="013DF266">
            <wp:extent cx="60960" cy="114300"/>
            <wp:effectExtent l="0" t="0" r="0" b="0"/>
            <wp:docPr id="82" name="Picture 8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will often do well even when the Gaussian assumption is violated but those statements hold for large sample sizes; at no sample size will the test be an exact test. Monte Carlo tests, though, can be exact tests for any sample size under different (often strong) distributional assumptions, without having to compute the distribution of the test statistic under the null hypothesis.</w:t>
      </w:r>
    </w:p>
    <w:p w14:paraId="4404087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know for a fact that </w:t>
      </w:r>
      <w:proofErr w:type="spellStart"/>
      <w:r w:rsidRPr="001C43DD">
        <w:rPr>
          <w:rFonts w:ascii="Courier New" w:eastAsia="Times New Roman" w:hAnsi="Courier New" w:cs="Courier New"/>
          <w:sz w:val="20"/>
          <w:szCs w:val="20"/>
          <w:lang w:eastAsia="en-IN"/>
        </w:rPr>
        <w:t>dat</w:t>
      </w:r>
      <w:proofErr w:type="spellEnd"/>
      <w:r w:rsidRPr="001C43DD">
        <w:rPr>
          <w:rFonts w:ascii="Times New Roman" w:eastAsia="Times New Roman" w:hAnsi="Times New Roman" w:cs="Times New Roman"/>
          <w:sz w:val="20"/>
          <w:szCs w:val="20"/>
          <w:lang w:eastAsia="en-IN"/>
        </w:rPr>
        <w:t xml:space="preserve"> was generated using an exponential distribution, so let's write a new version of the </w:t>
      </w:r>
      <w:r w:rsidRPr="001C43DD">
        <w:rPr>
          <w:rFonts w:ascii="Times New Roman" w:eastAsia="Times New Roman" w:hAnsi="Times New Roman" w:cs="Times New Roman"/>
          <w:noProof/>
          <w:sz w:val="20"/>
          <w:szCs w:val="20"/>
          <w:lang w:eastAsia="en-IN"/>
        </w:rPr>
        <w:drawing>
          <wp:inline distT="0" distB="0" distL="0" distR="0" wp14:anchorId="4088E375" wp14:editId="5E8AE661">
            <wp:extent cx="60960" cy="114300"/>
            <wp:effectExtent l="0" t="0" r="0" b="0"/>
            <wp:docPr id="83" name="Picture 8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that uses this information. While we're at it, let's add a parameter so that we know we're </w:t>
      </w:r>
      <w:proofErr w:type="spellStart"/>
      <w:r w:rsidRPr="001C43DD">
        <w:rPr>
          <w:rFonts w:ascii="Times New Roman" w:eastAsia="Times New Roman" w:hAnsi="Times New Roman" w:cs="Times New Roman"/>
          <w:sz w:val="20"/>
          <w:szCs w:val="20"/>
          <w:lang w:eastAsia="en-IN"/>
        </w:rPr>
        <w:t>teseting</w:t>
      </w:r>
      <w:proofErr w:type="spellEnd"/>
      <w:r w:rsidRPr="001C43DD">
        <w:rPr>
          <w:rFonts w:ascii="Times New Roman" w:eastAsia="Times New Roman" w:hAnsi="Times New Roman" w:cs="Times New Roman"/>
          <w:sz w:val="20"/>
          <w:szCs w:val="20"/>
          <w:lang w:eastAsia="en-IN"/>
        </w:rPr>
        <w:t xml:space="preserve"> for the mean of the data and that mean can be specified by the user.</w:t>
      </w:r>
    </w:p>
    <w:p w14:paraId="69C597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5C443F1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Throw an error if mu is not positive; exponential random variables have only</w:t>
      </w:r>
    </w:p>
    <w:p w14:paraId="4134DD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w:t>
      </w:r>
      <w:proofErr w:type="gramStart"/>
      <w:r w:rsidRPr="001C43DD">
        <w:rPr>
          <w:rFonts w:ascii="Courier New" w:eastAsia="Times New Roman" w:hAnsi="Courier New" w:cs="Courier New"/>
          <w:sz w:val="20"/>
          <w:szCs w:val="20"/>
          <w:lang w:eastAsia="en-IN"/>
        </w:rPr>
        <w:t>positive</w:t>
      </w:r>
      <w:proofErr w:type="gramEnd"/>
      <w:r w:rsidRPr="001C43DD">
        <w:rPr>
          <w:rFonts w:ascii="Courier New" w:eastAsia="Times New Roman" w:hAnsi="Courier New" w:cs="Courier New"/>
          <w:sz w:val="20"/>
          <w:szCs w:val="20"/>
          <w:lang w:eastAsia="en-IN"/>
        </w:rPr>
        <w:t xml:space="preserve"> mu</w:t>
      </w:r>
    </w:p>
    <w:p w14:paraId="24318F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if (mu &lt;= 0) </w:t>
      </w:r>
      <w:proofErr w:type="gramStart"/>
      <w:r w:rsidRPr="001C43DD">
        <w:rPr>
          <w:rFonts w:ascii="Courier New" w:eastAsia="Times New Roman" w:hAnsi="Courier New" w:cs="Courier New"/>
          <w:sz w:val="20"/>
          <w:szCs w:val="20"/>
          <w:lang w:eastAsia="en-IN"/>
        </w:rPr>
        <w:t>stop(</w:t>
      </w:r>
      <w:proofErr w:type="gramEnd"/>
      <w:r w:rsidRPr="001C43DD">
        <w:rPr>
          <w:rFonts w:ascii="Courier New" w:eastAsia="Times New Roman" w:hAnsi="Courier New" w:cs="Courier New"/>
          <w:sz w:val="20"/>
          <w:szCs w:val="20"/>
          <w:lang w:eastAsia="en-IN"/>
        </w:rPr>
        <w:t>"mu must be positive")</w:t>
      </w:r>
    </w:p>
    <w:p w14:paraId="1C4DB9C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C4B9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A4C29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6D3CCF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A9C4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sg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72FA68B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x &lt;- mu * x</w:t>
      </w:r>
    </w:p>
    <w:p w14:paraId="0B9050B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3A74FE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w:t>
      </w:r>
    </w:p>
    <w:p w14:paraId="3565B04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790B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(mc.t.test.2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sg, </w:t>
      </w:r>
      <w:proofErr w:type="spellStart"/>
      <w:r w:rsidRPr="001C43DD">
        <w:rPr>
          <w:rFonts w:ascii="Courier New" w:eastAsia="Times New Roman" w:hAnsi="Courier New" w:cs="Courier New"/>
          <w:sz w:val="20"/>
          <w:szCs w:val="20"/>
          <w:lang w:eastAsia="en-IN"/>
        </w:rPr>
        <w:t>rexp</w:t>
      </w:r>
      <w:proofErr w:type="spellEnd"/>
      <w:r w:rsidRPr="001C43DD">
        <w:rPr>
          <w:rFonts w:ascii="Courier New" w:eastAsia="Times New Roman" w:hAnsi="Courier New" w:cs="Courier New"/>
          <w:sz w:val="20"/>
          <w:szCs w:val="20"/>
          <w:lang w:eastAsia="en-IN"/>
        </w:rPr>
        <w:t>, seed = 123,</w:t>
      </w:r>
    </w:p>
    <w:p w14:paraId="1DE8AEC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"One-Sample Monte Carlo Exponential t-Test",</w:t>
      </w:r>
    </w:p>
    <w:p w14:paraId="0285D56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"mu",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63585A0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F81E2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One-Sample Monte Carlo Exponential t-Test</w:t>
      </w:r>
    </w:p>
    <w:p w14:paraId="44CE0AC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2F810E0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0503D4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7F0851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Tested Parameters:  mu </w:t>
      </w:r>
    </w:p>
    <w:p w14:paraId="7D2DA98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Default mu:  1 </w:t>
      </w:r>
    </w:p>
    <w:p w14:paraId="5BCE4E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4A775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775FDEE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Using this new function works the same, only now we can specify the </w:t>
      </w:r>
      <w:r w:rsidRPr="001C43DD">
        <w:rPr>
          <w:rFonts w:ascii="Times New Roman" w:eastAsia="Times New Roman" w:hAnsi="Times New Roman" w:cs="Times New Roman"/>
          <w:noProof/>
          <w:sz w:val="20"/>
          <w:szCs w:val="20"/>
          <w:lang w:eastAsia="en-IN"/>
        </w:rPr>
        <w:drawing>
          <wp:inline distT="0" distB="0" distL="0" distR="0" wp14:anchorId="11B50B9B" wp14:editId="698AF027">
            <wp:extent cx="99060" cy="114300"/>
            <wp:effectExtent l="0" t="0" r="0" b="0"/>
            <wp:docPr id="84" name="Picture 8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we want to test.</w:t>
      </w:r>
    </w:p>
    <w:p w14:paraId="33F6B65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2,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1ABE9FB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E0132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2F0C72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B8FFF1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E39261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-2.3088, p-value = 0.181</w:t>
      </w:r>
    </w:p>
    <w:p w14:paraId="6176FDF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2</w:t>
      </w:r>
    </w:p>
    <w:p w14:paraId="2CF9129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6A4B175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DCBB22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6A7DA56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13F659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8283C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0.31782, p-value = 0.6888</w:t>
      </w:r>
    </w:p>
    <w:p w14:paraId="2AB519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1</w:t>
      </w:r>
    </w:p>
    <w:p w14:paraId="00A0041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15C9AFD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56C6C0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5B793D7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537FCA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5FE3BD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 = 0.31782, df = 9, p-value = 0.7579</w:t>
      </w:r>
    </w:p>
    <w:p w14:paraId="3EDA57A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1</w:t>
      </w:r>
    </w:p>
    <w:p w14:paraId="596166E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08B57F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35E7C0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16BE0D6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1414175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61D0E515"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Now the </w:t>
      </w:r>
      <w:r w:rsidRPr="001C43DD">
        <w:rPr>
          <w:rFonts w:ascii="Times New Roman" w:eastAsia="Times New Roman" w:hAnsi="Times New Roman" w:cs="Times New Roman"/>
          <w:noProof/>
          <w:sz w:val="20"/>
          <w:szCs w:val="20"/>
          <w:lang w:eastAsia="en-IN"/>
        </w:rPr>
        <w:drawing>
          <wp:inline distT="0" distB="0" distL="0" distR="0" wp14:anchorId="122C06E0" wp14:editId="3E1078C5">
            <wp:extent cx="60960" cy="114300"/>
            <wp:effectExtent l="0" t="0" r="0" b="0"/>
            <wp:docPr id="85" name="Picture 8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and the Monte Carlo test produce </w:t>
      </w:r>
      <w:r w:rsidRPr="001C43DD">
        <w:rPr>
          <w:rFonts w:ascii="Times New Roman" w:eastAsia="Times New Roman" w:hAnsi="Times New Roman" w:cs="Times New Roman"/>
          <w:noProof/>
          <w:sz w:val="20"/>
          <w:szCs w:val="20"/>
          <w:lang w:eastAsia="en-IN"/>
        </w:rPr>
        <w:drawing>
          <wp:inline distT="0" distB="0" distL="0" distR="0" wp14:anchorId="18F5FCA7" wp14:editId="2FEA5967">
            <wp:extent cx="83820" cy="114300"/>
            <wp:effectExtent l="0" t="0" r="0" b="0"/>
            <wp:docPr id="86" name="Picture 8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that are not similar, and the Monte Carlo </w:t>
      </w:r>
      <w:r w:rsidRPr="001C43DD">
        <w:rPr>
          <w:rFonts w:ascii="Times New Roman" w:eastAsia="Times New Roman" w:hAnsi="Times New Roman" w:cs="Times New Roman"/>
          <w:noProof/>
          <w:sz w:val="20"/>
          <w:szCs w:val="20"/>
          <w:lang w:eastAsia="en-IN"/>
        </w:rPr>
        <w:drawing>
          <wp:inline distT="0" distB="0" distL="0" distR="0" wp14:anchorId="4C7489E0" wp14:editId="2DDA3ED4">
            <wp:extent cx="60960" cy="114300"/>
            <wp:effectExtent l="0" t="0" r="0" b="0"/>
            <wp:docPr id="87" name="Picture 8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will in general be more accurate. (It appears that the regular </w:t>
      </w:r>
      <w:r w:rsidRPr="001C43DD">
        <w:rPr>
          <w:rFonts w:ascii="Times New Roman" w:eastAsia="Times New Roman" w:hAnsi="Times New Roman" w:cs="Times New Roman"/>
          <w:noProof/>
          <w:sz w:val="20"/>
          <w:szCs w:val="20"/>
          <w:lang w:eastAsia="en-IN"/>
        </w:rPr>
        <w:drawing>
          <wp:inline distT="0" distB="0" distL="0" distR="0" wp14:anchorId="28A9066F" wp14:editId="7768ABBC">
            <wp:extent cx="60960" cy="1143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is more conservative than the Monte Carlo test and thus is less powerful.)</w:t>
      </w:r>
    </w:p>
    <w:p w14:paraId="25F14D78"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Conclusion</w:t>
      </w:r>
    </w:p>
    <w:p w14:paraId="3535AB3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would consider the current release of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to be early beta; it is usable but it's not yet able to be considered "stable". Keep that in mind if you plan to use it.</w:t>
      </w:r>
    </w:p>
    <w:p w14:paraId="66F646C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I'm very excited about this package and look forward to writing more about it. Stay tuned for future blog posts explaining its functionality. It's highly likely it has strange and mysterious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so I hope that if anyone encounters strange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they report it and help push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closer to a "stable" state.</w:t>
      </w:r>
    </w:p>
    <w:p w14:paraId="11062C6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 xml:space="preserve">I'm early in my academic career (in that I'm a Ph.D. student without any of my own publications yet), and I'm unsure if this package is worth a paper in, say, </w:t>
      </w:r>
      <w:hyperlink r:id="rId43" w:tgtFrame="_blank" w:history="1">
        <w:r w:rsidRPr="001C43DD">
          <w:rPr>
            <w:rFonts w:ascii="Times New Roman" w:eastAsia="Times New Roman" w:hAnsi="Times New Roman" w:cs="Times New Roman"/>
            <w:i/>
            <w:iCs/>
            <w:color w:val="0000FF"/>
            <w:sz w:val="24"/>
            <w:szCs w:val="24"/>
            <w:u w:val="single"/>
            <w:lang w:eastAsia="en-IN"/>
          </w:rPr>
          <w:t>J. Stat. Soft.</w:t>
        </w:r>
      </w:hyperlink>
      <w:r w:rsidRPr="001C43DD">
        <w:rPr>
          <w:rFonts w:ascii="Times New Roman" w:eastAsia="Times New Roman" w:hAnsi="Times New Roman" w:cs="Times New Roman"/>
          <w:sz w:val="20"/>
          <w:szCs w:val="20"/>
          <w:lang w:eastAsia="en-IN"/>
        </w:rPr>
        <w:t xml:space="preserve"> or the </w:t>
      </w:r>
      <w:hyperlink r:id="rId44" w:tgtFrame="_blank" w:history="1">
        <w:r w:rsidRPr="001C43DD">
          <w:rPr>
            <w:rFonts w:ascii="Times New Roman" w:eastAsia="Times New Roman" w:hAnsi="Times New Roman" w:cs="Times New Roman"/>
            <w:i/>
            <w:iCs/>
            <w:color w:val="0000FF"/>
            <w:sz w:val="24"/>
            <w:szCs w:val="24"/>
            <w:u w:val="single"/>
            <w:lang w:eastAsia="en-IN"/>
          </w:rPr>
          <w:t>R Journal</w:t>
        </w:r>
      </w:hyperlink>
      <w:r w:rsidRPr="001C43DD">
        <w:rPr>
          <w:rFonts w:ascii="Times New Roman" w:eastAsia="Times New Roman" w:hAnsi="Times New Roman" w:cs="Times New Roman"/>
          <w:sz w:val="20"/>
          <w:szCs w:val="20"/>
          <w:lang w:eastAsia="en-IN"/>
        </w:rPr>
        <w:t xml:space="preserve"> (heck, I'd even write a book about the package if it deserved it). I'd love to hear comments on any future publications that others would want to see.</w:t>
      </w:r>
    </w:p>
    <w:p w14:paraId="34E2BC7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Thanks for reading and stay tuned!</w:t>
      </w:r>
    </w:p>
    <w:p w14:paraId="796518E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Next post: </w:t>
      </w:r>
      <w:hyperlink r:id="rId45" w:tgtFrame="_blank" w:history="1">
        <w:r w:rsidRPr="001C43DD">
          <w:rPr>
            <w:rFonts w:ascii="Times New Roman" w:eastAsia="Times New Roman" w:hAnsi="Times New Roman" w:cs="Times New Roman"/>
            <w:color w:val="0000FF"/>
            <w:sz w:val="20"/>
            <w:szCs w:val="20"/>
            <w:u w:val="single"/>
            <w:lang w:eastAsia="en-IN"/>
          </w:rPr>
          <w:t xml:space="preserve">making </w:t>
        </w:r>
        <w:proofErr w:type="spellStart"/>
        <w:r w:rsidRPr="001C43DD">
          <w:rPr>
            <w:rFonts w:ascii="Courier New" w:eastAsia="Times New Roman" w:hAnsi="Courier New" w:cs="Courier New"/>
            <w:color w:val="0000FF"/>
            <w:sz w:val="20"/>
            <w:szCs w:val="20"/>
            <w:u w:val="single"/>
            <w:lang w:eastAsia="en-IN"/>
          </w:rPr>
          <w:t>MCHTest</w:t>
        </w:r>
        <w:proofErr w:type="spellEnd"/>
        <w:r w:rsidRPr="001C43DD">
          <w:rPr>
            <w:rFonts w:ascii="Times New Roman" w:eastAsia="Times New Roman" w:hAnsi="Times New Roman" w:cs="Times New Roman"/>
            <w:color w:val="0000FF"/>
            <w:sz w:val="20"/>
            <w:szCs w:val="20"/>
            <w:u w:val="single"/>
            <w:lang w:eastAsia="en-IN"/>
          </w:rPr>
          <w:t xml:space="preserve"> objects self-contained</w:t>
        </w:r>
      </w:hyperlink>
      <w:r w:rsidRPr="001C43DD">
        <w:rPr>
          <w:rFonts w:ascii="Times New Roman" w:eastAsia="Times New Roman" w:hAnsi="Times New Roman" w:cs="Times New Roman"/>
          <w:sz w:val="20"/>
          <w:szCs w:val="20"/>
          <w:lang w:eastAsia="en-IN"/>
        </w:rPr>
        <w:t>.</w:t>
      </w:r>
    </w:p>
    <w:p w14:paraId="3678BFBD"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References</w:t>
      </w:r>
    </w:p>
    <w:p w14:paraId="5160987D"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 C. A. Hope, </w:t>
      </w:r>
      <w:r w:rsidRPr="001C43DD">
        <w:rPr>
          <w:rFonts w:ascii="Times New Roman" w:eastAsia="Times New Roman" w:hAnsi="Times New Roman" w:cs="Times New Roman"/>
          <w:i/>
          <w:iCs/>
          <w:sz w:val="24"/>
          <w:szCs w:val="24"/>
          <w:lang w:eastAsia="en-IN"/>
        </w:rPr>
        <w:t>A simplified Monte Carlo test procedure</w:t>
      </w:r>
      <w:r w:rsidRPr="001C43DD">
        <w:rPr>
          <w:rFonts w:ascii="Times New Roman" w:eastAsia="Times New Roman" w:hAnsi="Times New Roman" w:cs="Times New Roman"/>
          <w:sz w:val="20"/>
          <w:szCs w:val="20"/>
          <w:lang w:eastAsia="en-IN"/>
        </w:rPr>
        <w:t>, JRSSB, vol. 30 (1968) pp. 582-598</w:t>
      </w:r>
    </w:p>
    <w:p w14:paraId="01C6E3A8"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J-M Dufour, </w:t>
      </w:r>
      <w:r w:rsidRPr="001C43DD">
        <w:rPr>
          <w:rFonts w:ascii="Times New Roman" w:eastAsia="Times New Roman" w:hAnsi="Times New Roman" w:cs="Times New Roman"/>
          <w:i/>
          <w:iCs/>
          <w:sz w:val="24"/>
          <w:szCs w:val="24"/>
          <w:lang w:eastAsia="en-IN"/>
        </w:rPr>
        <w:t xml:space="preserve">Monte Carlo tests with nuisance parameters: A general approach to finite-sample inference and nonstandard </w:t>
      </w:r>
      <w:proofErr w:type="spellStart"/>
      <w:r w:rsidRPr="001C43DD">
        <w:rPr>
          <w:rFonts w:ascii="Times New Roman" w:eastAsia="Times New Roman" w:hAnsi="Times New Roman" w:cs="Times New Roman"/>
          <w:i/>
          <w:iCs/>
          <w:sz w:val="24"/>
          <w:szCs w:val="24"/>
          <w:lang w:eastAsia="en-IN"/>
        </w:rPr>
        <w:t>asymptotics</w:t>
      </w:r>
      <w:proofErr w:type="spellEnd"/>
      <w:r w:rsidRPr="001C43DD">
        <w:rPr>
          <w:rFonts w:ascii="Times New Roman" w:eastAsia="Times New Roman" w:hAnsi="Times New Roman" w:cs="Times New Roman"/>
          <w:sz w:val="20"/>
          <w:szCs w:val="20"/>
          <w:lang w:eastAsia="en-IN"/>
        </w:rPr>
        <w:t>, Journal of Econometrics, vol. 133 no. 2 (2006) pp. 443-477</w:t>
      </w:r>
    </w:p>
    <w:p w14:paraId="46185B41"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J. G. MacKinnon, </w:t>
      </w:r>
      <w:r w:rsidRPr="001C43DD">
        <w:rPr>
          <w:rFonts w:ascii="Times New Roman" w:eastAsia="Times New Roman" w:hAnsi="Times New Roman" w:cs="Times New Roman"/>
          <w:i/>
          <w:iCs/>
          <w:sz w:val="24"/>
          <w:szCs w:val="24"/>
          <w:lang w:eastAsia="en-IN"/>
        </w:rPr>
        <w:t>Bootstrap hypothesis testing</w:t>
      </w:r>
      <w:r w:rsidRPr="001C43DD">
        <w:rPr>
          <w:rFonts w:ascii="Times New Roman" w:eastAsia="Times New Roman" w:hAnsi="Times New Roman" w:cs="Times New Roman"/>
          <w:sz w:val="20"/>
          <w:szCs w:val="20"/>
          <w:lang w:eastAsia="en-IN"/>
        </w:rPr>
        <w:t xml:space="preserve"> in </w:t>
      </w:r>
      <w:r w:rsidRPr="001C43DD">
        <w:rPr>
          <w:rFonts w:ascii="Times New Roman" w:eastAsia="Times New Roman" w:hAnsi="Times New Roman" w:cs="Times New Roman"/>
          <w:i/>
          <w:iCs/>
          <w:sz w:val="24"/>
          <w:szCs w:val="24"/>
          <w:lang w:eastAsia="en-IN"/>
        </w:rPr>
        <w:t>Handbook of computational econometrics</w:t>
      </w:r>
      <w:r w:rsidRPr="001C43DD">
        <w:rPr>
          <w:rFonts w:ascii="Times New Roman" w:eastAsia="Times New Roman" w:hAnsi="Times New Roman" w:cs="Times New Roman"/>
          <w:sz w:val="20"/>
          <w:szCs w:val="20"/>
          <w:lang w:eastAsia="en-IN"/>
        </w:rPr>
        <w:t xml:space="preserve"> (2009) pp. 183-213</w:t>
      </w:r>
    </w:p>
    <w:p w14:paraId="2F71A170"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R. A. Fisher, </w:t>
      </w:r>
      <w:r w:rsidRPr="001C43DD">
        <w:rPr>
          <w:rFonts w:ascii="Times New Roman" w:eastAsia="Times New Roman" w:hAnsi="Times New Roman" w:cs="Times New Roman"/>
          <w:i/>
          <w:iCs/>
          <w:sz w:val="24"/>
          <w:szCs w:val="24"/>
          <w:lang w:eastAsia="en-IN"/>
        </w:rPr>
        <w:t>The design of experiments</w:t>
      </w:r>
      <w:r w:rsidRPr="001C43DD">
        <w:rPr>
          <w:rFonts w:ascii="Times New Roman" w:eastAsia="Times New Roman" w:hAnsi="Times New Roman" w:cs="Times New Roman"/>
          <w:sz w:val="20"/>
          <w:szCs w:val="20"/>
          <w:lang w:eastAsia="en-IN"/>
        </w:rPr>
        <w:t xml:space="preserve"> (1935)</w:t>
      </w:r>
    </w:p>
    <w:p w14:paraId="354B017B" w14:textId="77777777" w:rsidR="001C43DD" w:rsidRPr="001C43DD" w:rsidRDefault="001C43DD" w:rsidP="001C43D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R. Davidson and J. G. MacKinnon, </w:t>
      </w:r>
      <w:r w:rsidRPr="001C43DD">
        <w:rPr>
          <w:rFonts w:ascii="Times New Roman" w:eastAsia="Times New Roman" w:hAnsi="Times New Roman" w:cs="Times New Roman"/>
          <w:i/>
          <w:iCs/>
          <w:sz w:val="24"/>
          <w:szCs w:val="24"/>
          <w:lang w:eastAsia="en-IN"/>
        </w:rPr>
        <w:t>The size distortion of bootstrap test</w:t>
      </w:r>
      <w:r w:rsidRPr="001C43DD">
        <w:rPr>
          <w:rFonts w:ascii="Times New Roman" w:eastAsia="Times New Roman" w:hAnsi="Times New Roman" w:cs="Times New Roman"/>
          <w:sz w:val="20"/>
          <w:szCs w:val="20"/>
          <w:lang w:eastAsia="en-IN"/>
        </w:rPr>
        <w:t>, Econometric Theory, vol. 15 (1999) pp. 361-376</w:t>
      </w:r>
    </w:p>
    <w:p w14:paraId="4748F314"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66B8"/>
    <w:multiLevelType w:val="multilevel"/>
    <w:tmpl w:val="D13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308AC"/>
    <w:multiLevelType w:val="multilevel"/>
    <w:tmpl w:val="DA4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3461"/>
    <w:multiLevelType w:val="multilevel"/>
    <w:tmpl w:val="4FD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DD"/>
    <w:rsid w:val="001C43DD"/>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54B"/>
  <w15:chartTrackingRefBased/>
  <w15:docId w15:val="{143BADD7-4AB3-440E-984B-E0BF5C0E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an.r-project.org/web/packages/boot/index.html" TargetMode="External"/><Relationship Id="rId39" Type="http://schemas.openxmlformats.org/officeDocument/2006/relationships/hyperlink" Target="https://cran.r-project.org/package=foreach" TargetMode="External"/><Relationship Id="rId21" Type="http://schemas.openxmlformats.org/officeDocument/2006/relationships/image" Target="media/image14.png"/><Relationship Id="rId34" Type="http://schemas.openxmlformats.org/officeDocument/2006/relationships/hyperlink" Target="https://www.stata.com/" TargetMode="External"/><Relationship Id="rId42" Type="http://schemas.openxmlformats.org/officeDocument/2006/relationships/hyperlink" Target="https://en.wikipedia.org/wiki/Memoization" TargetMode="External"/><Relationship Id="rId47" Type="http://schemas.openxmlformats.org/officeDocument/2006/relationships/theme" Target="theme/theme1.xml"/><Relationship Id="rId7" Type="http://schemas.openxmlformats.org/officeDocument/2006/relationships/hyperlink" Target="https://github.com/r-lib/devtool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ntguardian/MCHT/blob/master/MANUAL.pdf" TargetMode="External"/><Relationship Id="rId11" Type="http://schemas.openxmlformats.org/officeDocument/2006/relationships/image" Target="media/image4.png"/><Relationship Id="rId24" Type="http://schemas.openxmlformats.org/officeDocument/2006/relationships/hyperlink" Target="https://github.com/julienneves/MaxMC" TargetMode="External"/><Relationship Id="rId32" Type="http://schemas.openxmlformats.org/officeDocument/2006/relationships/hyperlink" Target="https://en.wikipedia.org/wiki/Normal_distribution" TargetMode="External"/><Relationship Id="rId37" Type="http://schemas.openxmlformats.org/officeDocument/2006/relationships/image" Target="media/image21.png"/><Relationship Id="rId40" Type="http://schemas.openxmlformats.org/officeDocument/2006/relationships/hyperlink" Target="https://cran.r-project.org/package=doParallel" TargetMode="External"/><Relationship Id="rId45" Type="http://schemas.openxmlformats.org/officeDocument/2006/relationships/hyperlink" Target="https://wp.me/p27liZ-TG" TargetMode="External"/><Relationship Id="rId5" Type="http://schemas.openxmlformats.org/officeDocument/2006/relationships/hyperlink" Target="https://github.com/ntguardian/MCHT" TargetMode="External"/><Relationship Id="rId15" Type="http://schemas.openxmlformats.org/officeDocument/2006/relationships/image" Target="media/image8.png"/><Relationship Id="rId23" Type="http://schemas.openxmlformats.org/officeDocument/2006/relationships/hyperlink" Target="https://www.rdocumentation.org/packages/MChtest/?tap_a=5644-dce66f&amp;tap_s=10907-287229" TargetMode="Externa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4" Type="http://schemas.openxmlformats.org/officeDocument/2006/relationships/hyperlink" Target="https://journal.r-projec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documentation.org/?tap_a=5644-dce66f&amp;tap_s=10907-287229"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pypi.org/project/art/" TargetMode="External"/><Relationship Id="rId43" Type="http://schemas.openxmlformats.org/officeDocument/2006/relationships/hyperlink" Target="https://www.jstatsoft.or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ulienneves.com/" TargetMode="External"/><Relationship Id="rId33" Type="http://schemas.openxmlformats.org/officeDocument/2006/relationships/hyperlink" Target="https://cran.r-project.org/web/packages/mclust/index.html" TargetMode="External"/><Relationship Id="rId38" Type="http://schemas.openxmlformats.org/officeDocument/2006/relationships/hyperlink" Target="https://onlinecourses.science.psu.edu/stat414/node/269/"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cran.r-project.org/package=doR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2021-12-11T06:25:00Z</dcterms:created>
  <dcterms:modified xsi:type="dcterms:W3CDTF">2021-12-11T06:26:00Z</dcterms:modified>
</cp:coreProperties>
</file>