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E9D9" w14:textId="77777777" w:rsidR="001D0FF6" w:rsidRPr="001D0FF6" w:rsidRDefault="001D0FF6" w:rsidP="001D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World of Anomalies</w:t>
      </w:r>
    </w:p>
    <w:p w14:paraId="33632BD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Imagine you are a credit card selling company and you know about a particular customer who makes a purchase of 25$ every week. You guessed this purchase is his fixed weekly rations but one day, this customer makes a different purchase of 700$. This development will not just startle you but also compel you to talk to the customer and find out the reason so you can approve the transaction. This is because, the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of the customer had become fixed and the change was so different that it was not expected. Hence we call this event as an anomaly. </w:t>
      </w:r>
    </w:p>
    <w:p w14:paraId="7E9569E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hard to detect because they can also be real phenomenon. Let’s say that the customer in the example above made the usual purchases while he was living alone and will be starting his family this week. This will mean that this should be the first of his future purchases of similar magnitude or he is throwing a party this week and this was a one-time large purchase. In all these cases, the customer will be classified as making an ‘abnormal’ choice. We as the credit card seller need to know which of these cases are genuine and which are mistakes which can be corrected if they reconfirm the same with the customer. The usefulness of detecting such anomalies are very useful especially in BFSI industry with the primary use in credit card transactions. Such anomalies can be signs of fraud or theft. Someone making multiple transactions of small amounts from the same credit card, making one very large transaction which is a few order of magnitudes larger than the average, making transactions from an unfamiliar location are such examples that can caused by fraudsters and must be caught. With the popularity of adoption, let’s study the ways we can detect anomalies. </w:t>
      </w:r>
    </w:p>
    <w:p w14:paraId="450D003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Detecting The Pattern To Find Anomalies</w:t>
      </w:r>
    </w:p>
    <w:p w14:paraId="1ECD04AF"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essentially the outliers in our data. If something happens regularly, it is not an anomaly but a trend. Things which happen once or twice and are deviant from the usual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whether continuously or with lags are all anomalies. So it all boils down to the definition of outliers for our data. R provides a lot of packages with different approaches to anomaly detection. We will use the </w:t>
      </w:r>
      <w:proofErr w:type="spellStart"/>
      <w:r w:rsidRPr="001D0FF6">
        <w:rPr>
          <w:rFonts w:ascii="Times New Roman" w:eastAsia="Times New Roman" w:hAnsi="Times New Roman" w:cs="Times New Roman"/>
          <w:i/>
          <w:iCs/>
          <w:sz w:val="20"/>
          <w:szCs w:val="20"/>
          <w:lang w:eastAsia="en-IN"/>
        </w:rPr>
        <w:t>AnomalyDetection</w:t>
      </w:r>
      <w:proofErr w:type="spellEnd"/>
      <w:r w:rsidRPr="001D0FF6">
        <w:rPr>
          <w:rFonts w:ascii="Times New Roman" w:eastAsia="Times New Roman" w:hAnsi="Times New Roman" w:cs="Times New Roman"/>
          <w:sz w:val="20"/>
          <w:szCs w:val="20"/>
          <w:lang w:eastAsia="en-IN"/>
        </w:rPr>
        <w:t xml:space="preserve"> package in R to understand the concept of anomalies using one such method. However, the package needs to be installed specially from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This requires the </w:t>
      </w:r>
      <w:proofErr w:type="spellStart"/>
      <w:r w:rsidRPr="001D0FF6">
        <w:rPr>
          <w:rFonts w:ascii="Times New Roman" w:eastAsia="Times New Roman" w:hAnsi="Times New Roman" w:cs="Times New Roman"/>
          <w:sz w:val="20"/>
          <w:szCs w:val="20"/>
          <w:lang w:eastAsia="en-IN"/>
        </w:rPr>
        <w:t>install_github</w:t>
      </w:r>
      <w:proofErr w:type="spellEnd"/>
      <w:r w:rsidRPr="001D0FF6">
        <w:rPr>
          <w:rFonts w:ascii="Times New Roman" w:eastAsia="Times New Roman" w:hAnsi="Times New Roman" w:cs="Times New Roman"/>
          <w:sz w:val="20"/>
          <w:szCs w:val="20"/>
          <w:lang w:eastAsia="en-IN"/>
        </w:rPr>
        <w:t xml:space="preserve">() function in </w:t>
      </w:r>
      <w:proofErr w:type="spellStart"/>
      <w:r w:rsidRPr="001D0FF6">
        <w:rPr>
          <w:rFonts w:ascii="Times New Roman" w:eastAsia="Times New Roman" w:hAnsi="Times New Roman" w:cs="Times New Roman"/>
          <w:sz w:val="20"/>
          <w:szCs w:val="20"/>
          <w:lang w:eastAsia="en-IN"/>
        </w:rPr>
        <w:t>devtools</w:t>
      </w:r>
      <w:proofErr w:type="spellEnd"/>
      <w:r w:rsidRPr="001D0FF6">
        <w:rPr>
          <w:rFonts w:ascii="Times New Roman" w:eastAsia="Times New Roman" w:hAnsi="Times New Roman" w:cs="Times New Roman"/>
          <w:sz w:val="20"/>
          <w:szCs w:val="20"/>
          <w:lang w:eastAsia="en-IN"/>
        </w:rPr>
        <w:t xml:space="preserve"> package. We will also use the </w:t>
      </w:r>
      <w:proofErr w:type="spellStart"/>
      <w:r w:rsidRPr="001D0FF6">
        <w:rPr>
          <w:rFonts w:ascii="Times New Roman" w:eastAsia="Times New Roman" w:hAnsi="Times New Roman" w:cs="Times New Roman"/>
          <w:sz w:val="20"/>
          <w:szCs w:val="20"/>
          <w:lang w:eastAsia="en-IN"/>
        </w:rPr>
        <w:t>Rcpp</w:t>
      </w:r>
      <w:proofErr w:type="spellEnd"/>
      <w:r w:rsidRPr="001D0FF6">
        <w:rPr>
          <w:rFonts w:ascii="Times New Roman" w:eastAsia="Times New Roman" w:hAnsi="Times New Roman" w:cs="Times New Roman"/>
          <w:sz w:val="20"/>
          <w:szCs w:val="20"/>
          <w:lang w:eastAsia="en-IN"/>
        </w:rPr>
        <w:t xml:space="preserve"> package which helps us to integrate R with C++ functions. Another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package to be used in this article is the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trend package which contains the API to access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and create data for anomaly detection analysis.</w:t>
      </w:r>
    </w:p>
    <w:p w14:paraId="3A397FD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The package is capable of identifying outliers in the presence of seasonality and trend in the data. The package uses an algorithm known as Seasonal Hybrid ESD algorithm which finds outliers globally as well as locally in time series or a vector of data. The package has a lot of features, some of which include visualization graphs, type of anomalies (positive or negative) and specifying the window of interest.</w:t>
      </w:r>
    </w:p>
    <w:p w14:paraId="63ADB48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19F2B79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F7915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333822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0B8CDCE1"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The first step is data preparation. We will use the page views on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page marked on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data starting from date 18th March 2013. (link: https://en.wikipedia.org/wiki/FIFA). The </w:t>
      </w:r>
      <w:proofErr w:type="spellStart"/>
      <w:r w:rsidRPr="001D0FF6">
        <w:rPr>
          <w:rFonts w:ascii="Times New Roman" w:eastAsia="Times New Roman" w:hAnsi="Times New Roman" w:cs="Times New Roman"/>
          <w:sz w:val="20"/>
          <w:szCs w:val="20"/>
          <w:lang w:eastAsia="en-IN"/>
        </w:rPr>
        <w:t>wp_trend</w:t>
      </w:r>
      <w:proofErr w:type="spellEnd"/>
      <w:r w:rsidRPr="001D0FF6">
        <w:rPr>
          <w:rFonts w:ascii="Times New Roman" w:eastAsia="Times New Roman" w:hAnsi="Times New Roman" w:cs="Times New Roman"/>
          <w:sz w:val="20"/>
          <w:szCs w:val="20"/>
          <w:lang w:eastAsia="en-IN"/>
        </w:rPr>
        <w:t xml:space="preserve"> function gives us the access statistics for the page with the ability to filter data from within the function. We will use this data to model day wise page views and understand anomalies in the pattern of those view numbers</w:t>
      </w:r>
    </w:p>
    <w:p w14:paraId="3602693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#Download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webpage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xml:space="preserve">" </w:t>
      </w:r>
    </w:p>
    <w:p w14:paraId="158A8B9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wp_trend</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from="2013-03-18", lang =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w:t>
      </w:r>
    </w:p>
    <w:p w14:paraId="7F1AE7D0"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gives us a dataset of about 1022 observations and 8 columns. Looking at the data reveals some redundant information captured</w:t>
      </w:r>
    </w:p>
    <w:p w14:paraId="463C18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#First_look</w:t>
      </w:r>
    </w:p>
    <w:p w14:paraId="0A7E8C2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p>
    <w:p w14:paraId="33D3D0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   project   language article access     agent      granularity date       views</w:t>
      </w:r>
    </w:p>
    <w:p w14:paraId="5FF161A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197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2016-01-13 116  </w:t>
      </w:r>
    </w:p>
    <w:p w14:paraId="4A3D6B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546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2016-12-27  64  </w:t>
      </w:r>
    </w:p>
    <w:p w14:paraId="315075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660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2017-04-20 100  </w:t>
      </w:r>
    </w:p>
    <w:p w14:paraId="76B844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395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2016-07-29  70  </w:t>
      </w:r>
    </w:p>
    <w:p w14:paraId="162DB6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257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2016-03-13  75  </w:t>
      </w:r>
    </w:p>
    <w:p w14:paraId="72CD4F8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831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2017-10-08 194  </w:t>
      </w:r>
    </w:p>
    <w:p w14:paraId="49707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229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2016-02-14  84  </w:t>
      </w:r>
    </w:p>
    <w:p w14:paraId="7AC1643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393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2016-07-27 140  </w:t>
      </w:r>
    </w:p>
    <w:p w14:paraId="682FA5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293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2016-04-18 105  </w:t>
      </w:r>
    </w:p>
    <w:p w14:paraId="06EEABA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420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2016-08-23 757</w:t>
      </w:r>
    </w:p>
    <w:p w14:paraId="0D3AE2B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We see that project, language, article, access, agent and granularity appear to be same for all rows and are irrelevant for us. We are only concerned with date and views as the features to work on. Let’s plot the views against date</w:t>
      </w:r>
    </w:p>
    <w:p w14:paraId="2717FB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#Plotting data</w:t>
      </w:r>
    </w:p>
    <w:p w14:paraId="5E16E9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3009F66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ggplot</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aes</w:t>
      </w:r>
      <w:proofErr w:type="spellEnd"/>
      <w:r w:rsidRPr="001D0FF6">
        <w:rPr>
          <w:rFonts w:ascii="Courier New" w:eastAsia="Times New Roman" w:hAnsi="Courier New" w:cs="Courier New"/>
          <w:sz w:val="20"/>
          <w:szCs w:val="20"/>
          <w:lang w:eastAsia="en-IN"/>
        </w:rPr>
        <w:t xml:space="preserve">(x=date, y=views, </w:t>
      </w:r>
      <w:proofErr w:type="spellStart"/>
      <w:r w:rsidRPr="001D0FF6">
        <w:rPr>
          <w:rFonts w:ascii="Courier New" w:eastAsia="Times New Roman" w:hAnsi="Courier New" w:cs="Courier New"/>
          <w:sz w:val="20"/>
          <w:szCs w:val="20"/>
          <w:lang w:eastAsia="en-IN"/>
        </w:rPr>
        <w:t>color</w:t>
      </w:r>
      <w:proofErr w:type="spellEnd"/>
      <w:r w:rsidRPr="001D0FF6">
        <w:rPr>
          <w:rFonts w:ascii="Courier New" w:eastAsia="Times New Roman" w:hAnsi="Courier New" w:cs="Courier New"/>
          <w:sz w:val="20"/>
          <w:szCs w:val="20"/>
          <w:lang w:eastAsia="en-IN"/>
        </w:rPr>
        <w:t xml:space="preserve">=views)) + </w:t>
      </w:r>
      <w:proofErr w:type="spellStart"/>
      <w:r w:rsidRPr="001D0FF6">
        <w:rPr>
          <w:rFonts w:ascii="Courier New" w:eastAsia="Times New Roman" w:hAnsi="Courier New" w:cs="Courier New"/>
          <w:sz w:val="20"/>
          <w:szCs w:val="20"/>
          <w:lang w:eastAsia="en-IN"/>
        </w:rPr>
        <w:t>geom_line</w:t>
      </w:r>
      <w:proofErr w:type="spellEnd"/>
      <w:r w:rsidRPr="001D0FF6">
        <w:rPr>
          <w:rFonts w:ascii="Courier New" w:eastAsia="Times New Roman" w:hAnsi="Courier New" w:cs="Courier New"/>
          <w:sz w:val="20"/>
          <w:szCs w:val="20"/>
          <w:lang w:eastAsia="en-IN"/>
        </w:rPr>
        <w:t>()</w:t>
      </w:r>
    </w:p>
    <w:p w14:paraId="093F7C4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06E025A4" wp14:editId="6010C384">
            <wp:extent cx="4290060" cy="2598420"/>
            <wp:effectExtent l="0" t="0" r="0" b="0"/>
            <wp:docPr id="5" name="Picture 5" descr="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maly det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We see some huge spikes at different intervals. There are a lot of anomalies in this data. Before we process them further, let’s keep only the relevant columns.</w:t>
      </w:r>
    </w:p>
    <w:p w14:paraId="638F90F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15B990D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=c("</w:t>
      </w:r>
      <w:proofErr w:type="spellStart"/>
      <w:r w:rsidRPr="001D0FF6">
        <w:rPr>
          <w:rFonts w:ascii="Courier New" w:eastAsia="Times New Roman" w:hAnsi="Courier New" w:cs="Courier New"/>
          <w:sz w:val="20"/>
          <w:szCs w:val="20"/>
          <w:lang w:eastAsia="en-IN"/>
        </w:rPr>
        <w:t>date","views</w:t>
      </w:r>
      <w:proofErr w:type="spellEnd"/>
      <w:r w:rsidRPr="001D0FF6">
        <w:rPr>
          <w:rFonts w:ascii="Courier New" w:eastAsia="Times New Roman" w:hAnsi="Courier New" w:cs="Courier New"/>
          <w:sz w:val="20"/>
          <w:szCs w:val="20"/>
          <w:lang w:eastAsia="en-IN"/>
        </w:rPr>
        <w:t>")</w:t>
      </w:r>
    </w:p>
    <w:p w14:paraId="0AF6C0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w:t>
      </w:r>
    </w:p>
    <w:p w14:paraId="373E2FA3"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will now perform anomaly detection using Seasonal Hybrid ESD Test. The technique maps data as a series and captures seasonality while pointing out data which does not follow the seasonality pattern. The </w:t>
      </w:r>
      <w:proofErr w:type="spellStart"/>
      <w:r w:rsidRPr="001D0FF6">
        <w:rPr>
          <w:rFonts w:ascii="Times New Roman" w:eastAsia="Times New Roman" w:hAnsi="Times New Roman" w:cs="Times New Roman"/>
          <w:sz w:val="20"/>
          <w:szCs w:val="20"/>
          <w:lang w:eastAsia="en-IN"/>
        </w:rPr>
        <w:t>AnomalyDetectionTs</w:t>
      </w:r>
      <w:proofErr w:type="spellEnd"/>
      <w:r w:rsidRPr="001D0FF6">
        <w:rPr>
          <w:rFonts w:ascii="Times New Roman" w:eastAsia="Times New Roman" w:hAnsi="Times New Roman" w:cs="Times New Roman"/>
          <w:sz w:val="20"/>
          <w:szCs w:val="20"/>
          <w:lang w:eastAsia="en-IN"/>
        </w:rPr>
        <w:t xml:space="preserve">() function finds the anomalies in the data. It will basically narrow down all the peaks </w:t>
      </w:r>
      <w:r w:rsidRPr="001D0FF6">
        <w:rPr>
          <w:rFonts w:ascii="Times New Roman" w:eastAsia="Times New Roman" w:hAnsi="Times New Roman" w:cs="Times New Roman"/>
          <w:sz w:val="20"/>
          <w:szCs w:val="20"/>
          <w:lang w:eastAsia="en-IN"/>
        </w:rPr>
        <w:lastRenderedPageBreak/>
        <w:t xml:space="preserve">keeping in mind that not more than 10% of data can be anomalies (by default). We can also reduce this number by changing the </w:t>
      </w:r>
      <w:proofErr w:type="spellStart"/>
      <w:r w:rsidRPr="001D0FF6">
        <w:rPr>
          <w:rFonts w:ascii="Times New Roman" w:eastAsia="Times New Roman" w:hAnsi="Times New Roman" w:cs="Times New Roman"/>
          <w:sz w:val="20"/>
          <w:szCs w:val="20"/>
          <w:lang w:eastAsia="en-IN"/>
        </w:rPr>
        <w:t>max_anoms</w:t>
      </w:r>
      <w:proofErr w:type="spellEnd"/>
      <w:r w:rsidRPr="001D0FF6">
        <w:rPr>
          <w:rFonts w:ascii="Times New Roman" w:eastAsia="Times New Roman" w:hAnsi="Times New Roman" w:cs="Times New Roman"/>
          <w:sz w:val="20"/>
          <w:szCs w:val="20"/>
          <w:lang w:eastAsia="en-IN"/>
        </w:rPr>
        <w:t xml:space="preserve"> parameter in the data. We can also specify which kind of anomalies are to be identified using the direction parameter. Here, we are going to specify only positive direction anomalies to be identified. That means that sudden dips in the data are not considered.</w:t>
      </w:r>
    </w:p>
    <w:p w14:paraId="67B64C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5792F4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anomalies = </w:t>
      </w:r>
      <w:proofErr w:type="spellStart"/>
      <w:r w:rsidRPr="001D0FF6">
        <w:rPr>
          <w:rFonts w:ascii="Courier New" w:eastAsia="Times New Roman" w:hAnsi="Courier New" w:cs="Courier New"/>
          <w:sz w:val="20"/>
          <w:szCs w:val="20"/>
          <w:lang w:eastAsia="en-IN"/>
        </w:rPr>
        <w:t>AnomalyDetectionTs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direction="</w:t>
      </w:r>
      <w:proofErr w:type="spellStart"/>
      <w:r w:rsidRPr="001D0FF6">
        <w:rPr>
          <w:rFonts w:ascii="Courier New" w:eastAsia="Times New Roman" w:hAnsi="Courier New" w:cs="Courier New"/>
          <w:sz w:val="20"/>
          <w:szCs w:val="20"/>
          <w:lang w:eastAsia="en-IN"/>
        </w:rPr>
        <w:t>pos</w:t>
      </w:r>
      <w:proofErr w:type="spellEnd"/>
      <w:r w:rsidRPr="001D0FF6">
        <w:rPr>
          <w:rFonts w:ascii="Courier New" w:eastAsia="Times New Roman" w:hAnsi="Courier New" w:cs="Courier New"/>
          <w:sz w:val="20"/>
          <w:szCs w:val="20"/>
          <w:lang w:eastAsia="en-IN"/>
        </w:rPr>
        <w:t>", plot=TRUE)</w:t>
      </w:r>
    </w:p>
    <w:p w14:paraId="3BC6A83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anomalies$plot</w:t>
      </w:r>
      <w:proofErr w:type="spellEnd"/>
    </w:p>
    <w:p w14:paraId="4F2FA82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b/>
          <w:bCs/>
          <w:noProof/>
          <w:sz w:val="20"/>
          <w:szCs w:val="20"/>
          <w:lang w:eastAsia="en-IN"/>
        </w:rPr>
        <w:drawing>
          <wp:inline distT="0" distB="0" distL="0" distR="0" wp14:anchorId="7E298EF8" wp14:editId="1B5EAF24">
            <wp:extent cx="4290060" cy="2598420"/>
            <wp:effectExtent l="0" t="0" r="0" b="0"/>
            <wp:docPr id="6" name="Picture 6"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omaly Detectio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b/>
          <w:bCs/>
          <w:sz w:val="20"/>
          <w:szCs w:val="20"/>
          <w:lang w:eastAsia="en-IN"/>
        </w:rPr>
        <w:br/>
      </w:r>
      <w:r w:rsidRPr="001D0FF6">
        <w:rPr>
          <w:rFonts w:ascii="Times New Roman" w:eastAsia="Times New Roman" w:hAnsi="Times New Roman" w:cs="Times New Roman"/>
          <w:sz w:val="20"/>
          <w:szCs w:val="20"/>
          <w:lang w:eastAsia="en-IN"/>
        </w:rPr>
        <w:br/>
        <w:t>Our data has 5.68% anomalies in positive direction if we take a level of significance (alpha) to be 95%. Since we had a total of 1022 observations, 5.68% of the number is about 58 observations. We can look at the specific dates which are pointed out by the algorithm.</w:t>
      </w:r>
    </w:p>
    <w:p w14:paraId="7252FB7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7486FF5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anomalies$anoms</w:t>
      </w:r>
      <w:proofErr w:type="spellEnd"/>
    </w:p>
    <w:p w14:paraId="79FF96E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timestamp </w:t>
      </w:r>
      <w:proofErr w:type="spellStart"/>
      <w:r w:rsidRPr="001D0FF6">
        <w:rPr>
          <w:rFonts w:ascii="Courier New" w:eastAsia="Times New Roman" w:hAnsi="Courier New" w:cs="Courier New"/>
          <w:sz w:val="20"/>
          <w:szCs w:val="20"/>
          <w:lang w:eastAsia="en-IN"/>
        </w:rPr>
        <w:t>anoms</w:t>
      </w:r>
      <w:proofErr w:type="spellEnd"/>
    </w:p>
    <w:p w14:paraId="5D4C3EE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  2015-07-01   269</w:t>
      </w:r>
    </w:p>
    <w:p w14:paraId="51172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  2015-07-02   233</w:t>
      </w:r>
    </w:p>
    <w:p w14:paraId="7F5156D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  2015-07-04   198</w:t>
      </w:r>
    </w:p>
    <w:p w14:paraId="6E7D93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  2015-07-05   330</w:t>
      </w:r>
    </w:p>
    <w:p w14:paraId="629194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  2015-07-06   582</w:t>
      </w:r>
    </w:p>
    <w:p w14:paraId="05E7F53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6  2015-07-07   276</w:t>
      </w:r>
    </w:p>
    <w:p w14:paraId="2EB6BB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7  2015-07-08   211</w:t>
      </w:r>
    </w:p>
    <w:p w14:paraId="3356823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8  2015-07-09   250</w:t>
      </w:r>
    </w:p>
    <w:p w14:paraId="18CD953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9  2015-07-10   198</w:t>
      </w:r>
    </w:p>
    <w:p w14:paraId="21E29C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10 2015-07-20   315</w:t>
      </w:r>
    </w:p>
    <w:p w14:paraId="0D99B5F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11 2015-07-21   209</w:t>
      </w:r>
    </w:p>
    <w:p w14:paraId="5CE6565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12 2015-07-25   202</w:t>
      </w:r>
    </w:p>
    <w:p w14:paraId="0B8B156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13 2015-07-26   217</w:t>
      </w:r>
    </w:p>
    <w:p w14:paraId="71C018E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14 2015-09-18   278</w:t>
      </w:r>
    </w:p>
    <w:p w14:paraId="718860F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15 2015-09-25   234</w:t>
      </w:r>
    </w:p>
    <w:p w14:paraId="17FD8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16 2015-09-26   199</w:t>
      </w:r>
    </w:p>
    <w:p w14:paraId="7378086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17 2015-10-03   196</w:t>
      </w:r>
    </w:p>
    <w:p w14:paraId="5EE86F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18 2015-10-07   242</w:t>
      </w:r>
    </w:p>
    <w:p w14:paraId="16097D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19 2015-10-08   419</w:t>
      </w:r>
    </w:p>
    <w:p w14:paraId="052269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20 2015-10-09   240</w:t>
      </w:r>
    </w:p>
    <w:p w14:paraId="142622D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21 2015-10-11   204</w:t>
      </w:r>
    </w:p>
    <w:p w14:paraId="1612A4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22 2015-10-12   223</w:t>
      </w:r>
    </w:p>
    <w:p w14:paraId="642EAD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23 2015-10-13   237</w:t>
      </w:r>
    </w:p>
    <w:p w14:paraId="6DC2CD7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24 2015-10-18   204</w:t>
      </w:r>
    </w:p>
    <w:p w14:paraId="6551DA8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25 2015-10-28   213</w:t>
      </w:r>
    </w:p>
    <w:p w14:paraId="103A1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26 2015-12-03   225</w:t>
      </w:r>
    </w:p>
    <w:p w14:paraId="1FC074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27 2015-12-21   376</w:t>
      </w:r>
    </w:p>
    <w:p w14:paraId="353FC0D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28 2015-12-22   212</w:t>
      </w:r>
    </w:p>
    <w:p w14:paraId="69D584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29 2016-02-24   240</w:t>
      </w:r>
    </w:p>
    <w:p w14:paraId="3F4AA82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30 2016-02-26   826</w:t>
      </w:r>
    </w:p>
    <w:p w14:paraId="2E22C4D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31 2016-02-27   516</w:t>
      </w:r>
    </w:p>
    <w:p w14:paraId="06E5C3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32 2016-02-29   199</w:t>
      </w:r>
    </w:p>
    <w:p w14:paraId="3798071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33 2016-04-04   330</w:t>
      </w:r>
    </w:p>
    <w:p w14:paraId="5E550FB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34 2016-05-13   217</w:t>
      </w:r>
    </w:p>
    <w:p w14:paraId="0047C95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35 2016-05-14   186</w:t>
      </w:r>
    </w:p>
    <w:p w14:paraId="5D034EB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36 2016-06-10   196</w:t>
      </w:r>
    </w:p>
    <w:p w14:paraId="62EEB8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37 2016-06-11   200</w:t>
      </w:r>
    </w:p>
    <w:p w14:paraId="7B277F2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38 2016-06-12   258</w:t>
      </w:r>
    </w:p>
    <w:p w14:paraId="3544DCE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39 2016-06-13   245</w:t>
      </w:r>
    </w:p>
    <w:p w14:paraId="2DDC0B9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40 2016-06-14   204</w:t>
      </w:r>
    </w:p>
    <w:p w14:paraId="6DB5B9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41 2016-06-22   232</w:t>
      </w:r>
    </w:p>
    <w:p w14:paraId="6F98A5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42 2016-06-27   273</w:t>
      </w:r>
    </w:p>
    <w:p w14:paraId="4E0984A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43 2016-06-28   212</w:t>
      </w:r>
    </w:p>
    <w:p w14:paraId="5E33289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44 2016-07-10   221</w:t>
      </w:r>
    </w:p>
    <w:p w14:paraId="6BA87FC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45 2016-07-11   233</w:t>
      </w:r>
    </w:p>
    <w:p w14:paraId="3A3B7A4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46 2016-08-22   214</w:t>
      </w:r>
    </w:p>
    <w:p w14:paraId="16CE75B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47 2016-08-23   757</w:t>
      </w:r>
    </w:p>
    <w:p w14:paraId="0986E6B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48 2016-08-24   244</w:t>
      </w:r>
    </w:p>
    <w:p w14:paraId="174DD0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49 2016-09-18   250</w:t>
      </w:r>
    </w:p>
    <w:p w14:paraId="1F3BE67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50 2016-09-19   346</w:t>
      </w:r>
    </w:p>
    <w:p w14:paraId="5804752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51 2017-01-10   237</w:t>
      </w:r>
    </w:p>
    <w:p w14:paraId="3E0F864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52 2017-03-29   392</w:t>
      </w:r>
    </w:p>
    <w:p w14:paraId="749E35B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53 2017-06-03   333</w:t>
      </w:r>
    </w:p>
    <w:p w14:paraId="747F9FF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54 2017-06-21   365</w:t>
      </w:r>
    </w:p>
    <w:p w14:paraId="5F28DBE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55 2017-10-08   194</w:t>
      </w:r>
    </w:p>
    <w:p w14:paraId="3D896C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56 2017-10-09   208</w:t>
      </w:r>
    </w:p>
    <w:p w14:paraId="5C0EE2C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57 2017-10-11   251</w:t>
      </w:r>
    </w:p>
    <w:p w14:paraId="421EF8E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58 2017-10-14   373</w:t>
      </w:r>
    </w:p>
    <w:p w14:paraId="3940C057"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the exact dates and the anomaly values for each date. In a typical anomaly detection process, each of these dates are looked case by case and the reason for anomalies is identified. For instance, the page views can be higher on these dates if there had been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matches or page updates on these particular days. Another reason could be big news about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players. However, if page views on any of the dates does not correspond to any special event, then those days are true anomalies and should be flagged. In other situations such as credit card transactions, such anomalies can indicate fraud and quick action must be taken on identification. </w:t>
      </w:r>
    </w:p>
    <w:p w14:paraId="041FA971"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‘Anomaly Way’</w:t>
      </w:r>
    </w:p>
    <w:p w14:paraId="4DB413B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Anomalies are a kind of outlier so SH-ESD (Seasonal Hybrid ESD) is not the only way to detect anomalies. Moreover, ‘</w:t>
      </w:r>
      <w:proofErr w:type="spellStart"/>
      <w:r w:rsidRPr="001D0FF6">
        <w:rPr>
          <w:rFonts w:ascii="Times New Roman" w:eastAsia="Times New Roman" w:hAnsi="Times New Roman" w:cs="Times New Roman"/>
          <w:sz w:val="20"/>
          <w:szCs w:val="20"/>
          <w:lang w:eastAsia="en-IN"/>
        </w:rPr>
        <w:t>AnomalyDetection</w:t>
      </w:r>
      <w:proofErr w:type="spellEnd"/>
      <w:r w:rsidRPr="001D0FF6">
        <w:rPr>
          <w:rFonts w:ascii="Times New Roman" w:eastAsia="Times New Roman" w:hAnsi="Times New Roman" w:cs="Times New Roman"/>
          <w:sz w:val="20"/>
          <w:szCs w:val="20"/>
          <w:lang w:eastAsia="en-IN"/>
        </w:rPr>
        <w:t xml:space="preserve">’ is not the only package we will look upon. Let’s try the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 which is available in CRAN. However, it is always recommended to update the package using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as the owners keep the most recent package versions there and it takes time and testing for the changes to move into standard repositories such as CRAN. We will first install the package from CRAN so that the dependencies are also installed then update the package using </w:t>
      </w:r>
      <w:proofErr w:type="spellStart"/>
      <w:r w:rsidRPr="001D0FF6">
        <w:rPr>
          <w:rFonts w:ascii="Times New Roman" w:eastAsia="Times New Roman" w:hAnsi="Times New Roman" w:cs="Times New Roman"/>
          <w:sz w:val="20"/>
          <w:szCs w:val="20"/>
          <w:lang w:eastAsia="en-IN"/>
        </w:rPr>
        <w:t>devtools</w:t>
      </w:r>
      <w:proofErr w:type="spellEnd"/>
    </w:p>
    <w:p w14:paraId="106622A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#Installing </w:t>
      </w:r>
      <w:proofErr w:type="spellStart"/>
      <w:r w:rsidRPr="001D0FF6">
        <w:rPr>
          <w:rFonts w:ascii="Courier New" w:eastAsia="Times New Roman" w:hAnsi="Courier New" w:cs="Courier New"/>
          <w:sz w:val="20"/>
          <w:szCs w:val="20"/>
          <w:lang w:eastAsia="en-IN"/>
        </w:rPr>
        <w:t>anomalize</w:t>
      </w:r>
      <w:proofErr w:type="spellEnd"/>
    </w:p>
    <w:p w14:paraId="394B8D0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install.packages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26EEA4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#Update from </w:t>
      </w:r>
      <w:proofErr w:type="spellStart"/>
      <w:r w:rsidRPr="001D0FF6">
        <w:rPr>
          <w:rFonts w:ascii="Courier New" w:eastAsia="Times New Roman" w:hAnsi="Courier New" w:cs="Courier New"/>
          <w:sz w:val="20"/>
          <w:szCs w:val="20"/>
          <w:lang w:eastAsia="en-IN"/>
        </w:rPr>
        <w:t>github</w:t>
      </w:r>
      <w:proofErr w:type="spellEnd"/>
    </w:p>
    <w:p w14:paraId="141EE61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006CAAB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("business-science/</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63DECD9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75828EF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CB2C4D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 xml:space="preserve"># We will also use </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 xml:space="preserve"> package for processing and </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 xml:space="preserve"> to get bitcoin data</w:t>
      </w:r>
    </w:p>
    <w:p w14:paraId="613627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w:t>
      </w:r>
    </w:p>
    <w:p w14:paraId="75915B5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w:t>
      </w:r>
    </w:p>
    <w:p w14:paraId="646A5E7D" w14:textId="367936ED"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 am also using the </w:t>
      </w:r>
      <w:proofErr w:type="spellStart"/>
      <w:r w:rsidRPr="001D0FF6">
        <w:rPr>
          <w:rFonts w:ascii="Times New Roman" w:eastAsia="Times New Roman" w:hAnsi="Times New Roman" w:cs="Times New Roman"/>
          <w:sz w:val="20"/>
          <w:szCs w:val="20"/>
          <w:lang w:eastAsia="en-IN"/>
        </w:rPr>
        <w:t>tidyverse</w:t>
      </w:r>
      <w:proofErr w:type="spellEnd"/>
      <w:r w:rsidRPr="001D0FF6">
        <w:rPr>
          <w:rFonts w:ascii="Times New Roman" w:eastAsia="Times New Roman" w:hAnsi="Times New Roman" w:cs="Times New Roman"/>
          <w:sz w:val="20"/>
          <w:szCs w:val="20"/>
          <w:lang w:eastAsia="en-IN"/>
        </w:rPr>
        <w:t xml:space="preserve"> package and </w:t>
      </w:r>
      <w:proofErr w:type="spellStart"/>
      <w:r w:rsidRPr="001D0FF6">
        <w:rPr>
          <w:rFonts w:ascii="Times New Roman" w:eastAsia="Times New Roman" w:hAnsi="Times New Roman" w:cs="Times New Roman"/>
          <w:sz w:val="20"/>
          <w:szCs w:val="20"/>
          <w:lang w:eastAsia="en-IN"/>
        </w:rPr>
        <w:t>coindeskr</w:t>
      </w:r>
      <w:proofErr w:type="spellEnd"/>
      <w:r w:rsidRPr="001D0FF6">
        <w:rPr>
          <w:rFonts w:ascii="Times New Roman" w:eastAsia="Times New Roman" w:hAnsi="Times New Roman" w:cs="Times New Roman"/>
          <w:sz w:val="20"/>
          <w:szCs w:val="20"/>
          <w:lang w:eastAsia="en-IN"/>
        </w:rPr>
        <w:t xml:space="preserve"> package. The </w:t>
      </w:r>
      <w:proofErr w:type="spellStart"/>
      <w:r w:rsidRPr="001D0FF6">
        <w:rPr>
          <w:rFonts w:ascii="Times New Roman" w:eastAsia="Times New Roman" w:hAnsi="Times New Roman" w:cs="Times New Roman"/>
          <w:sz w:val="20"/>
          <w:szCs w:val="20"/>
          <w:lang w:eastAsia="en-IN"/>
        </w:rPr>
        <w:t>coindeskr</w:t>
      </w:r>
      <w:proofErr w:type="spellEnd"/>
      <w:r w:rsidRPr="001D0FF6">
        <w:rPr>
          <w:rFonts w:ascii="Times New Roman" w:eastAsia="Times New Roman" w:hAnsi="Times New Roman" w:cs="Times New Roman"/>
          <w:sz w:val="20"/>
          <w:szCs w:val="20"/>
          <w:lang w:eastAsia="en-IN"/>
        </w:rPr>
        <w:t xml:space="preserve"> package is used to download the bitcoin data and </w:t>
      </w:r>
      <w:proofErr w:type="spellStart"/>
      <w:r w:rsidRPr="001D0FF6">
        <w:rPr>
          <w:rFonts w:ascii="Times New Roman" w:eastAsia="Times New Roman" w:hAnsi="Times New Roman" w:cs="Times New Roman"/>
          <w:sz w:val="20"/>
          <w:szCs w:val="20"/>
          <w:lang w:eastAsia="en-IN"/>
        </w:rPr>
        <w:t>tidyverse</w:t>
      </w:r>
      <w:proofErr w:type="spellEnd"/>
      <w:r w:rsidRPr="001D0FF6">
        <w:rPr>
          <w:rFonts w:ascii="Times New Roman" w:eastAsia="Times New Roman" w:hAnsi="Times New Roman" w:cs="Times New Roman"/>
          <w:sz w:val="20"/>
          <w:szCs w:val="20"/>
          <w:lang w:eastAsia="en-IN"/>
        </w:rPr>
        <w:t xml:space="preserve"> is used for speedy data processing. We will now download bitcoin data from 1st January 2017</w:t>
      </w:r>
    </w:p>
    <w:p w14:paraId="5FB7D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2AB368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&lt;- </w:t>
      </w:r>
      <w:proofErr w:type="spellStart"/>
      <w:r w:rsidRPr="001D0FF6">
        <w:rPr>
          <w:rFonts w:ascii="Courier New" w:eastAsia="Times New Roman" w:hAnsi="Courier New" w:cs="Courier New"/>
          <w:sz w:val="20"/>
          <w:szCs w:val="20"/>
          <w:lang w:eastAsia="en-IN"/>
        </w:rPr>
        <w:t>get_historic_price</w:t>
      </w:r>
      <w:proofErr w:type="spellEnd"/>
      <w:r w:rsidRPr="001D0FF6">
        <w:rPr>
          <w:rFonts w:ascii="Courier New" w:eastAsia="Times New Roman" w:hAnsi="Courier New" w:cs="Courier New"/>
          <w:sz w:val="20"/>
          <w:szCs w:val="20"/>
          <w:lang w:eastAsia="en-IN"/>
        </w:rPr>
        <w:t>(start = "2017-01-01")</w:t>
      </w:r>
    </w:p>
    <w:p w14:paraId="3FC0361B"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data indicates the price per date. Let’s convert it into a time series</w:t>
      </w:r>
    </w:p>
    <w:p w14:paraId="4BE88E1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339ED70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rownames_to_column</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as.tibble</w:t>
      </w:r>
      <w:proofErr w:type="spellEnd"/>
      <w:r w:rsidRPr="001D0FF6">
        <w:rPr>
          <w:rFonts w:ascii="Courier New" w:eastAsia="Times New Roman" w:hAnsi="Courier New" w:cs="Courier New"/>
          <w:sz w:val="20"/>
          <w:szCs w:val="20"/>
          <w:lang w:eastAsia="en-IN"/>
        </w:rPr>
        <w:t xml:space="preserve">() %&gt;% mutate(date = </w:t>
      </w:r>
      <w:proofErr w:type="spellStart"/>
      <w:r w:rsidRPr="001D0FF6">
        <w:rPr>
          <w:rFonts w:ascii="Courier New" w:eastAsia="Times New Roman" w:hAnsi="Courier New" w:cs="Courier New"/>
          <w:sz w:val="20"/>
          <w:szCs w:val="20"/>
          <w:lang w:eastAsia="en-IN"/>
        </w:rPr>
        <w:t>as.Date</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 %&gt;% select(-</w:t>
      </w:r>
      <w:proofErr w:type="spellStart"/>
      <w:r w:rsidRPr="001D0FF6">
        <w:rPr>
          <w:rFonts w:ascii="Courier New" w:eastAsia="Times New Roman" w:hAnsi="Courier New" w:cs="Courier New"/>
          <w:sz w:val="20"/>
          <w:szCs w:val="20"/>
          <w:lang w:eastAsia="en-IN"/>
        </w:rPr>
        <w:t>one_of</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w:t>
      </w:r>
    </w:p>
    <w:p w14:paraId="6FAAF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In the time series conversion, we are actually converting the data to a </w:t>
      </w:r>
      <w:proofErr w:type="spellStart"/>
      <w:r w:rsidRPr="001D0FF6">
        <w:rPr>
          <w:rFonts w:ascii="Times New Roman" w:eastAsia="Times New Roman" w:hAnsi="Times New Roman" w:cs="Times New Roman"/>
          <w:sz w:val="20"/>
          <w:szCs w:val="20"/>
          <w:lang w:eastAsia="en-IN"/>
        </w:rPr>
        <w:t>tibble_df</w:t>
      </w:r>
      <w:proofErr w:type="spellEnd"/>
      <w:r w:rsidRPr="001D0FF6">
        <w:rPr>
          <w:rFonts w:ascii="Times New Roman" w:eastAsia="Times New Roman" w:hAnsi="Times New Roman" w:cs="Times New Roman"/>
          <w:sz w:val="20"/>
          <w:szCs w:val="20"/>
          <w:lang w:eastAsia="en-IN"/>
        </w:rPr>
        <w:t xml:space="preserve"> which the package requires. We could have alternatively converted the data into </w:t>
      </w:r>
      <w:proofErr w:type="spellStart"/>
      <w:r w:rsidRPr="001D0FF6">
        <w:rPr>
          <w:rFonts w:ascii="Times New Roman" w:eastAsia="Times New Roman" w:hAnsi="Times New Roman" w:cs="Times New Roman"/>
          <w:sz w:val="20"/>
          <w:szCs w:val="20"/>
          <w:lang w:eastAsia="en-IN"/>
        </w:rPr>
        <w:t>tibbletime</w:t>
      </w:r>
      <w:proofErr w:type="spellEnd"/>
      <w:r w:rsidRPr="001D0FF6">
        <w:rPr>
          <w:rFonts w:ascii="Times New Roman" w:eastAsia="Times New Roman" w:hAnsi="Times New Roman" w:cs="Times New Roman"/>
          <w:sz w:val="20"/>
          <w:szCs w:val="20"/>
          <w:lang w:eastAsia="en-IN"/>
        </w:rPr>
        <w:t xml:space="preserve"> object. Since it is a time series now, we should also see the seasonality and trend patterns in the data. It is important to remove them so that anomaly detection is not affected. We will now decompose the series. We will also plot the series </w:t>
      </w:r>
    </w:p>
    <w:p w14:paraId="0CD30A0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#Decompose data using </w:t>
      </w:r>
      <w:proofErr w:type="spellStart"/>
      <w:r w:rsidRPr="001D0FF6">
        <w:rPr>
          <w:rFonts w:ascii="Times New Roman" w:eastAsia="Times New Roman" w:hAnsi="Times New Roman" w:cs="Times New Roman"/>
          <w:sz w:val="20"/>
          <w:szCs w:val="20"/>
          <w:lang w:eastAsia="en-IN"/>
        </w:rPr>
        <w:t>time_decompose</w:t>
      </w:r>
      <w:proofErr w:type="spellEnd"/>
      <w:r w:rsidRPr="001D0FF6">
        <w:rPr>
          <w:rFonts w:ascii="Times New Roman" w:eastAsia="Times New Roman" w:hAnsi="Times New Roman" w:cs="Times New Roman"/>
          <w:sz w:val="20"/>
          <w:szCs w:val="20"/>
          <w:lang w:eastAsia="en-IN"/>
        </w:rPr>
        <w:t xml:space="preserve">() function in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 We will use </w:t>
      </w:r>
      <w:proofErr w:type="spellStart"/>
      <w:r w:rsidRPr="001D0FF6">
        <w:rPr>
          <w:rFonts w:ascii="Times New Roman" w:eastAsia="Times New Roman" w:hAnsi="Times New Roman" w:cs="Times New Roman"/>
          <w:sz w:val="20"/>
          <w:szCs w:val="20"/>
          <w:lang w:eastAsia="en-IN"/>
        </w:rPr>
        <w:t>stl</w:t>
      </w:r>
      <w:proofErr w:type="spellEnd"/>
      <w:r w:rsidRPr="001D0FF6">
        <w:rPr>
          <w:rFonts w:ascii="Times New Roman" w:eastAsia="Times New Roman" w:hAnsi="Times New Roman" w:cs="Times New Roman"/>
          <w:sz w:val="20"/>
          <w:szCs w:val="20"/>
          <w:lang w:eastAsia="en-IN"/>
        </w:rPr>
        <w:t xml:space="preserve"> method which extracts seasonality</w:t>
      </w:r>
    </w:p>
    <w:p w14:paraId="173483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(Price, method =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frequency = "auto", trend = "auto")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method = "</w:t>
      </w:r>
      <w:proofErr w:type="spellStart"/>
      <w:r w:rsidRPr="001D0FF6">
        <w:rPr>
          <w:rFonts w:ascii="Courier New" w:eastAsia="Times New Roman" w:hAnsi="Courier New" w:cs="Courier New"/>
          <w:sz w:val="20"/>
          <w:szCs w:val="20"/>
          <w:lang w:eastAsia="en-IN"/>
        </w:rPr>
        <w:t>gesd</w:t>
      </w:r>
      <w:proofErr w:type="spellEnd"/>
      <w:r w:rsidRPr="001D0FF6">
        <w:rPr>
          <w:rFonts w:ascii="Courier New" w:eastAsia="Times New Roman" w:hAnsi="Courier New" w:cs="Courier New"/>
          <w:sz w:val="20"/>
          <w:szCs w:val="20"/>
          <w:lang w:eastAsia="en-IN"/>
        </w:rPr>
        <w:t xml:space="preserve">", alpha = 0.05, </w:t>
      </w:r>
      <w:proofErr w:type="spellStart"/>
      <w:r w:rsidRPr="001D0FF6">
        <w:rPr>
          <w:rFonts w:ascii="Courier New" w:eastAsia="Times New Roman" w:hAnsi="Courier New" w:cs="Courier New"/>
          <w:sz w:val="20"/>
          <w:szCs w:val="20"/>
          <w:lang w:eastAsia="en-IN"/>
        </w:rPr>
        <w:t>max_anoms</w:t>
      </w:r>
      <w:proofErr w:type="spellEnd"/>
      <w:r w:rsidRPr="001D0FF6">
        <w:rPr>
          <w:rFonts w:ascii="Courier New" w:eastAsia="Times New Roman" w:hAnsi="Courier New" w:cs="Courier New"/>
          <w:sz w:val="20"/>
          <w:szCs w:val="20"/>
          <w:lang w:eastAsia="en-IN"/>
        </w:rPr>
        <w:t xml:space="preserve"> = 0.1) %&gt;% </w:t>
      </w:r>
      <w:proofErr w:type="spellStart"/>
      <w:r w:rsidRPr="001D0FF6">
        <w:rPr>
          <w:rFonts w:ascii="Courier New" w:eastAsia="Times New Roman" w:hAnsi="Courier New" w:cs="Courier New"/>
          <w:sz w:val="20"/>
          <w:szCs w:val="20"/>
          <w:lang w:eastAsia="en-IN"/>
        </w:rPr>
        <w:t>plot_anomaly_decomposition</w:t>
      </w:r>
      <w:proofErr w:type="spellEnd"/>
      <w:r w:rsidRPr="001D0FF6">
        <w:rPr>
          <w:rFonts w:ascii="Courier New" w:eastAsia="Times New Roman" w:hAnsi="Courier New" w:cs="Courier New"/>
          <w:sz w:val="20"/>
          <w:szCs w:val="20"/>
          <w:lang w:eastAsia="en-IN"/>
        </w:rPr>
        <w:t>()</w:t>
      </w:r>
    </w:p>
    <w:p w14:paraId="54A8F18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Converting from </w:t>
      </w:r>
      <w:proofErr w:type="spellStart"/>
      <w:r w:rsidRPr="001D0FF6">
        <w:rPr>
          <w:rFonts w:ascii="Courier New" w:eastAsia="Times New Roman" w:hAnsi="Courier New" w:cs="Courier New"/>
          <w:sz w:val="20"/>
          <w:szCs w:val="20"/>
          <w:lang w:eastAsia="en-IN"/>
        </w:rPr>
        <w:t>tbl_df</w:t>
      </w:r>
      <w:proofErr w:type="spellEnd"/>
      <w:r w:rsidRPr="001D0FF6">
        <w:rPr>
          <w:rFonts w:ascii="Courier New" w:eastAsia="Times New Roman" w:hAnsi="Courier New" w:cs="Courier New"/>
          <w:sz w:val="20"/>
          <w:szCs w:val="20"/>
          <w:lang w:eastAsia="en-IN"/>
        </w:rPr>
        <w:t xml:space="preserve"> to </w:t>
      </w:r>
      <w:proofErr w:type="spellStart"/>
      <w:r w:rsidRPr="001D0FF6">
        <w:rPr>
          <w:rFonts w:ascii="Courier New" w:eastAsia="Times New Roman" w:hAnsi="Courier New" w:cs="Courier New"/>
          <w:sz w:val="20"/>
          <w:szCs w:val="20"/>
          <w:lang w:eastAsia="en-IN"/>
        </w:rPr>
        <w:t>tbl_time</w:t>
      </w:r>
      <w:proofErr w:type="spellEnd"/>
      <w:r w:rsidRPr="001D0FF6">
        <w:rPr>
          <w:rFonts w:ascii="Courier New" w:eastAsia="Times New Roman" w:hAnsi="Courier New" w:cs="Courier New"/>
          <w:sz w:val="20"/>
          <w:szCs w:val="20"/>
          <w:lang w:eastAsia="en-IN"/>
        </w:rPr>
        <w:t>.</w:t>
      </w:r>
    </w:p>
    <w:p w14:paraId="704782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Auto-index message: index = date</w:t>
      </w:r>
    </w:p>
    <w:p w14:paraId="027268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7A213D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83175B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1A71B30D" wp14:editId="16EEAB54">
            <wp:extent cx="4290060" cy="2598420"/>
            <wp:effectExtent l="0" t="0" r="0" b="0"/>
            <wp:docPr id="7" name="Picture 7"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maly Detectio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 xml:space="preserve">We have some beautiful plots with the first plot being overall observed data, second being season, third being trend and the final plot </w:t>
      </w:r>
      <w:proofErr w:type="spellStart"/>
      <w:r w:rsidRPr="001D0FF6">
        <w:rPr>
          <w:rFonts w:ascii="Times New Roman" w:eastAsia="Times New Roman" w:hAnsi="Times New Roman" w:cs="Times New Roman"/>
          <w:sz w:val="20"/>
          <w:szCs w:val="20"/>
          <w:lang w:eastAsia="en-IN"/>
        </w:rPr>
        <w:t>analyzed</w:t>
      </w:r>
      <w:proofErr w:type="spellEnd"/>
      <w:r w:rsidRPr="001D0FF6">
        <w:rPr>
          <w:rFonts w:ascii="Times New Roman" w:eastAsia="Times New Roman" w:hAnsi="Times New Roman" w:cs="Times New Roman"/>
          <w:sz w:val="20"/>
          <w:szCs w:val="20"/>
          <w:lang w:eastAsia="en-IN"/>
        </w:rPr>
        <w:t xml:space="preserve"> for anomalies. The red points indicate anomalies according to the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function. However, we are not looking for this plot. We only want the anomalies plot with trend and seasonality removed. Let’s plot the data again with recomposed data. This can be done by setting the </w:t>
      </w:r>
      <w:proofErr w:type="spellStart"/>
      <w:r w:rsidRPr="001D0FF6">
        <w:rPr>
          <w:rFonts w:ascii="Times New Roman" w:eastAsia="Times New Roman" w:hAnsi="Times New Roman" w:cs="Times New Roman"/>
          <w:sz w:val="20"/>
          <w:szCs w:val="20"/>
          <w:lang w:eastAsia="en-IN"/>
        </w:rPr>
        <w:t>time_recomposed</w:t>
      </w:r>
      <w:proofErr w:type="spellEnd"/>
      <w:r w:rsidRPr="001D0FF6">
        <w:rPr>
          <w:rFonts w:ascii="Times New Roman" w:eastAsia="Times New Roman" w:hAnsi="Times New Roman" w:cs="Times New Roman"/>
          <w:sz w:val="20"/>
          <w:szCs w:val="20"/>
          <w:lang w:eastAsia="en-IN"/>
        </w:rPr>
        <w:t>() function</w:t>
      </w:r>
    </w:p>
    <w:p w14:paraId="4C7E0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#Plot the data again by recomposing data</w:t>
      </w:r>
    </w:p>
    <w:p w14:paraId="19DFB88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lastRenderedPageBreak/>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 xml:space="preserve">(Price)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w:t>
      </w:r>
      <w:proofErr w:type="spellStart"/>
      <w:r w:rsidRPr="001D0FF6">
        <w:rPr>
          <w:rFonts w:ascii="Courier New" w:eastAsia="Times New Roman" w:hAnsi="Courier New" w:cs="Courier New"/>
          <w:sz w:val="20"/>
          <w:szCs w:val="20"/>
          <w:lang w:eastAsia="en-IN"/>
        </w:rPr>
        <w:t>plot_anomalies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time_recomposed</w:t>
      </w:r>
      <w:proofErr w:type="spellEnd"/>
      <w:r w:rsidRPr="001D0FF6">
        <w:rPr>
          <w:rFonts w:ascii="Courier New" w:eastAsia="Times New Roman" w:hAnsi="Courier New" w:cs="Courier New"/>
          <w:sz w:val="20"/>
          <w:szCs w:val="20"/>
          <w:lang w:eastAsia="en-IN"/>
        </w:rPr>
        <w:t xml:space="preserve"> = TRUE, </w:t>
      </w:r>
      <w:proofErr w:type="spellStart"/>
      <w:r w:rsidRPr="001D0FF6">
        <w:rPr>
          <w:rFonts w:ascii="Courier New" w:eastAsia="Times New Roman" w:hAnsi="Courier New" w:cs="Courier New"/>
          <w:sz w:val="20"/>
          <w:szCs w:val="20"/>
          <w:lang w:eastAsia="en-IN"/>
        </w:rPr>
        <w:t>ncol</w:t>
      </w:r>
      <w:proofErr w:type="spellEnd"/>
      <w:r w:rsidRPr="001D0FF6">
        <w:rPr>
          <w:rFonts w:ascii="Courier New" w:eastAsia="Times New Roman" w:hAnsi="Courier New" w:cs="Courier New"/>
          <w:sz w:val="20"/>
          <w:szCs w:val="20"/>
          <w:lang w:eastAsia="en-IN"/>
        </w:rPr>
        <w:t xml:space="preserve"> = 3, </w:t>
      </w:r>
      <w:proofErr w:type="spellStart"/>
      <w:r w:rsidRPr="001D0FF6">
        <w:rPr>
          <w:rFonts w:ascii="Courier New" w:eastAsia="Times New Roman" w:hAnsi="Courier New" w:cs="Courier New"/>
          <w:sz w:val="20"/>
          <w:szCs w:val="20"/>
          <w:lang w:eastAsia="en-IN"/>
        </w:rPr>
        <w:t>alpha_dots</w:t>
      </w:r>
      <w:proofErr w:type="spellEnd"/>
      <w:r w:rsidRPr="001D0FF6">
        <w:rPr>
          <w:rFonts w:ascii="Courier New" w:eastAsia="Times New Roman" w:hAnsi="Courier New" w:cs="Courier New"/>
          <w:sz w:val="20"/>
          <w:szCs w:val="20"/>
          <w:lang w:eastAsia="en-IN"/>
        </w:rPr>
        <w:t xml:space="preserve"> = 0.5)</w:t>
      </w:r>
    </w:p>
    <w:p w14:paraId="36B72D5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Converting from </w:t>
      </w:r>
      <w:proofErr w:type="spellStart"/>
      <w:r w:rsidRPr="001D0FF6">
        <w:rPr>
          <w:rFonts w:ascii="Courier New" w:eastAsia="Times New Roman" w:hAnsi="Courier New" w:cs="Courier New"/>
          <w:sz w:val="20"/>
          <w:szCs w:val="20"/>
          <w:lang w:eastAsia="en-IN"/>
        </w:rPr>
        <w:t>tbl_df</w:t>
      </w:r>
      <w:proofErr w:type="spellEnd"/>
      <w:r w:rsidRPr="001D0FF6">
        <w:rPr>
          <w:rFonts w:ascii="Courier New" w:eastAsia="Times New Roman" w:hAnsi="Courier New" w:cs="Courier New"/>
          <w:sz w:val="20"/>
          <w:szCs w:val="20"/>
          <w:lang w:eastAsia="en-IN"/>
        </w:rPr>
        <w:t xml:space="preserve"> to </w:t>
      </w:r>
      <w:proofErr w:type="spellStart"/>
      <w:r w:rsidRPr="001D0FF6">
        <w:rPr>
          <w:rFonts w:ascii="Courier New" w:eastAsia="Times New Roman" w:hAnsi="Courier New" w:cs="Courier New"/>
          <w:sz w:val="20"/>
          <w:szCs w:val="20"/>
          <w:lang w:eastAsia="en-IN"/>
        </w:rPr>
        <w:t>tbl_time</w:t>
      </w:r>
      <w:proofErr w:type="spellEnd"/>
      <w:r w:rsidRPr="001D0FF6">
        <w:rPr>
          <w:rFonts w:ascii="Courier New" w:eastAsia="Times New Roman" w:hAnsi="Courier New" w:cs="Courier New"/>
          <w:sz w:val="20"/>
          <w:szCs w:val="20"/>
          <w:lang w:eastAsia="en-IN"/>
        </w:rPr>
        <w:t>.</w:t>
      </w:r>
    </w:p>
    <w:p w14:paraId="2C527C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Auto-index message: index = date</w:t>
      </w:r>
    </w:p>
    <w:p w14:paraId="73811E4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3B73DA6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68E228A"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5D2F726E" wp14:editId="0045D9A8">
            <wp:extent cx="4290060" cy="2598420"/>
            <wp:effectExtent l="0" t="0" r="0" b="0"/>
            <wp:docPr id="8" name="Picture 8" descr="Anomaly Det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omaly Detectio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This is a better plot and shows the anomalies. We all know how bitcoin prices shot up in 2018. The grey portion explains the expected trend. Let’s see what these red points are.</w:t>
      </w:r>
    </w:p>
    <w:p w14:paraId="75CFFDC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47474F2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w:t>
      </w: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filter(anomaly == 'Yes')</w:t>
      </w:r>
    </w:p>
    <w:p w14:paraId="15B443E4"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Now the anomalies dataset consists of the data points which were identified as anomalies by the algorithm </w:t>
      </w:r>
    </w:p>
    <w:p w14:paraId="3F9D489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Conclusion: Are You An Anomaly?</w:t>
      </w:r>
    </w:p>
    <w:p w14:paraId="0FF581C6"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twitter’s anomaly detection package based on Seasonal Hybrid ESD (SH-ESD) as well as CRAN’s anomaly detection package based on factor analysis, </w:t>
      </w:r>
      <w:proofErr w:type="spellStart"/>
      <w:r w:rsidRPr="001D0FF6">
        <w:rPr>
          <w:rFonts w:ascii="Times New Roman" w:eastAsia="Times New Roman" w:hAnsi="Times New Roman" w:cs="Times New Roman"/>
          <w:sz w:val="20"/>
          <w:szCs w:val="20"/>
          <w:lang w:eastAsia="en-IN"/>
        </w:rPr>
        <w:t>Mahalanobis</w:t>
      </w:r>
      <w:proofErr w:type="spellEnd"/>
      <w:r w:rsidRPr="001D0FF6">
        <w:rPr>
          <w:rFonts w:ascii="Times New Roman" w:eastAsia="Times New Roman" w:hAnsi="Times New Roman" w:cs="Times New Roman"/>
          <w:sz w:val="20"/>
          <w:szCs w:val="20"/>
          <w:lang w:eastAsia="en-IN"/>
        </w:rPr>
        <w:t xml:space="preserve"> distance, Horn’s parallel analysis or Principal component analysis. We also have </w:t>
      </w:r>
      <w:proofErr w:type="spellStart"/>
      <w:r w:rsidRPr="001D0FF6">
        <w:rPr>
          <w:rFonts w:ascii="Times New Roman" w:eastAsia="Times New Roman" w:hAnsi="Times New Roman" w:cs="Times New Roman"/>
          <w:sz w:val="20"/>
          <w:szCs w:val="20"/>
          <w:lang w:eastAsia="en-IN"/>
        </w:rPr>
        <w:t>TsOutliers</w:t>
      </w:r>
      <w:proofErr w:type="spellEnd"/>
      <w:r w:rsidRPr="001D0FF6">
        <w:rPr>
          <w:rFonts w:ascii="Times New Roman" w:eastAsia="Times New Roman" w:hAnsi="Times New Roman" w:cs="Times New Roman"/>
          <w:sz w:val="20"/>
          <w:szCs w:val="20"/>
          <w:lang w:eastAsia="en-IN"/>
        </w:rPr>
        <w:t xml:space="preserve"> package and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packages in R. There are a lot more packages than one could find in R. They all have the same concept but differ in the underlying algorithm which they use to detect anomaly. Hence, one can get a general idea from all such packages: anomalies are data points which do not follow the general trend or do not lie under the expected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of the rest of the data. The next question which is raised is the criteria for a data point to be following expected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The rest of the data points are all anomalies. One can also have varying types of anomalies such as direction based anomalies as described by the anomaly detection package (positive or negative) or anomalies not following events such as matches in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data. One can similarly pitch in another logic for anomaly classification and treat them accordingly. </w:t>
      </w:r>
    </w:p>
    <w:p w14:paraId="58804B04"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Here is the entire code used in this article</w:t>
      </w:r>
    </w:p>
    <w:p w14:paraId="1496C5B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C2CC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74C002E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53C1B9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6DFAD78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4B2A486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9726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 xml:space="preserve"># Download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webpage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w:t>
      </w:r>
    </w:p>
    <w:p w14:paraId="411706C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wp_trend</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from="2013-03-18", lang =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w:t>
      </w:r>
    </w:p>
    <w:p w14:paraId="2B6CCC7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#First_look</w:t>
      </w:r>
    </w:p>
    <w:p w14:paraId="07EC3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p>
    <w:p w14:paraId="0C719DF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63E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Plotting data</w:t>
      </w:r>
    </w:p>
    <w:p w14:paraId="3945C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455B15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ggplot</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aes</w:t>
      </w:r>
      <w:proofErr w:type="spellEnd"/>
      <w:r w:rsidRPr="001D0FF6">
        <w:rPr>
          <w:rFonts w:ascii="Courier New" w:eastAsia="Times New Roman" w:hAnsi="Courier New" w:cs="Courier New"/>
          <w:sz w:val="20"/>
          <w:szCs w:val="20"/>
          <w:lang w:eastAsia="en-IN"/>
        </w:rPr>
        <w:t xml:space="preserve">(x=date, y=views, </w:t>
      </w:r>
      <w:proofErr w:type="spellStart"/>
      <w:r w:rsidRPr="001D0FF6">
        <w:rPr>
          <w:rFonts w:ascii="Courier New" w:eastAsia="Times New Roman" w:hAnsi="Courier New" w:cs="Courier New"/>
          <w:sz w:val="20"/>
          <w:szCs w:val="20"/>
          <w:lang w:eastAsia="en-IN"/>
        </w:rPr>
        <w:t>color</w:t>
      </w:r>
      <w:proofErr w:type="spellEnd"/>
      <w:r w:rsidRPr="001D0FF6">
        <w:rPr>
          <w:rFonts w:ascii="Courier New" w:eastAsia="Times New Roman" w:hAnsi="Courier New" w:cs="Courier New"/>
          <w:sz w:val="20"/>
          <w:szCs w:val="20"/>
          <w:lang w:eastAsia="en-IN"/>
        </w:rPr>
        <w:t xml:space="preserve">=views)) + </w:t>
      </w:r>
      <w:proofErr w:type="spellStart"/>
      <w:r w:rsidRPr="001D0FF6">
        <w:rPr>
          <w:rFonts w:ascii="Courier New" w:eastAsia="Times New Roman" w:hAnsi="Courier New" w:cs="Courier New"/>
          <w:sz w:val="20"/>
          <w:szCs w:val="20"/>
          <w:lang w:eastAsia="en-IN"/>
        </w:rPr>
        <w:t>geom_line</w:t>
      </w:r>
      <w:proofErr w:type="spellEnd"/>
      <w:r w:rsidRPr="001D0FF6">
        <w:rPr>
          <w:rFonts w:ascii="Courier New" w:eastAsia="Times New Roman" w:hAnsi="Courier New" w:cs="Courier New"/>
          <w:sz w:val="20"/>
          <w:szCs w:val="20"/>
          <w:lang w:eastAsia="en-IN"/>
        </w:rPr>
        <w:t>()</w:t>
      </w:r>
    </w:p>
    <w:p w14:paraId="526748F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67B6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7998F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=c("</w:t>
      </w:r>
      <w:proofErr w:type="spellStart"/>
      <w:r w:rsidRPr="001D0FF6">
        <w:rPr>
          <w:rFonts w:ascii="Courier New" w:eastAsia="Times New Roman" w:hAnsi="Courier New" w:cs="Courier New"/>
          <w:sz w:val="20"/>
          <w:szCs w:val="20"/>
          <w:lang w:eastAsia="en-IN"/>
        </w:rPr>
        <w:t>date","views</w:t>
      </w:r>
      <w:proofErr w:type="spellEnd"/>
      <w:r w:rsidRPr="001D0FF6">
        <w:rPr>
          <w:rFonts w:ascii="Courier New" w:eastAsia="Times New Roman" w:hAnsi="Courier New" w:cs="Courier New"/>
          <w:sz w:val="20"/>
          <w:szCs w:val="20"/>
          <w:lang w:eastAsia="en-IN"/>
        </w:rPr>
        <w:t>")</w:t>
      </w:r>
    </w:p>
    <w:p w14:paraId="7B8FF8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w:t>
      </w:r>
    </w:p>
    <w:p w14:paraId="5D2EB1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124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20BEAF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anomalies = </w:t>
      </w:r>
      <w:proofErr w:type="spellStart"/>
      <w:r w:rsidRPr="001D0FF6">
        <w:rPr>
          <w:rFonts w:ascii="Courier New" w:eastAsia="Times New Roman" w:hAnsi="Courier New" w:cs="Courier New"/>
          <w:sz w:val="20"/>
          <w:szCs w:val="20"/>
          <w:lang w:eastAsia="en-IN"/>
        </w:rPr>
        <w:t>AnomalyDetectionTs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direction="</w:t>
      </w:r>
      <w:proofErr w:type="spellStart"/>
      <w:r w:rsidRPr="001D0FF6">
        <w:rPr>
          <w:rFonts w:ascii="Courier New" w:eastAsia="Times New Roman" w:hAnsi="Courier New" w:cs="Courier New"/>
          <w:sz w:val="20"/>
          <w:szCs w:val="20"/>
          <w:lang w:eastAsia="en-IN"/>
        </w:rPr>
        <w:t>pos</w:t>
      </w:r>
      <w:proofErr w:type="spellEnd"/>
      <w:r w:rsidRPr="001D0FF6">
        <w:rPr>
          <w:rFonts w:ascii="Courier New" w:eastAsia="Times New Roman" w:hAnsi="Courier New" w:cs="Courier New"/>
          <w:sz w:val="20"/>
          <w:szCs w:val="20"/>
          <w:lang w:eastAsia="en-IN"/>
        </w:rPr>
        <w:t>", plot=TRUE)</w:t>
      </w:r>
    </w:p>
    <w:p w14:paraId="4E5DD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anomalies$plot</w:t>
      </w:r>
      <w:proofErr w:type="spellEnd"/>
    </w:p>
    <w:p w14:paraId="001F41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A4C5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53BEE3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anomalies$anoms</w:t>
      </w:r>
      <w:proofErr w:type="spellEnd"/>
    </w:p>
    <w:p w14:paraId="5D2585D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D144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#Installing </w:t>
      </w:r>
      <w:proofErr w:type="spellStart"/>
      <w:r w:rsidRPr="001D0FF6">
        <w:rPr>
          <w:rFonts w:ascii="Courier New" w:eastAsia="Times New Roman" w:hAnsi="Courier New" w:cs="Courier New"/>
          <w:sz w:val="20"/>
          <w:szCs w:val="20"/>
          <w:lang w:eastAsia="en-IN"/>
        </w:rPr>
        <w:t>anomalize</w:t>
      </w:r>
      <w:proofErr w:type="spellEnd"/>
    </w:p>
    <w:p w14:paraId="56509D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install.packages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6DB5FA1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#Update from </w:t>
      </w:r>
      <w:proofErr w:type="spellStart"/>
      <w:r w:rsidRPr="001D0FF6">
        <w:rPr>
          <w:rFonts w:ascii="Courier New" w:eastAsia="Times New Roman" w:hAnsi="Courier New" w:cs="Courier New"/>
          <w:sz w:val="20"/>
          <w:szCs w:val="20"/>
          <w:lang w:eastAsia="en-IN"/>
        </w:rPr>
        <w:t>github</w:t>
      </w:r>
      <w:proofErr w:type="spellEnd"/>
    </w:p>
    <w:p w14:paraId="7947CA4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5227C6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("business-science/</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5B00C6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47CD4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97F90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We will also use </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 xml:space="preserve"> package for processing and </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 xml:space="preserve"> to get bitcoin data</w:t>
      </w:r>
    </w:p>
    <w:p w14:paraId="1DD111A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w:t>
      </w:r>
    </w:p>
    <w:p w14:paraId="789F08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w:t>
      </w:r>
    </w:p>
    <w:p w14:paraId="08128EB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901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4DBC811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get_historic_price</w:t>
      </w:r>
      <w:proofErr w:type="spellEnd"/>
      <w:r w:rsidRPr="001D0FF6">
        <w:rPr>
          <w:rFonts w:ascii="Courier New" w:eastAsia="Times New Roman" w:hAnsi="Courier New" w:cs="Courier New"/>
          <w:sz w:val="20"/>
          <w:szCs w:val="20"/>
          <w:lang w:eastAsia="en-IN"/>
        </w:rPr>
        <w:t>(start = "2017-01-01")</w:t>
      </w:r>
    </w:p>
    <w:p w14:paraId="53B142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1C9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269D9E2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rownames_to_column</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as.tibble</w:t>
      </w:r>
      <w:proofErr w:type="spellEnd"/>
      <w:r w:rsidRPr="001D0FF6">
        <w:rPr>
          <w:rFonts w:ascii="Courier New" w:eastAsia="Times New Roman" w:hAnsi="Courier New" w:cs="Courier New"/>
          <w:sz w:val="20"/>
          <w:szCs w:val="20"/>
          <w:lang w:eastAsia="en-IN"/>
        </w:rPr>
        <w:t xml:space="preserve">() %&gt;% mutate(date = </w:t>
      </w:r>
      <w:proofErr w:type="spellStart"/>
      <w:r w:rsidRPr="001D0FF6">
        <w:rPr>
          <w:rFonts w:ascii="Courier New" w:eastAsia="Times New Roman" w:hAnsi="Courier New" w:cs="Courier New"/>
          <w:sz w:val="20"/>
          <w:szCs w:val="20"/>
          <w:lang w:eastAsia="en-IN"/>
        </w:rPr>
        <w:t>as.Date</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 %&gt;% select(-</w:t>
      </w:r>
      <w:proofErr w:type="spellStart"/>
      <w:r w:rsidRPr="001D0FF6">
        <w:rPr>
          <w:rFonts w:ascii="Courier New" w:eastAsia="Times New Roman" w:hAnsi="Courier New" w:cs="Courier New"/>
          <w:sz w:val="20"/>
          <w:szCs w:val="20"/>
          <w:lang w:eastAsia="en-IN"/>
        </w:rPr>
        <w:t>one_of</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w:t>
      </w:r>
    </w:p>
    <w:p w14:paraId="07C9FE1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66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#Decompose data using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 xml:space="preserve">() function in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 package. We will use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xml:space="preserve"> method which extracts seasonality</w:t>
      </w:r>
    </w:p>
    <w:p w14:paraId="3BA02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(Price, method =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frequency = "auto", trend = "auto")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method = "</w:t>
      </w:r>
      <w:proofErr w:type="spellStart"/>
      <w:r w:rsidRPr="001D0FF6">
        <w:rPr>
          <w:rFonts w:ascii="Courier New" w:eastAsia="Times New Roman" w:hAnsi="Courier New" w:cs="Courier New"/>
          <w:sz w:val="20"/>
          <w:szCs w:val="20"/>
          <w:lang w:eastAsia="en-IN"/>
        </w:rPr>
        <w:t>gesd</w:t>
      </w:r>
      <w:proofErr w:type="spellEnd"/>
      <w:r w:rsidRPr="001D0FF6">
        <w:rPr>
          <w:rFonts w:ascii="Courier New" w:eastAsia="Times New Roman" w:hAnsi="Courier New" w:cs="Courier New"/>
          <w:sz w:val="20"/>
          <w:szCs w:val="20"/>
          <w:lang w:eastAsia="en-IN"/>
        </w:rPr>
        <w:t xml:space="preserve">", alpha = 0.05, </w:t>
      </w:r>
      <w:proofErr w:type="spellStart"/>
      <w:r w:rsidRPr="001D0FF6">
        <w:rPr>
          <w:rFonts w:ascii="Courier New" w:eastAsia="Times New Roman" w:hAnsi="Courier New" w:cs="Courier New"/>
          <w:sz w:val="20"/>
          <w:szCs w:val="20"/>
          <w:lang w:eastAsia="en-IN"/>
        </w:rPr>
        <w:t>max_anoms</w:t>
      </w:r>
      <w:proofErr w:type="spellEnd"/>
      <w:r w:rsidRPr="001D0FF6">
        <w:rPr>
          <w:rFonts w:ascii="Courier New" w:eastAsia="Times New Roman" w:hAnsi="Courier New" w:cs="Courier New"/>
          <w:sz w:val="20"/>
          <w:szCs w:val="20"/>
          <w:lang w:eastAsia="en-IN"/>
        </w:rPr>
        <w:t xml:space="preserve"> = 0.1) %&gt;% </w:t>
      </w:r>
      <w:proofErr w:type="spellStart"/>
      <w:r w:rsidRPr="001D0FF6">
        <w:rPr>
          <w:rFonts w:ascii="Courier New" w:eastAsia="Times New Roman" w:hAnsi="Courier New" w:cs="Courier New"/>
          <w:sz w:val="20"/>
          <w:szCs w:val="20"/>
          <w:lang w:eastAsia="en-IN"/>
        </w:rPr>
        <w:t>plot_anomaly_decomposition</w:t>
      </w:r>
      <w:proofErr w:type="spellEnd"/>
      <w:r w:rsidRPr="001D0FF6">
        <w:rPr>
          <w:rFonts w:ascii="Courier New" w:eastAsia="Times New Roman" w:hAnsi="Courier New" w:cs="Courier New"/>
          <w:sz w:val="20"/>
          <w:szCs w:val="20"/>
          <w:lang w:eastAsia="en-IN"/>
        </w:rPr>
        <w:t>()</w:t>
      </w:r>
    </w:p>
    <w:p w14:paraId="09F862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14C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 the data again by recomposing data</w:t>
      </w:r>
    </w:p>
    <w:p w14:paraId="1641448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 xml:space="preserve">(Price)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w:t>
      </w:r>
      <w:proofErr w:type="spellStart"/>
      <w:r w:rsidRPr="001D0FF6">
        <w:rPr>
          <w:rFonts w:ascii="Courier New" w:eastAsia="Times New Roman" w:hAnsi="Courier New" w:cs="Courier New"/>
          <w:sz w:val="20"/>
          <w:szCs w:val="20"/>
          <w:lang w:eastAsia="en-IN"/>
        </w:rPr>
        <w:t>plot_anomalies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time_recomposed</w:t>
      </w:r>
      <w:proofErr w:type="spellEnd"/>
      <w:r w:rsidRPr="001D0FF6">
        <w:rPr>
          <w:rFonts w:ascii="Courier New" w:eastAsia="Times New Roman" w:hAnsi="Courier New" w:cs="Courier New"/>
          <w:sz w:val="20"/>
          <w:szCs w:val="20"/>
          <w:lang w:eastAsia="en-IN"/>
        </w:rPr>
        <w:t xml:space="preserve"> = TRUE, </w:t>
      </w:r>
      <w:proofErr w:type="spellStart"/>
      <w:r w:rsidRPr="001D0FF6">
        <w:rPr>
          <w:rFonts w:ascii="Courier New" w:eastAsia="Times New Roman" w:hAnsi="Courier New" w:cs="Courier New"/>
          <w:sz w:val="20"/>
          <w:szCs w:val="20"/>
          <w:lang w:eastAsia="en-IN"/>
        </w:rPr>
        <w:t>ncol</w:t>
      </w:r>
      <w:proofErr w:type="spellEnd"/>
      <w:r w:rsidRPr="001D0FF6">
        <w:rPr>
          <w:rFonts w:ascii="Courier New" w:eastAsia="Times New Roman" w:hAnsi="Courier New" w:cs="Courier New"/>
          <w:sz w:val="20"/>
          <w:szCs w:val="20"/>
          <w:lang w:eastAsia="en-IN"/>
        </w:rPr>
        <w:t xml:space="preserve"> = 3, </w:t>
      </w:r>
      <w:proofErr w:type="spellStart"/>
      <w:r w:rsidRPr="001D0FF6">
        <w:rPr>
          <w:rFonts w:ascii="Courier New" w:eastAsia="Times New Roman" w:hAnsi="Courier New" w:cs="Courier New"/>
          <w:sz w:val="20"/>
          <w:szCs w:val="20"/>
          <w:lang w:eastAsia="en-IN"/>
        </w:rPr>
        <w:t>alpha_dots</w:t>
      </w:r>
      <w:proofErr w:type="spellEnd"/>
      <w:r w:rsidRPr="001D0FF6">
        <w:rPr>
          <w:rFonts w:ascii="Courier New" w:eastAsia="Times New Roman" w:hAnsi="Courier New" w:cs="Courier New"/>
          <w:sz w:val="20"/>
          <w:szCs w:val="20"/>
          <w:lang w:eastAsia="en-IN"/>
        </w:rPr>
        <w:t xml:space="preserve"> = 0.5)</w:t>
      </w:r>
    </w:p>
    <w:p w14:paraId="60EF1A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32A6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58DF3A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w:t>
      </w: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time_decompose</w:t>
      </w:r>
      <w:proofErr w:type="spellEnd"/>
      <w:r w:rsidRPr="001D0FF6">
        <w:rPr>
          <w:rFonts w:ascii="Courier New" w:eastAsia="Times New Roman" w:hAnsi="Courier New" w:cs="Courier New"/>
          <w:sz w:val="20"/>
          <w:szCs w:val="20"/>
          <w:lang w:eastAsia="en-IN"/>
        </w:rPr>
        <w:t>(Price)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filter(anomaly == 'Yes')</w:t>
      </w:r>
    </w:p>
    <w:p w14:paraId="2A89AD42"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F6"/>
    <w:rsid w:val="001D0FF6"/>
    <w:rsid w:val="00667D8B"/>
    <w:rsid w:val="00AD45C6"/>
    <w:rsid w:val="00E07DBD"/>
    <w:rsid w:val="00E34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3099"/>
  <w15:chartTrackingRefBased/>
  <w15:docId w15:val="{E42D89AA-A8E8-47AE-828A-945EE44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2247</Words>
  <Characters>12812</Characters>
  <Application>Microsoft Office Word</Application>
  <DocSecurity>0</DocSecurity>
  <Lines>106</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2021-12-20T03:52:00Z</dcterms:created>
  <dcterms:modified xsi:type="dcterms:W3CDTF">2022-02-19T08:38:00Z</dcterms:modified>
</cp:coreProperties>
</file>