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6C5C"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This is the next article in my series on </w:t>
      </w:r>
      <w:hyperlink r:id="rId5" w:tgtFrame="_blank" w:history="1">
        <w:proofErr w:type="spellStart"/>
        <w:r w:rsidRPr="002B3886">
          <w:rPr>
            <w:rFonts w:ascii="Times New Roman" w:eastAsia="Times New Roman" w:hAnsi="Times New Roman" w:cs="Times New Roman"/>
            <w:color w:val="0000FF"/>
            <w:sz w:val="20"/>
            <w:szCs w:val="20"/>
            <w:u w:val="single"/>
            <w:lang w:eastAsia="en-IN"/>
          </w:rPr>
          <w:t>AzureR</w:t>
        </w:r>
        <w:proofErr w:type="spellEnd"/>
      </w:hyperlink>
      <w:r w:rsidRPr="002B3886">
        <w:rPr>
          <w:rFonts w:ascii="Times New Roman" w:eastAsia="Times New Roman" w:hAnsi="Times New Roman" w:cs="Times New Roman"/>
          <w:sz w:val="20"/>
          <w:szCs w:val="20"/>
          <w:lang w:eastAsia="en-IN"/>
        </w:rPr>
        <w:t xml:space="preserve">, a family of packages for working with Azure in R. I’ll give a short introduction on how to use </w:t>
      </w:r>
      <w:hyperlink r:id="rId6" w:tgtFrame="_blank" w:history="1">
        <w:proofErr w:type="spellStart"/>
        <w:r w:rsidRPr="002B3886">
          <w:rPr>
            <w:rFonts w:ascii="Times New Roman" w:eastAsia="Times New Roman" w:hAnsi="Times New Roman" w:cs="Times New Roman"/>
            <w:color w:val="0000FF"/>
            <w:sz w:val="20"/>
            <w:szCs w:val="20"/>
            <w:u w:val="single"/>
            <w:lang w:eastAsia="en-IN"/>
          </w:rPr>
          <w:t>AzureVM</w:t>
        </w:r>
        <w:proofErr w:type="spellEnd"/>
      </w:hyperlink>
      <w:r w:rsidRPr="002B3886">
        <w:rPr>
          <w:rFonts w:ascii="Times New Roman" w:eastAsia="Times New Roman" w:hAnsi="Times New Roman" w:cs="Times New Roman"/>
          <w:sz w:val="20"/>
          <w:szCs w:val="20"/>
          <w:lang w:eastAsia="en-IN"/>
        </w:rPr>
        <w:t xml:space="preserve"> to manage Azure virtual machines, and in particular </w:t>
      </w:r>
      <w:hyperlink r:id="rId7" w:tgtFrame="_blank" w:history="1">
        <w:r w:rsidRPr="002B3886">
          <w:rPr>
            <w:rFonts w:ascii="Times New Roman" w:eastAsia="Times New Roman" w:hAnsi="Times New Roman" w:cs="Times New Roman"/>
            <w:color w:val="0000FF"/>
            <w:sz w:val="20"/>
            <w:szCs w:val="20"/>
            <w:u w:val="single"/>
            <w:lang w:eastAsia="en-IN"/>
          </w:rPr>
          <w:t>Data Science Virtual Machines</w:t>
        </w:r>
      </w:hyperlink>
      <w:r w:rsidRPr="002B3886">
        <w:rPr>
          <w:rFonts w:ascii="Times New Roman" w:eastAsia="Times New Roman" w:hAnsi="Times New Roman" w:cs="Times New Roman"/>
          <w:sz w:val="20"/>
          <w:szCs w:val="20"/>
          <w:lang w:eastAsia="en-IN"/>
        </w:rPr>
        <w:t xml:space="preserve"> (DSVMs).</w:t>
      </w:r>
    </w:p>
    <w:p w14:paraId="3BA1B527"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Creating a VM</w:t>
      </w:r>
    </w:p>
    <w:p w14:paraId="45AF67B1"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Creating a VM is as simple as using the </w:t>
      </w:r>
      <w:proofErr w:type="spellStart"/>
      <w:r w:rsidRPr="002B3886">
        <w:rPr>
          <w:rFonts w:ascii="Courier New" w:eastAsia="Times New Roman" w:hAnsi="Courier New" w:cs="Courier New"/>
          <w:sz w:val="20"/>
          <w:szCs w:val="20"/>
          <w:lang w:eastAsia="en-IN"/>
        </w:rPr>
        <w:t>create_vm</w:t>
      </w:r>
      <w:proofErr w:type="spellEnd"/>
      <w:r w:rsidRPr="002B3886">
        <w:rPr>
          <w:rFonts w:ascii="Times New Roman" w:eastAsia="Times New Roman" w:hAnsi="Times New Roman" w:cs="Times New Roman"/>
          <w:sz w:val="20"/>
          <w:szCs w:val="20"/>
          <w:lang w:eastAsia="en-IN"/>
        </w:rPr>
        <w:t xml:space="preserve"> method, which is available as part of the </w:t>
      </w:r>
      <w:proofErr w:type="spellStart"/>
      <w:r w:rsidRPr="002B3886">
        <w:rPr>
          <w:rFonts w:ascii="Courier New" w:eastAsia="Times New Roman" w:hAnsi="Courier New" w:cs="Courier New"/>
          <w:sz w:val="20"/>
          <w:szCs w:val="20"/>
          <w:lang w:eastAsia="en-IN"/>
        </w:rPr>
        <w:t>az_subscription</w:t>
      </w:r>
      <w:proofErr w:type="spellEnd"/>
      <w:r w:rsidRPr="002B3886">
        <w:rPr>
          <w:rFonts w:ascii="Times New Roman" w:eastAsia="Times New Roman" w:hAnsi="Times New Roman" w:cs="Times New Roman"/>
          <w:sz w:val="20"/>
          <w:szCs w:val="20"/>
          <w:lang w:eastAsia="en-IN"/>
        </w:rPr>
        <w:t xml:space="preserve"> and </w:t>
      </w:r>
      <w:proofErr w:type="spellStart"/>
      <w:r w:rsidRPr="002B3886">
        <w:rPr>
          <w:rFonts w:ascii="Courier New" w:eastAsia="Times New Roman" w:hAnsi="Courier New" w:cs="Courier New"/>
          <w:sz w:val="20"/>
          <w:szCs w:val="20"/>
          <w:lang w:eastAsia="en-IN"/>
        </w:rPr>
        <w:t>az_resource_group</w:t>
      </w:r>
      <w:proofErr w:type="spellEnd"/>
      <w:r w:rsidRPr="002B3886">
        <w:rPr>
          <w:rFonts w:ascii="Times New Roman" w:eastAsia="Times New Roman" w:hAnsi="Times New Roman" w:cs="Times New Roman"/>
          <w:sz w:val="20"/>
          <w:szCs w:val="20"/>
          <w:lang w:eastAsia="en-IN"/>
        </w:rPr>
        <w:t xml:space="preserve"> classes.</w:t>
      </w:r>
    </w:p>
    <w:p w14:paraId="7529D8E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886">
        <w:rPr>
          <w:rFonts w:ascii="Courier New" w:eastAsia="Times New Roman" w:hAnsi="Courier New" w:cs="Courier New"/>
          <w:sz w:val="20"/>
          <w:szCs w:val="20"/>
          <w:lang w:eastAsia="en-IN"/>
        </w:rPr>
        <w:t>library(</w:t>
      </w:r>
      <w:proofErr w:type="spellStart"/>
      <w:proofErr w:type="gramEnd"/>
      <w:r w:rsidRPr="002B3886">
        <w:rPr>
          <w:rFonts w:ascii="Courier New" w:eastAsia="Times New Roman" w:hAnsi="Courier New" w:cs="Courier New"/>
          <w:sz w:val="20"/>
          <w:szCs w:val="20"/>
          <w:lang w:eastAsia="en-IN"/>
        </w:rPr>
        <w:t>AzureRMR</w:t>
      </w:r>
      <w:proofErr w:type="spellEnd"/>
      <w:r w:rsidRPr="002B3886">
        <w:rPr>
          <w:rFonts w:ascii="Courier New" w:eastAsia="Times New Roman" w:hAnsi="Courier New" w:cs="Courier New"/>
          <w:sz w:val="20"/>
          <w:szCs w:val="20"/>
          <w:lang w:eastAsia="en-IN"/>
        </w:rPr>
        <w:t>)</w:t>
      </w:r>
    </w:p>
    <w:p w14:paraId="6173DDF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886">
        <w:rPr>
          <w:rFonts w:ascii="Courier New" w:eastAsia="Times New Roman" w:hAnsi="Courier New" w:cs="Courier New"/>
          <w:sz w:val="20"/>
          <w:szCs w:val="20"/>
          <w:lang w:eastAsia="en-IN"/>
        </w:rPr>
        <w:t>library(</w:t>
      </w:r>
      <w:proofErr w:type="spellStart"/>
      <w:proofErr w:type="gramEnd"/>
      <w:r w:rsidRPr="002B3886">
        <w:rPr>
          <w:rFonts w:ascii="Courier New" w:eastAsia="Times New Roman" w:hAnsi="Courier New" w:cs="Courier New"/>
          <w:sz w:val="20"/>
          <w:szCs w:val="20"/>
          <w:lang w:eastAsia="en-IN"/>
        </w:rPr>
        <w:t>AzureVM</w:t>
      </w:r>
      <w:proofErr w:type="spellEnd"/>
      <w:r w:rsidRPr="002B3886">
        <w:rPr>
          <w:rFonts w:ascii="Courier New" w:eastAsia="Times New Roman" w:hAnsi="Courier New" w:cs="Courier New"/>
          <w:sz w:val="20"/>
          <w:szCs w:val="20"/>
          <w:lang w:eastAsia="en-IN"/>
        </w:rPr>
        <w:t>)</w:t>
      </w:r>
    </w:p>
    <w:p w14:paraId="3516BC2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DB85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subscription method</w:t>
      </w:r>
    </w:p>
    <w:p w14:paraId="0ED642C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sub &lt;- </w:t>
      </w:r>
      <w:proofErr w:type="spellStart"/>
      <w:r w:rsidRPr="002B3886">
        <w:rPr>
          <w:rFonts w:ascii="Courier New" w:eastAsia="Times New Roman" w:hAnsi="Courier New" w:cs="Courier New"/>
          <w:sz w:val="20"/>
          <w:szCs w:val="20"/>
          <w:lang w:eastAsia="en-IN"/>
        </w:rPr>
        <w:t>az_rm</w:t>
      </w:r>
      <w:proofErr w:type="spellEnd"/>
      <w:r w:rsidRPr="002B3886">
        <w:rPr>
          <w:rFonts w:ascii="Courier New" w:eastAsia="Times New Roman" w:hAnsi="Courier New" w:cs="Courier New"/>
          <w:sz w:val="20"/>
          <w:szCs w:val="20"/>
          <w:lang w:eastAsia="en-IN"/>
        </w:rPr>
        <w:t>$</w:t>
      </w:r>
    </w:p>
    <w:p w14:paraId="4CCC2C8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w:t>
      </w:r>
      <w:proofErr w:type="spellStart"/>
      <w:r w:rsidRPr="002B3886">
        <w:rPr>
          <w:rFonts w:ascii="Courier New" w:eastAsia="Times New Roman" w:hAnsi="Courier New" w:cs="Courier New"/>
          <w:sz w:val="20"/>
          <w:szCs w:val="20"/>
          <w:lang w:eastAsia="en-IN"/>
        </w:rPr>
        <w:t>tenant_id</w:t>
      </w:r>
      <w:proofErr w:type="spellEnd"/>
      <w:r w:rsidRPr="002B3886">
        <w:rPr>
          <w:rFonts w:ascii="Courier New" w:eastAsia="Times New Roman" w:hAnsi="Courier New" w:cs="Courier New"/>
          <w:sz w:val="20"/>
          <w:szCs w:val="20"/>
          <w:lang w:eastAsia="en-IN"/>
        </w:rPr>
        <w:t>}", app="{</w:t>
      </w:r>
      <w:proofErr w:type="spellStart"/>
      <w:r w:rsidRPr="002B3886">
        <w:rPr>
          <w:rFonts w:ascii="Courier New" w:eastAsia="Times New Roman" w:hAnsi="Courier New" w:cs="Courier New"/>
          <w:sz w:val="20"/>
          <w:szCs w:val="20"/>
          <w:lang w:eastAsia="en-IN"/>
        </w:rPr>
        <w:t>app_id</w:t>
      </w:r>
      <w:proofErr w:type="spellEnd"/>
      <w:r w:rsidRPr="002B3886">
        <w:rPr>
          <w:rFonts w:ascii="Courier New" w:eastAsia="Times New Roman" w:hAnsi="Courier New" w:cs="Courier New"/>
          <w:sz w:val="20"/>
          <w:szCs w:val="20"/>
          <w:lang w:eastAsia="en-IN"/>
        </w:rPr>
        <w:t>}", password="{password}</w:t>
      </w:r>
      <w:proofErr w:type="gramStart"/>
      <w:r w:rsidRPr="002B3886">
        <w:rPr>
          <w:rFonts w:ascii="Courier New" w:eastAsia="Times New Roman" w:hAnsi="Courier New" w:cs="Courier New"/>
          <w:sz w:val="20"/>
          <w:szCs w:val="20"/>
          <w:lang w:eastAsia="en-IN"/>
        </w:rPr>
        <w:t>")$</w:t>
      </w:r>
      <w:proofErr w:type="gramEnd"/>
    </w:p>
    <w:p w14:paraId="4FD4E9E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get_subscription</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subscription_id</w:t>
      </w:r>
      <w:proofErr w:type="spellEnd"/>
      <w:r w:rsidRPr="002B3886">
        <w:rPr>
          <w:rFonts w:ascii="Courier New" w:eastAsia="Times New Roman" w:hAnsi="Courier New" w:cs="Courier New"/>
          <w:sz w:val="20"/>
          <w:szCs w:val="20"/>
          <w:lang w:eastAsia="en-IN"/>
        </w:rPr>
        <w:t>}")</w:t>
      </w:r>
    </w:p>
    <w:p w14:paraId="361EC30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C912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myNewVM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myNewVM</w:t>
      </w:r>
      <w:proofErr w:type="spellEnd"/>
      <w:r w:rsidRPr="002B3886">
        <w:rPr>
          <w:rFonts w:ascii="Courier New" w:eastAsia="Times New Roman" w:hAnsi="Courier New" w:cs="Courier New"/>
          <w:sz w:val="20"/>
          <w:szCs w:val="20"/>
          <w:lang w:eastAsia="en-IN"/>
        </w:rPr>
        <w:t>",</w:t>
      </w:r>
    </w:p>
    <w:p w14:paraId="29CA369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w:t>
      </w:r>
    </w:p>
    <w:p w14:paraId="4D9C8D5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w:t>
      </w:r>
      <w:proofErr w:type="spellStart"/>
      <w:r w:rsidRPr="002B3886">
        <w:rPr>
          <w:rFonts w:ascii="Courier New" w:eastAsia="Times New Roman" w:hAnsi="Courier New" w:cs="Courier New"/>
          <w:sz w:val="20"/>
          <w:szCs w:val="20"/>
          <w:lang w:eastAsia="en-IN"/>
        </w:rPr>
        <w:t>datascience</w:t>
      </w:r>
      <w:proofErr w:type="spellEnd"/>
      <w:r w:rsidRPr="002B3886">
        <w:rPr>
          <w:rFonts w:ascii="Courier New" w:eastAsia="Times New Roman" w:hAnsi="Courier New" w:cs="Courier New"/>
          <w:sz w:val="20"/>
          <w:szCs w:val="20"/>
          <w:lang w:eastAsia="en-IN"/>
        </w:rPr>
        <w:t>",</w:t>
      </w:r>
    </w:p>
    <w:p w14:paraId="09E6A6E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passkey="fAs30q-2a5</w:t>
      </w:r>
      <w:proofErr w:type="gramStart"/>
      <w:r w:rsidRPr="002B3886">
        <w:rPr>
          <w:rFonts w:ascii="Courier New" w:eastAsia="Times New Roman" w:hAnsi="Courier New" w:cs="Courier New"/>
          <w:sz w:val="20"/>
          <w:szCs w:val="20"/>
          <w:lang w:eastAsia="en-IN"/>
        </w:rPr>
        <w:t>vF!Z</w:t>
      </w:r>
      <w:proofErr w:type="gramEnd"/>
      <w:r w:rsidRPr="002B3886">
        <w:rPr>
          <w:rFonts w:ascii="Courier New" w:eastAsia="Times New Roman" w:hAnsi="Courier New" w:cs="Courier New"/>
          <w:sz w:val="20"/>
          <w:szCs w:val="20"/>
          <w:lang w:eastAsia="en-IN"/>
        </w:rPr>
        <w:t>")  # be sure to choose a strong password!</w:t>
      </w:r>
    </w:p>
    <w:p w14:paraId="709CFDFF"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90DEE"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84BB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resource group method</w:t>
      </w:r>
    </w:p>
    <w:p w14:paraId="09EC6BD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rg</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sub$create_resource_</w:t>
      </w:r>
      <w:proofErr w:type="gramStart"/>
      <w:r w:rsidRPr="002B3886">
        <w:rPr>
          <w:rFonts w:ascii="Courier New" w:eastAsia="Times New Roman" w:hAnsi="Courier New" w:cs="Courier New"/>
          <w:sz w:val="20"/>
          <w:szCs w:val="20"/>
          <w:lang w:eastAsia="en-IN"/>
        </w:rPr>
        <w:t>group</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myresourcegroup</w:t>
      </w:r>
      <w:proofErr w:type="spellEnd"/>
      <w:r w:rsidRPr="002B3886">
        <w:rPr>
          <w:rFonts w:ascii="Courier New" w:eastAsia="Times New Roman" w:hAnsi="Courier New" w:cs="Courier New"/>
          <w:sz w:val="20"/>
          <w:szCs w:val="20"/>
          <w:lang w:eastAsia="en-IN"/>
        </w:rPr>
        <w:t>",</w:t>
      </w:r>
    </w:p>
    <w:p w14:paraId="4DF0F25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w:t>
      </w:r>
    </w:p>
    <w:p w14:paraId="2F8DBD0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9DC6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myOtherVM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rg$create_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myOtherVM</w:t>
      </w:r>
      <w:proofErr w:type="spellEnd"/>
      <w:r w:rsidRPr="002B3886">
        <w:rPr>
          <w:rFonts w:ascii="Courier New" w:eastAsia="Times New Roman" w:hAnsi="Courier New" w:cs="Courier New"/>
          <w:sz w:val="20"/>
          <w:szCs w:val="20"/>
          <w:lang w:eastAsia="en-IN"/>
        </w:rPr>
        <w:t>",</w:t>
      </w:r>
    </w:p>
    <w:p w14:paraId="08A96F5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w:t>
      </w:r>
      <w:proofErr w:type="spellStart"/>
      <w:r w:rsidRPr="002B3886">
        <w:rPr>
          <w:rFonts w:ascii="Courier New" w:eastAsia="Times New Roman" w:hAnsi="Courier New" w:cs="Courier New"/>
          <w:sz w:val="20"/>
          <w:szCs w:val="20"/>
          <w:lang w:eastAsia="en-IN"/>
        </w:rPr>
        <w:t>datascience</w:t>
      </w:r>
      <w:proofErr w:type="spellEnd"/>
      <w:r w:rsidRPr="002B3886">
        <w:rPr>
          <w:rFonts w:ascii="Courier New" w:eastAsia="Times New Roman" w:hAnsi="Courier New" w:cs="Courier New"/>
          <w:sz w:val="20"/>
          <w:szCs w:val="20"/>
          <w:lang w:eastAsia="en-IN"/>
        </w:rPr>
        <w:t>",</w:t>
      </w:r>
    </w:p>
    <w:p w14:paraId="6720B29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passkey="l3Kgrf21%?0DFm")</w:t>
      </w:r>
    </w:p>
    <w:p w14:paraId="6C6F68B2"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Without any other options, this will create a Windows Server 2016 </w:t>
      </w:r>
      <w:hyperlink r:id="rId8" w:anchor="whats-included-in-the-data-science-vm" w:tgtFrame="_blank" w:history="1">
        <w:r w:rsidRPr="002B3886">
          <w:rPr>
            <w:rFonts w:ascii="Times New Roman" w:eastAsia="Times New Roman" w:hAnsi="Times New Roman" w:cs="Times New Roman"/>
            <w:color w:val="0000FF"/>
            <w:sz w:val="20"/>
            <w:szCs w:val="20"/>
            <w:u w:val="single"/>
            <w:lang w:eastAsia="en-IN"/>
          </w:rPr>
          <w:t>Data Science Virtual Machine</w:t>
        </w:r>
      </w:hyperlink>
      <w:r w:rsidRPr="002B3886">
        <w:rPr>
          <w:rFonts w:ascii="Times New Roman" w:eastAsia="Times New Roman" w:hAnsi="Times New Roman" w:cs="Times New Roman"/>
          <w:sz w:val="20"/>
          <w:szCs w:val="20"/>
          <w:lang w:eastAsia="en-IN"/>
        </w:rPr>
        <w:t xml:space="preserve">, which is pre-installed with several tools useful for analytics: Python, R (and RStudio), </w:t>
      </w:r>
      <w:proofErr w:type="spellStart"/>
      <w:r w:rsidRPr="002B3886">
        <w:rPr>
          <w:rFonts w:ascii="Times New Roman" w:eastAsia="Times New Roman" w:hAnsi="Times New Roman" w:cs="Times New Roman"/>
          <w:sz w:val="20"/>
          <w:szCs w:val="20"/>
          <w:lang w:eastAsia="en-IN"/>
        </w:rPr>
        <w:t>Tensorflow</w:t>
      </w:r>
      <w:proofErr w:type="spellEnd"/>
      <w:r w:rsidRPr="002B3886">
        <w:rPr>
          <w:rFonts w:ascii="Times New Roman" w:eastAsia="Times New Roman" w:hAnsi="Times New Roman" w:cs="Times New Roman"/>
          <w:sz w:val="20"/>
          <w:szCs w:val="20"/>
          <w:lang w:eastAsia="en-IN"/>
        </w:rPr>
        <w:t xml:space="preserve">, </w:t>
      </w:r>
      <w:proofErr w:type="spellStart"/>
      <w:r w:rsidRPr="002B3886">
        <w:rPr>
          <w:rFonts w:ascii="Times New Roman" w:eastAsia="Times New Roman" w:hAnsi="Times New Roman" w:cs="Times New Roman"/>
          <w:sz w:val="20"/>
          <w:szCs w:val="20"/>
          <w:lang w:eastAsia="en-IN"/>
        </w:rPr>
        <w:t>XGBoost</w:t>
      </w:r>
      <w:proofErr w:type="spellEnd"/>
      <w:r w:rsidRPr="002B3886">
        <w:rPr>
          <w:rFonts w:ascii="Times New Roman" w:eastAsia="Times New Roman" w:hAnsi="Times New Roman" w:cs="Times New Roman"/>
          <w:sz w:val="20"/>
          <w:szCs w:val="20"/>
          <w:lang w:eastAsia="en-IN"/>
        </w:rPr>
        <w:t>, SQL Server, and so on. The size will be a Standard DS3 V2 VM, which has 4 cores, 14GB of memory, 1TB primary disk, and up to 16x28GB data disks.</w:t>
      </w:r>
    </w:p>
    <w:p w14:paraId="091076D1"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A feature of creating the VM under a subscription, as opposed to a resource group, is that it creates a new resource group specifically to hold the VM. This simplifies the task of managing and (eventually) deleting the VM considerably. See “Deleting a VM” below.</w:t>
      </w:r>
    </w:p>
    <w:p w14:paraId="57AAF708"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You can change the specifications for the VM by providing any of the following arguments:</w:t>
      </w:r>
    </w:p>
    <w:p w14:paraId="54D3D635"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B3886">
        <w:rPr>
          <w:rFonts w:ascii="Courier New" w:eastAsia="Times New Roman" w:hAnsi="Courier New" w:cs="Courier New"/>
          <w:sz w:val="20"/>
          <w:szCs w:val="20"/>
          <w:lang w:eastAsia="en-IN"/>
        </w:rPr>
        <w:t>os</w:t>
      </w:r>
      <w:proofErr w:type="spellEnd"/>
      <w:r w:rsidRPr="002B3886">
        <w:rPr>
          <w:rFonts w:ascii="Times New Roman" w:eastAsia="Times New Roman" w:hAnsi="Times New Roman" w:cs="Times New Roman"/>
          <w:sz w:val="20"/>
          <w:szCs w:val="20"/>
          <w:lang w:eastAsia="en-IN"/>
        </w:rPr>
        <w:t>: either “Windows” or “Ubuntu” (for Ubuntu LTS 16.04).</w:t>
      </w:r>
    </w:p>
    <w:p w14:paraId="5DCD8319"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size</w:t>
      </w:r>
      <w:r w:rsidRPr="002B3886">
        <w:rPr>
          <w:rFonts w:ascii="Times New Roman" w:eastAsia="Times New Roman" w:hAnsi="Times New Roman" w:cs="Times New Roman"/>
          <w:sz w:val="20"/>
          <w:szCs w:val="20"/>
          <w:lang w:eastAsia="en-IN"/>
        </w:rPr>
        <w:t xml:space="preserve">: the VM size. Use the </w:t>
      </w:r>
      <w:proofErr w:type="spellStart"/>
      <w:r w:rsidRPr="002B3886">
        <w:rPr>
          <w:rFonts w:ascii="Courier New" w:eastAsia="Times New Roman" w:hAnsi="Courier New" w:cs="Courier New"/>
          <w:sz w:val="20"/>
          <w:szCs w:val="20"/>
          <w:lang w:eastAsia="en-IN"/>
        </w:rPr>
        <w:t>az_subscription$list_vm_</w:t>
      </w:r>
      <w:proofErr w:type="gramStart"/>
      <w:r w:rsidRPr="002B3886">
        <w:rPr>
          <w:rFonts w:ascii="Courier New" w:eastAsia="Times New Roman" w:hAnsi="Courier New" w:cs="Courier New"/>
          <w:sz w:val="20"/>
          <w:szCs w:val="20"/>
          <w:lang w:eastAsia="en-IN"/>
        </w:rPr>
        <w:t>sizes</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to see what sizes are available in your region. Note that in Azure, a VM’s size is really a broad-ranging label that encapsulates the number of cores, memory, and disk available.</w:t>
      </w:r>
    </w:p>
    <w:p w14:paraId="302B39BD"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passkey</w:t>
      </w:r>
      <w:r w:rsidRPr="002B3886">
        <w:rPr>
          <w:rFonts w:ascii="Times New Roman" w:eastAsia="Times New Roman" w:hAnsi="Times New Roman" w:cs="Times New Roman"/>
          <w:sz w:val="20"/>
          <w:szCs w:val="20"/>
          <w:lang w:eastAsia="en-IN"/>
        </w:rPr>
        <w:t xml:space="preserve">: if creating an Ubuntu VM, you can supply a public key as the </w:t>
      </w:r>
      <w:r w:rsidRPr="002B3886">
        <w:rPr>
          <w:rFonts w:ascii="Courier New" w:eastAsia="Times New Roman" w:hAnsi="Courier New" w:cs="Courier New"/>
          <w:sz w:val="20"/>
          <w:szCs w:val="20"/>
          <w:lang w:eastAsia="en-IN"/>
        </w:rPr>
        <w:t>passkey</w:t>
      </w:r>
      <w:r w:rsidRPr="002B3886">
        <w:rPr>
          <w:rFonts w:ascii="Times New Roman" w:eastAsia="Times New Roman" w:hAnsi="Times New Roman" w:cs="Times New Roman"/>
          <w:sz w:val="20"/>
          <w:szCs w:val="20"/>
          <w:lang w:eastAsia="en-IN"/>
        </w:rPr>
        <w:t xml:space="preserve"> argument.</w:t>
      </w:r>
    </w:p>
    <w:p w14:paraId="0552D178"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B3886">
        <w:rPr>
          <w:rFonts w:ascii="Courier New" w:eastAsia="Times New Roman" w:hAnsi="Courier New" w:cs="Courier New"/>
          <w:sz w:val="20"/>
          <w:szCs w:val="20"/>
          <w:lang w:eastAsia="en-IN"/>
        </w:rPr>
        <w:t>userauth_type</w:t>
      </w:r>
      <w:proofErr w:type="spellEnd"/>
      <w:r w:rsidRPr="002B3886">
        <w:rPr>
          <w:rFonts w:ascii="Times New Roman" w:eastAsia="Times New Roman" w:hAnsi="Times New Roman" w:cs="Times New Roman"/>
          <w:sz w:val="20"/>
          <w:szCs w:val="20"/>
          <w:lang w:eastAsia="en-IN"/>
        </w:rPr>
        <w:t>: set this to “key” if you supply a public key.</w:t>
      </w:r>
    </w:p>
    <w:p w14:paraId="553A98D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Setting these will determine whether you get a Windows or Ubuntu DSVM, the login details, and how powerful the VM is in terms of cores and memory/disk capacity. For example, this will create a Linux NC-series DSVM using public key authentication:</w:t>
      </w:r>
    </w:p>
    <w:p w14:paraId="440695C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myLinuxVM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myLinuxVM</w:t>
      </w:r>
      <w:proofErr w:type="spellEnd"/>
      <w:r w:rsidRPr="002B3886">
        <w:rPr>
          <w:rFonts w:ascii="Courier New" w:eastAsia="Times New Roman" w:hAnsi="Courier New" w:cs="Courier New"/>
          <w:sz w:val="20"/>
          <w:szCs w:val="20"/>
          <w:lang w:eastAsia="en-IN"/>
        </w:rPr>
        <w:t>",</w:t>
      </w:r>
    </w:p>
    <w:p w14:paraId="4BAC97B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w:t>
      </w:r>
    </w:p>
    <w:p w14:paraId="3744DF3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size="Standard_NC6s_v3",</w:t>
      </w:r>
    </w:p>
    <w:p w14:paraId="6834CA8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os</w:t>
      </w:r>
      <w:proofErr w:type="spellEnd"/>
      <w:r w:rsidRPr="002B3886">
        <w:rPr>
          <w:rFonts w:ascii="Courier New" w:eastAsia="Times New Roman" w:hAnsi="Courier New" w:cs="Courier New"/>
          <w:sz w:val="20"/>
          <w:szCs w:val="20"/>
          <w:lang w:eastAsia="en-IN"/>
        </w:rPr>
        <w:t>="Ubuntu",</w:t>
      </w:r>
    </w:p>
    <w:p w14:paraId="4C4A6CB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lastRenderedPageBreak/>
        <w:t xml:space="preserve">    username="</w:t>
      </w:r>
      <w:proofErr w:type="spellStart"/>
      <w:r w:rsidRPr="002B3886">
        <w:rPr>
          <w:rFonts w:ascii="Courier New" w:eastAsia="Times New Roman" w:hAnsi="Courier New" w:cs="Courier New"/>
          <w:sz w:val="20"/>
          <w:szCs w:val="20"/>
          <w:lang w:eastAsia="en-IN"/>
        </w:rPr>
        <w:t>datascience</w:t>
      </w:r>
      <w:proofErr w:type="spellEnd"/>
      <w:r w:rsidRPr="002B3886">
        <w:rPr>
          <w:rFonts w:ascii="Courier New" w:eastAsia="Times New Roman" w:hAnsi="Courier New" w:cs="Courier New"/>
          <w:sz w:val="20"/>
          <w:szCs w:val="20"/>
          <w:lang w:eastAsia="en-IN"/>
        </w:rPr>
        <w:t>",</w:t>
      </w:r>
    </w:p>
    <w:p w14:paraId="5E389F5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w:t>
      </w:r>
      <w:proofErr w:type="spellStart"/>
      <w:r w:rsidRPr="002B3886">
        <w:rPr>
          <w:rFonts w:ascii="Courier New" w:eastAsia="Times New Roman" w:hAnsi="Courier New" w:cs="Courier New"/>
          <w:sz w:val="20"/>
          <w:szCs w:val="20"/>
          <w:lang w:eastAsia="en-IN"/>
        </w:rPr>
        <w:t>readLines</w:t>
      </w:r>
      <w:proofErr w:type="spellEnd"/>
      <w:r w:rsidRPr="002B3886">
        <w:rPr>
          <w:rFonts w:ascii="Courier New" w:eastAsia="Times New Roman" w:hAnsi="Courier New" w:cs="Courier New"/>
          <w:sz w:val="20"/>
          <w:szCs w:val="20"/>
          <w:lang w:eastAsia="en-IN"/>
        </w:rPr>
        <w:t>("~/id_rsa.pub"),</w:t>
      </w:r>
    </w:p>
    <w:p w14:paraId="3D467D3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userauth_type</w:t>
      </w:r>
      <w:proofErr w:type="spellEnd"/>
      <w:r w:rsidRPr="002B3886">
        <w:rPr>
          <w:rFonts w:ascii="Courier New" w:eastAsia="Times New Roman" w:hAnsi="Courier New" w:cs="Courier New"/>
          <w:sz w:val="20"/>
          <w:szCs w:val="20"/>
          <w:lang w:eastAsia="en-IN"/>
        </w:rPr>
        <w:t>="key")</w:t>
      </w:r>
    </w:p>
    <w:p w14:paraId="543D8270"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The </w:t>
      </w:r>
      <w:proofErr w:type="spellStart"/>
      <w:r w:rsidRPr="002B3886">
        <w:rPr>
          <w:rFonts w:ascii="Courier New" w:eastAsia="Times New Roman" w:hAnsi="Courier New" w:cs="Courier New"/>
          <w:sz w:val="20"/>
          <w:szCs w:val="20"/>
          <w:lang w:eastAsia="en-IN"/>
        </w:rPr>
        <w:t>list_vm_</w:t>
      </w:r>
      <w:proofErr w:type="gramStart"/>
      <w:r w:rsidRPr="002B3886">
        <w:rPr>
          <w:rFonts w:ascii="Courier New" w:eastAsia="Times New Roman" w:hAnsi="Courier New" w:cs="Courier New"/>
          <w:sz w:val="20"/>
          <w:szCs w:val="20"/>
          <w:lang w:eastAsia="en-IN"/>
        </w:rPr>
        <w:t>sizes</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will show you what the </w:t>
      </w:r>
      <w:hyperlink r:id="rId9" w:tgtFrame="_blank" w:history="1">
        <w:r w:rsidRPr="002B3886">
          <w:rPr>
            <w:rFonts w:ascii="Times New Roman" w:eastAsia="Times New Roman" w:hAnsi="Times New Roman" w:cs="Times New Roman"/>
            <w:color w:val="0000FF"/>
            <w:sz w:val="20"/>
            <w:szCs w:val="20"/>
            <w:u w:val="single"/>
            <w:lang w:eastAsia="en-IN"/>
          </w:rPr>
          <w:t>available VM sizes</w:t>
        </w:r>
      </w:hyperlink>
      <w:r w:rsidRPr="002B3886">
        <w:rPr>
          <w:rFonts w:ascii="Times New Roman" w:eastAsia="Times New Roman" w:hAnsi="Times New Roman" w:cs="Times New Roman"/>
          <w:sz w:val="20"/>
          <w:szCs w:val="20"/>
          <w:lang w:eastAsia="en-IN"/>
        </w:rPr>
        <w:t xml:space="preserve"> are for your region.</w:t>
      </w:r>
    </w:p>
    <w:p w14:paraId="56C1E10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examine</w:t>
      </w:r>
      <w:proofErr w:type="gramEnd"/>
      <w:r w:rsidRPr="002B3886">
        <w:rPr>
          <w:rFonts w:ascii="Courier New" w:eastAsia="Times New Roman" w:hAnsi="Courier New" w:cs="Courier New"/>
          <w:sz w:val="20"/>
          <w:szCs w:val="20"/>
          <w:lang w:eastAsia="en-IN"/>
        </w:rPr>
        <w:t xml:space="preserve"> VM sizes available in </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 xml:space="preserve"> region</w:t>
      </w:r>
    </w:p>
    <w:p w14:paraId="66E270F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sub$list_vm_sizes</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w:t>
      </w:r>
    </w:p>
    <w:p w14:paraId="18142F50"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Retrieving an existing VM</w:t>
      </w:r>
    </w:p>
    <w:p w14:paraId="5967CE67"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have an existing VM, you can retrieve it with the </w:t>
      </w:r>
      <w:proofErr w:type="spellStart"/>
      <w:r w:rsidRPr="002B3886">
        <w:rPr>
          <w:rFonts w:ascii="Courier New" w:eastAsia="Times New Roman" w:hAnsi="Courier New" w:cs="Courier New"/>
          <w:sz w:val="20"/>
          <w:szCs w:val="20"/>
          <w:lang w:eastAsia="en-IN"/>
        </w:rPr>
        <w:t>get_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As with </w:t>
      </w:r>
      <w:proofErr w:type="spellStart"/>
      <w:r w:rsidRPr="002B3886">
        <w:rPr>
          <w:rFonts w:ascii="Courier New" w:eastAsia="Times New Roman" w:hAnsi="Courier New" w:cs="Courier New"/>
          <w:sz w:val="20"/>
          <w:szCs w:val="20"/>
          <w:lang w:eastAsia="en-IN"/>
        </w:rPr>
        <w:t>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this is available as part of the </w:t>
      </w:r>
      <w:proofErr w:type="spellStart"/>
      <w:r w:rsidRPr="002B3886">
        <w:rPr>
          <w:rFonts w:ascii="Courier New" w:eastAsia="Times New Roman" w:hAnsi="Courier New" w:cs="Courier New"/>
          <w:sz w:val="20"/>
          <w:szCs w:val="20"/>
          <w:lang w:eastAsia="en-IN"/>
        </w:rPr>
        <w:t>az_subscription</w:t>
      </w:r>
      <w:proofErr w:type="spellEnd"/>
      <w:r w:rsidRPr="002B3886">
        <w:rPr>
          <w:rFonts w:ascii="Times New Roman" w:eastAsia="Times New Roman" w:hAnsi="Times New Roman" w:cs="Times New Roman"/>
          <w:sz w:val="20"/>
          <w:szCs w:val="20"/>
          <w:lang w:eastAsia="en-IN"/>
        </w:rPr>
        <w:t xml:space="preserve"> and </w:t>
      </w:r>
      <w:proofErr w:type="spellStart"/>
      <w:r w:rsidRPr="002B3886">
        <w:rPr>
          <w:rFonts w:ascii="Courier New" w:eastAsia="Times New Roman" w:hAnsi="Courier New" w:cs="Courier New"/>
          <w:sz w:val="20"/>
          <w:szCs w:val="20"/>
          <w:lang w:eastAsia="en-IN"/>
        </w:rPr>
        <w:t>az_resource_group</w:t>
      </w:r>
      <w:proofErr w:type="spellEnd"/>
      <w:r w:rsidRPr="002B3886">
        <w:rPr>
          <w:rFonts w:ascii="Times New Roman" w:eastAsia="Times New Roman" w:hAnsi="Times New Roman" w:cs="Times New Roman"/>
          <w:sz w:val="20"/>
          <w:szCs w:val="20"/>
          <w:lang w:eastAsia="en-IN"/>
        </w:rPr>
        <w:t xml:space="preserve"> classes. The only argument you need to supply is the name of the VM.</w:t>
      </w:r>
    </w:p>
    <w:p w14:paraId="7E66240D"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subscription method</w:t>
      </w:r>
    </w:p>
    <w:p w14:paraId="2F81F05F"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sub &lt;- </w:t>
      </w:r>
      <w:proofErr w:type="spellStart"/>
      <w:r w:rsidRPr="002B3886">
        <w:rPr>
          <w:rFonts w:ascii="Courier New" w:eastAsia="Times New Roman" w:hAnsi="Courier New" w:cs="Courier New"/>
          <w:sz w:val="20"/>
          <w:szCs w:val="20"/>
          <w:lang w:eastAsia="en-IN"/>
        </w:rPr>
        <w:t>az_rm</w:t>
      </w:r>
      <w:proofErr w:type="spellEnd"/>
      <w:r w:rsidRPr="002B3886">
        <w:rPr>
          <w:rFonts w:ascii="Courier New" w:eastAsia="Times New Roman" w:hAnsi="Courier New" w:cs="Courier New"/>
          <w:sz w:val="20"/>
          <w:szCs w:val="20"/>
          <w:lang w:eastAsia="en-IN"/>
        </w:rPr>
        <w:t>$</w:t>
      </w:r>
    </w:p>
    <w:p w14:paraId="26EF4AD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w:t>
      </w:r>
      <w:proofErr w:type="spellStart"/>
      <w:r w:rsidRPr="002B3886">
        <w:rPr>
          <w:rFonts w:ascii="Courier New" w:eastAsia="Times New Roman" w:hAnsi="Courier New" w:cs="Courier New"/>
          <w:sz w:val="20"/>
          <w:szCs w:val="20"/>
          <w:lang w:eastAsia="en-IN"/>
        </w:rPr>
        <w:t>tenant_id</w:t>
      </w:r>
      <w:proofErr w:type="spellEnd"/>
      <w:r w:rsidRPr="002B3886">
        <w:rPr>
          <w:rFonts w:ascii="Courier New" w:eastAsia="Times New Roman" w:hAnsi="Courier New" w:cs="Courier New"/>
          <w:sz w:val="20"/>
          <w:szCs w:val="20"/>
          <w:lang w:eastAsia="en-IN"/>
        </w:rPr>
        <w:t>}", app="{</w:t>
      </w:r>
      <w:proofErr w:type="spellStart"/>
      <w:r w:rsidRPr="002B3886">
        <w:rPr>
          <w:rFonts w:ascii="Courier New" w:eastAsia="Times New Roman" w:hAnsi="Courier New" w:cs="Courier New"/>
          <w:sz w:val="20"/>
          <w:szCs w:val="20"/>
          <w:lang w:eastAsia="en-IN"/>
        </w:rPr>
        <w:t>app_id</w:t>
      </w:r>
      <w:proofErr w:type="spellEnd"/>
      <w:r w:rsidRPr="002B3886">
        <w:rPr>
          <w:rFonts w:ascii="Courier New" w:eastAsia="Times New Roman" w:hAnsi="Courier New" w:cs="Courier New"/>
          <w:sz w:val="20"/>
          <w:szCs w:val="20"/>
          <w:lang w:eastAsia="en-IN"/>
        </w:rPr>
        <w:t>}", password="{password}</w:t>
      </w:r>
      <w:proofErr w:type="gramStart"/>
      <w:r w:rsidRPr="002B3886">
        <w:rPr>
          <w:rFonts w:ascii="Courier New" w:eastAsia="Times New Roman" w:hAnsi="Courier New" w:cs="Courier New"/>
          <w:sz w:val="20"/>
          <w:szCs w:val="20"/>
          <w:lang w:eastAsia="en-IN"/>
        </w:rPr>
        <w:t>")$</w:t>
      </w:r>
      <w:proofErr w:type="gramEnd"/>
    </w:p>
    <w:p w14:paraId="4517349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get_subscription</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subscription_id</w:t>
      </w:r>
      <w:proofErr w:type="spellEnd"/>
      <w:r w:rsidRPr="002B3886">
        <w:rPr>
          <w:rFonts w:ascii="Courier New" w:eastAsia="Times New Roman" w:hAnsi="Courier New" w:cs="Courier New"/>
          <w:sz w:val="20"/>
          <w:szCs w:val="20"/>
          <w:lang w:eastAsia="en-IN"/>
        </w:rPr>
        <w:t>}")</w:t>
      </w:r>
    </w:p>
    <w:p w14:paraId="264A0CF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0B78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retrieve</w:t>
      </w:r>
      <w:proofErr w:type="gramEnd"/>
      <w:r w:rsidRPr="002B3886">
        <w:rPr>
          <w:rFonts w:ascii="Courier New" w:eastAsia="Times New Roman" w:hAnsi="Courier New" w:cs="Courier New"/>
          <w:sz w:val="20"/>
          <w:szCs w:val="20"/>
          <w:lang w:eastAsia="en-IN"/>
        </w:rPr>
        <w:t xml:space="preserve"> the VM we created above</w:t>
      </w:r>
    </w:p>
    <w:p w14:paraId="24ED6E5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myNewVM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sub$get_vm</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myNewVM</w:t>
      </w:r>
      <w:proofErr w:type="spellEnd"/>
      <w:r w:rsidRPr="002B3886">
        <w:rPr>
          <w:rFonts w:ascii="Courier New" w:eastAsia="Times New Roman" w:hAnsi="Courier New" w:cs="Courier New"/>
          <w:sz w:val="20"/>
          <w:szCs w:val="20"/>
          <w:lang w:eastAsia="en-IN"/>
        </w:rPr>
        <w:t>")</w:t>
      </w:r>
    </w:p>
    <w:p w14:paraId="43ADDCB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9274D"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5B87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and with the resource group method</w:t>
      </w:r>
    </w:p>
    <w:p w14:paraId="1D62CB6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rg</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sub$get_resource_group</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myresourcegroup</w:t>
      </w:r>
      <w:proofErr w:type="spellEnd"/>
      <w:r w:rsidRPr="002B3886">
        <w:rPr>
          <w:rFonts w:ascii="Courier New" w:eastAsia="Times New Roman" w:hAnsi="Courier New" w:cs="Courier New"/>
          <w:sz w:val="20"/>
          <w:szCs w:val="20"/>
          <w:lang w:eastAsia="en-IN"/>
        </w:rPr>
        <w:t>")</w:t>
      </w:r>
    </w:p>
    <w:p w14:paraId="7222194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0204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myOtherVM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rg$get_vm</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myOtherVM</w:t>
      </w:r>
      <w:proofErr w:type="spellEnd"/>
      <w:r w:rsidRPr="002B3886">
        <w:rPr>
          <w:rFonts w:ascii="Courier New" w:eastAsia="Times New Roman" w:hAnsi="Courier New" w:cs="Courier New"/>
          <w:sz w:val="20"/>
          <w:szCs w:val="20"/>
          <w:lang w:eastAsia="en-IN"/>
        </w:rPr>
        <w:t>")</w:t>
      </w:r>
    </w:p>
    <w:p w14:paraId="4E53A7F3"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Working with a VM</w:t>
      </w:r>
    </w:p>
    <w:p w14:paraId="7A5EF2C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There are various things you can do with a VM object within R.</w:t>
      </w:r>
    </w:p>
    <w:p w14:paraId="2794FD3C"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stop (shutdown) a VM, call its </w:t>
      </w:r>
      <w:proofErr w:type="gramStart"/>
      <w:r w:rsidRPr="002B3886">
        <w:rPr>
          <w:rFonts w:ascii="Courier New" w:eastAsia="Times New Roman" w:hAnsi="Courier New" w:cs="Courier New"/>
          <w:sz w:val="20"/>
          <w:szCs w:val="20"/>
          <w:lang w:eastAsia="en-IN"/>
        </w:rPr>
        <w:t>stop(</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The </w:t>
      </w:r>
      <w:r w:rsidRPr="002B3886">
        <w:rPr>
          <w:rFonts w:ascii="Courier New" w:eastAsia="Times New Roman" w:hAnsi="Courier New" w:cs="Courier New"/>
          <w:sz w:val="20"/>
          <w:szCs w:val="20"/>
          <w:lang w:eastAsia="en-IN"/>
        </w:rPr>
        <w:t>deallocate</w:t>
      </w:r>
      <w:r w:rsidRPr="002B3886">
        <w:rPr>
          <w:rFonts w:ascii="Times New Roman" w:eastAsia="Times New Roman" w:hAnsi="Times New Roman" w:cs="Times New Roman"/>
          <w:sz w:val="20"/>
          <w:szCs w:val="20"/>
          <w:lang w:eastAsia="en-IN"/>
        </w:rPr>
        <w:t xml:space="preserve"> argument sets whether to deallocate its resources as well, with the default being TRUE; you may want to set this to FALSE if you know you will be restarting the VM soon. To restart it, call either the </w:t>
      </w:r>
      <w:proofErr w:type="gramStart"/>
      <w:r w:rsidRPr="002B3886">
        <w:rPr>
          <w:rFonts w:ascii="Courier New" w:eastAsia="Times New Roman" w:hAnsi="Courier New" w:cs="Courier New"/>
          <w:sz w:val="20"/>
          <w:szCs w:val="20"/>
          <w:lang w:eastAsia="en-IN"/>
        </w:rPr>
        <w:t>start(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or </w:t>
      </w:r>
      <w:r w:rsidRPr="002B3886">
        <w:rPr>
          <w:rFonts w:ascii="Courier New" w:eastAsia="Times New Roman" w:hAnsi="Courier New" w:cs="Courier New"/>
          <w:sz w:val="20"/>
          <w:szCs w:val="20"/>
          <w:lang w:eastAsia="en-IN"/>
        </w:rPr>
        <w:t>restart()</w:t>
      </w:r>
      <w:r w:rsidRPr="002B3886">
        <w:rPr>
          <w:rFonts w:ascii="Times New Roman" w:eastAsia="Times New Roman" w:hAnsi="Times New Roman" w:cs="Times New Roman"/>
          <w:sz w:val="20"/>
          <w:szCs w:val="20"/>
          <w:lang w:eastAsia="en-IN"/>
        </w:rPr>
        <w:t xml:space="preserve"> method. The main difference between the two is that </w:t>
      </w:r>
      <w:proofErr w:type="gramStart"/>
      <w:r w:rsidRPr="002B3886">
        <w:rPr>
          <w:rFonts w:ascii="Courier New" w:eastAsia="Times New Roman" w:hAnsi="Courier New" w:cs="Courier New"/>
          <w:sz w:val="20"/>
          <w:szCs w:val="20"/>
          <w:lang w:eastAsia="en-IN"/>
        </w:rPr>
        <w:t>restart(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will </w:t>
      </w:r>
      <w:proofErr w:type="spellStart"/>
      <w:r w:rsidRPr="002B3886">
        <w:rPr>
          <w:rFonts w:ascii="Times New Roman" w:eastAsia="Times New Roman" w:hAnsi="Times New Roman" w:cs="Times New Roman"/>
          <w:sz w:val="20"/>
          <w:szCs w:val="20"/>
          <w:lang w:eastAsia="en-IN"/>
        </w:rPr>
        <w:t>shutdown</w:t>
      </w:r>
      <w:proofErr w:type="spellEnd"/>
      <w:r w:rsidRPr="002B3886">
        <w:rPr>
          <w:rFonts w:ascii="Times New Roman" w:eastAsia="Times New Roman" w:hAnsi="Times New Roman" w:cs="Times New Roman"/>
          <w:sz w:val="20"/>
          <w:szCs w:val="20"/>
          <w:lang w:eastAsia="en-IN"/>
        </w:rPr>
        <w:t xml:space="preserve"> the VM first if it is currently running.</w:t>
      </w:r>
    </w:p>
    <w:p w14:paraId="19C3B626"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sync the object with the resource in Azure, call the </w:t>
      </w:r>
      <w:proofErr w:type="spellStart"/>
      <w:r w:rsidRPr="002B3886">
        <w:rPr>
          <w:rFonts w:ascii="Courier New" w:eastAsia="Times New Roman" w:hAnsi="Courier New" w:cs="Courier New"/>
          <w:sz w:val="20"/>
          <w:szCs w:val="20"/>
          <w:lang w:eastAsia="en-IN"/>
        </w:rPr>
        <w:t>sync_vm_</w:t>
      </w:r>
      <w:proofErr w:type="gramStart"/>
      <w:r w:rsidRPr="002B3886">
        <w:rPr>
          <w:rFonts w:ascii="Courier New" w:eastAsia="Times New Roman" w:hAnsi="Courier New" w:cs="Courier New"/>
          <w:sz w:val="20"/>
          <w:szCs w:val="20"/>
          <w:lang w:eastAsia="en-IN"/>
        </w:rPr>
        <w:t>status</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The most common situation where you might want to do this is if you create a VM with the argument </w:t>
      </w:r>
      <w:r w:rsidRPr="002B3886">
        <w:rPr>
          <w:rFonts w:ascii="Courier New" w:eastAsia="Times New Roman" w:hAnsi="Courier New" w:cs="Courier New"/>
          <w:sz w:val="20"/>
          <w:szCs w:val="20"/>
          <w:lang w:eastAsia="en-IN"/>
        </w:rPr>
        <w:t>wait=FALSE</w:t>
      </w:r>
      <w:r w:rsidRPr="002B3886">
        <w:rPr>
          <w:rFonts w:ascii="Times New Roman" w:eastAsia="Times New Roman" w:hAnsi="Times New Roman" w:cs="Times New Roman"/>
          <w:sz w:val="20"/>
          <w:szCs w:val="20"/>
          <w:lang w:eastAsia="en-IN"/>
        </w:rPr>
        <w:t xml:space="preserve">. In this case, rather than waiting for provisioning to complete, the </w:t>
      </w:r>
      <w:proofErr w:type="spellStart"/>
      <w:r w:rsidRPr="002B3886">
        <w:rPr>
          <w:rFonts w:ascii="Courier New" w:eastAsia="Times New Roman" w:hAnsi="Courier New" w:cs="Courier New"/>
          <w:sz w:val="20"/>
          <w:szCs w:val="20"/>
          <w:lang w:eastAsia="en-IN"/>
        </w:rPr>
        <w:t>create_vm</w:t>
      </w:r>
      <w:proofErr w:type="spellEnd"/>
      <w:r w:rsidRPr="002B3886">
        <w:rPr>
          <w:rFonts w:ascii="Times New Roman" w:eastAsia="Times New Roman" w:hAnsi="Times New Roman" w:cs="Times New Roman"/>
          <w:sz w:val="20"/>
          <w:szCs w:val="20"/>
          <w:lang w:eastAsia="en-IN"/>
        </w:rPr>
        <w:t xml:space="preserve"> method will return an incomplete VM object; you then call its </w:t>
      </w:r>
      <w:proofErr w:type="spellStart"/>
      <w:r w:rsidRPr="002B3886">
        <w:rPr>
          <w:rFonts w:ascii="Courier New" w:eastAsia="Times New Roman" w:hAnsi="Courier New" w:cs="Courier New"/>
          <w:sz w:val="20"/>
          <w:szCs w:val="20"/>
          <w:lang w:eastAsia="en-IN"/>
        </w:rPr>
        <w:t>sync_vm_</w:t>
      </w:r>
      <w:proofErr w:type="gramStart"/>
      <w:r w:rsidRPr="002B3886">
        <w:rPr>
          <w:rFonts w:ascii="Courier New" w:eastAsia="Times New Roman" w:hAnsi="Courier New" w:cs="Courier New"/>
          <w:sz w:val="20"/>
          <w:szCs w:val="20"/>
          <w:lang w:eastAsia="en-IN"/>
        </w:rPr>
        <w:t>status</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to update it with how the provisioning is going in Azure.</w:t>
      </w:r>
    </w:p>
    <w:p w14:paraId="042F90FF"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dynamically resize a VM, call the </w:t>
      </w:r>
      <w:proofErr w:type="gramStart"/>
      <w:r w:rsidRPr="002B3886">
        <w:rPr>
          <w:rFonts w:ascii="Courier New" w:eastAsia="Times New Roman" w:hAnsi="Courier New" w:cs="Courier New"/>
          <w:sz w:val="20"/>
          <w:szCs w:val="20"/>
          <w:lang w:eastAsia="en-IN"/>
        </w:rPr>
        <w:t>resize(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with the new size. This has an optional </w:t>
      </w:r>
      <w:r w:rsidRPr="002B3886">
        <w:rPr>
          <w:rFonts w:ascii="Courier New" w:eastAsia="Times New Roman" w:hAnsi="Courier New" w:cs="Courier New"/>
          <w:sz w:val="20"/>
          <w:szCs w:val="20"/>
          <w:lang w:eastAsia="en-IN"/>
        </w:rPr>
        <w:t>deallocate</w:t>
      </w:r>
      <w:r w:rsidRPr="002B3886">
        <w:rPr>
          <w:rFonts w:ascii="Times New Roman" w:eastAsia="Times New Roman" w:hAnsi="Times New Roman" w:cs="Times New Roman"/>
          <w:sz w:val="20"/>
          <w:szCs w:val="20"/>
          <w:lang w:eastAsia="en-IN"/>
        </w:rPr>
        <w:t xml:space="preserve"> argument controlling whether to stop and deallocate the VM first (which is sometimes necessary for successful resizing).</w:t>
      </w:r>
    </w:p>
    <w:p w14:paraId="2FDA3B2A"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run a script in the VM (without manually logging in), call the </w:t>
      </w:r>
      <w:proofErr w:type="spellStart"/>
      <w:r w:rsidRPr="002B3886">
        <w:rPr>
          <w:rFonts w:ascii="Courier New" w:eastAsia="Times New Roman" w:hAnsi="Courier New" w:cs="Courier New"/>
          <w:sz w:val="20"/>
          <w:szCs w:val="20"/>
          <w:lang w:eastAsia="en-IN"/>
        </w:rPr>
        <w:t>run_</w:t>
      </w:r>
      <w:proofErr w:type="gramStart"/>
      <w:r w:rsidRPr="002B3886">
        <w:rPr>
          <w:rFonts w:ascii="Courier New" w:eastAsia="Times New Roman" w:hAnsi="Courier New" w:cs="Courier New"/>
          <w:sz w:val="20"/>
          <w:szCs w:val="20"/>
          <w:lang w:eastAsia="en-IN"/>
        </w:rPr>
        <w:t>script</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This will be a PowerShell script if it is a Windows VM, or a bash script if it is Linux. The script is just a character vector.</w:t>
      </w:r>
    </w:p>
    <w:p w14:paraId="621C7A6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simple</w:t>
      </w:r>
      <w:proofErr w:type="gramEnd"/>
      <w:r w:rsidRPr="002B3886">
        <w:rPr>
          <w:rFonts w:ascii="Courier New" w:eastAsia="Times New Roman" w:hAnsi="Courier New" w:cs="Courier New"/>
          <w:sz w:val="20"/>
          <w:szCs w:val="20"/>
          <w:lang w:eastAsia="en-IN"/>
        </w:rPr>
        <w:t xml:space="preserve"> bash script for executing on a Linux VM</w:t>
      </w:r>
    </w:p>
    <w:p w14:paraId="7990611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script &lt;-</w:t>
      </w:r>
    </w:p>
    <w:p w14:paraId="32EA690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w:t>
      </w:r>
      <w:proofErr w:type="gramStart"/>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bin/bash</w:t>
      </w:r>
    </w:p>
    <w:p w14:paraId="65CB32B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764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var=Hello world!</w:t>
      </w:r>
    </w:p>
    <w:p w14:paraId="0C1A9B0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9FA1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redirect</w:t>
      </w:r>
      <w:proofErr w:type="gramEnd"/>
      <w:r w:rsidRPr="002B3886">
        <w:rPr>
          <w:rFonts w:ascii="Courier New" w:eastAsia="Times New Roman" w:hAnsi="Courier New" w:cs="Courier New"/>
          <w:sz w:val="20"/>
          <w:szCs w:val="20"/>
          <w:lang w:eastAsia="en-IN"/>
        </w:rPr>
        <w:t xml:space="preserve"> output to a file so we know whether it ran successfully</w:t>
      </w:r>
    </w:p>
    <w:p w14:paraId="40BD089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echo "$var" &gt; /</w:t>
      </w:r>
      <w:proofErr w:type="spellStart"/>
      <w:r w:rsidRPr="002B3886">
        <w:rPr>
          <w:rFonts w:ascii="Courier New" w:eastAsia="Times New Roman" w:hAnsi="Courier New" w:cs="Courier New"/>
          <w:sz w:val="20"/>
          <w:szCs w:val="20"/>
          <w:lang w:eastAsia="en-IN"/>
        </w:rPr>
        <w:t>tmp</w:t>
      </w:r>
      <w:proofErr w:type="spellEnd"/>
      <w:r w:rsidRPr="002B3886">
        <w:rPr>
          <w:rFonts w:ascii="Courier New" w:eastAsia="Times New Roman" w:hAnsi="Courier New" w:cs="Courier New"/>
          <w:sz w:val="20"/>
          <w:szCs w:val="20"/>
          <w:lang w:eastAsia="en-IN"/>
        </w:rPr>
        <w:t>/helloworld.txt</w:t>
      </w:r>
    </w:p>
    <w:p w14:paraId="2EFEA16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w:t>
      </w:r>
    </w:p>
    <w:p w14:paraId="7981E5FE"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146B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vm$run_script</w:t>
      </w:r>
      <w:proofErr w:type="spellEnd"/>
      <w:r w:rsidRPr="002B3886">
        <w:rPr>
          <w:rFonts w:ascii="Courier New" w:eastAsia="Times New Roman" w:hAnsi="Courier New" w:cs="Courier New"/>
          <w:sz w:val="20"/>
          <w:szCs w:val="20"/>
          <w:lang w:eastAsia="en-IN"/>
        </w:rPr>
        <w:t>(script)</w:t>
      </w:r>
    </w:p>
    <w:p w14:paraId="39E2EE04"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login to the VM after running this script, you should find the file </w:t>
      </w:r>
      <w:r w:rsidRPr="002B3886">
        <w:rPr>
          <w:rFonts w:ascii="Courier New" w:eastAsia="Times New Roman" w:hAnsi="Courier New" w:cs="Courier New"/>
          <w:sz w:val="20"/>
          <w:szCs w:val="20"/>
          <w:lang w:eastAsia="en-IN"/>
        </w:rPr>
        <w:t>helloworld.txt</w:t>
      </w:r>
      <w:r w:rsidRPr="002B3886">
        <w:rPr>
          <w:rFonts w:ascii="Times New Roman" w:eastAsia="Times New Roman" w:hAnsi="Times New Roman" w:cs="Times New Roman"/>
          <w:sz w:val="20"/>
          <w:szCs w:val="20"/>
          <w:lang w:eastAsia="en-IN"/>
        </w:rPr>
        <w:t xml:space="preserve"> in the </w:t>
      </w:r>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tmp</w:t>
      </w:r>
      <w:proofErr w:type="spellEnd"/>
      <w:r w:rsidRPr="002B3886">
        <w:rPr>
          <w:rFonts w:ascii="Times New Roman" w:eastAsia="Times New Roman" w:hAnsi="Times New Roman" w:cs="Times New Roman"/>
          <w:sz w:val="20"/>
          <w:szCs w:val="20"/>
          <w:lang w:eastAsia="en-IN"/>
        </w:rPr>
        <w:t xml:space="preserve"> directory.</w:t>
      </w:r>
    </w:p>
    <w:p w14:paraId="51D1DBE1"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Deleting a VM</w:t>
      </w:r>
    </w:p>
    <w:p w14:paraId="7AED2B10"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Simply deleting a virtual machine object in R, </w:t>
      </w:r>
      <w:proofErr w:type="spellStart"/>
      <w:r w:rsidRPr="002B3886">
        <w:rPr>
          <w:rFonts w:ascii="Times New Roman" w:eastAsia="Times New Roman" w:hAnsi="Times New Roman" w:cs="Times New Roman"/>
          <w:sz w:val="20"/>
          <w:szCs w:val="20"/>
          <w:lang w:eastAsia="en-IN"/>
        </w:rPr>
        <w:t>eg</w:t>
      </w:r>
      <w:proofErr w:type="spellEnd"/>
      <w:r w:rsidRPr="002B3886">
        <w:rPr>
          <w:rFonts w:ascii="Times New Roman" w:eastAsia="Times New Roman" w:hAnsi="Times New Roman" w:cs="Times New Roman"/>
          <w:sz w:val="20"/>
          <w:szCs w:val="20"/>
          <w:lang w:eastAsia="en-IN"/>
        </w:rPr>
        <w:t xml:space="preserve"> with </w:t>
      </w:r>
      <w:proofErr w:type="gramStart"/>
      <w:r w:rsidRPr="002B3886">
        <w:rPr>
          <w:rFonts w:ascii="Courier New" w:eastAsia="Times New Roman" w:hAnsi="Courier New" w:cs="Courier New"/>
          <w:sz w:val="20"/>
          <w:szCs w:val="20"/>
          <w:lang w:eastAsia="en-IN"/>
        </w:rPr>
        <w:t>rm(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will not do anything to the VM itself in Azure. To delete the VM and its resources, call the object’s </w:t>
      </w:r>
      <w:proofErr w:type="gramStart"/>
      <w:r w:rsidRPr="002B3886">
        <w:rPr>
          <w:rFonts w:ascii="Courier New" w:eastAsia="Times New Roman" w:hAnsi="Courier New" w:cs="Courier New"/>
          <w:sz w:val="20"/>
          <w:szCs w:val="20"/>
          <w:lang w:eastAsia="en-IN"/>
        </w:rPr>
        <w:t>delete(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w:t>
      </w:r>
    </w:p>
    <w:p w14:paraId="779A0D5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vm$</w:t>
      </w:r>
      <w:proofErr w:type="gramStart"/>
      <w:r w:rsidRPr="002B3886">
        <w:rPr>
          <w:rFonts w:ascii="Courier New" w:eastAsia="Times New Roman" w:hAnsi="Courier New" w:cs="Courier New"/>
          <w:sz w:val="20"/>
          <w:szCs w:val="20"/>
          <w:lang w:eastAsia="en-IN"/>
        </w:rPr>
        <w:t>delete</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
    <w:p w14:paraId="6BFE4DEB"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B3886">
        <w:rPr>
          <w:rFonts w:ascii="Times New Roman" w:eastAsia="Times New Roman" w:hAnsi="Times New Roman" w:cs="Times New Roman"/>
          <w:sz w:val="20"/>
          <w:szCs w:val="20"/>
          <w:lang w:eastAsia="en-IN"/>
        </w:rPr>
        <w:t>AzureVM</w:t>
      </w:r>
      <w:proofErr w:type="spellEnd"/>
      <w:r w:rsidRPr="002B3886">
        <w:rPr>
          <w:rFonts w:ascii="Times New Roman" w:eastAsia="Times New Roman" w:hAnsi="Times New Roman" w:cs="Times New Roman"/>
          <w:sz w:val="20"/>
          <w:szCs w:val="20"/>
          <w:lang w:eastAsia="en-IN"/>
        </w:rPr>
        <w:t xml:space="preserve"> will prompt you for confirmation that you really want to delete the VM. By default, this will also free up all the individual Azure resources used by the VM, such as its storage, network interface, security group, and so on.</w:t>
      </w:r>
    </w:p>
    <w:p w14:paraId="16001AB2"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created the VM using the </w:t>
      </w:r>
      <w:proofErr w:type="spellStart"/>
      <w:r w:rsidRPr="002B3886">
        <w:rPr>
          <w:rFonts w:ascii="Courier New" w:eastAsia="Times New Roman" w:hAnsi="Courier New" w:cs="Courier New"/>
          <w:sz w:val="20"/>
          <w:szCs w:val="20"/>
          <w:lang w:eastAsia="en-IN"/>
        </w:rPr>
        <w:t>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of the </w:t>
      </w:r>
      <w:proofErr w:type="spellStart"/>
      <w:r w:rsidRPr="002B3886">
        <w:rPr>
          <w:rFonts w:ascii="Courier New" w:eastAsia="Times New Roman" w:hAnsi="Courier New" w:cs="Courier New"/>
          <w:sz w:val="20"/>
          <w:szCs w:val="20"/>
          <w:lang w:eastAsia="en-IN"/>
        </w:rPr>
        <w:t>az_subscription</w:t>
      </w:r>
      <w:proofErr w:type="spellEnd"/>
      <w:r w:rsidRPr="002B3886">
        <w:rPr>
          <w:rFonts w:ascii="Times New Roman" w:eastAsia="Times New Roman" w:hAnsi="Times New Roman" w:cs="Times New Roman"/>
          <w:sz w:val="20"/>
          <w:szCs w:val="20"/>
          <w:lang w:eastAsia="en-IN"/>
        </w:rPr>
        <w:t xml:space="preserve"> class, the deletion process is very simple: it simply removes the resource group containing the VM. This is possible because the resource group was created as part of deploying the VM. Be aware that any other resources you may have created in this resource group will also be deleted.</w:t>
      </w:r>
    </w:p>
    <w:p w14:paraId="1D0CEEEA"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Alternatively, you can use the </w:t>
      </w:r>
      <w:proofErr w:type="spellStart"/>
      <w:r w:rsidRPr="002B3886">
        <w:rPr>
          <w:rFonts w:ascii="Courier New" w:eastAsia="Times New Roman" w:hAnsi="Courier New" w:cs="Courier New"/>
          <w:sz w:val="20"/>
          <w:szCs w:val="20"/>
          <w:lang w:eastAsia="en-IN"/>
        </w:rPr>
        <w:t>delete_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of the </w:t>
      </w:r>
      <w:proofErr w:type="spellStart"/>
      <w:r w:rsidRPr="002B3886">
        <w:rPr>
          <w:rFonts w:ascii="Courier New" w:eastAsia="Times New Roman" w:hAnsi="Courier New" w:cs="Courier New"/>
          <w:sz w:val="20"/>
          <w:szCs w:val="20"/>
          <w:lang w:eastAsia="en-IN"/>
        </w:rPr>
        <w:t>az_subscription</w:t>
      </w:r>
      <w:proofErr w:type="spellEnd"/>
      <w:r w:rsidRPr="002B3886">
        <w:rPr>
          <w:rFonts w:ascii="Times New Roman" w:eastAsia="Times New Roman" w:hAnsi="Times New Roman" w:cs="Times New Roman"/>
          <w:sz w:val="20"/>
          <w:szCs w:val="20"/>
          <w:lang w:eastAsia="en-IN"/>
        </w:rPr>
        <w:t xml:space="preserve"> and </w:t>
      </w:r>
      <w:proofErr w:type="spellStart"/>
      <w:r w:rsidRPr="002B3886">
        <w:rPr>
          <w:rFonts w:ascii="Courier New" w:eastAsia="Times New Roman" w:hAnsi="Courier New" w:cs="Courier New"/>
          <w:sz w:val="20"/>
          <w:szCs w:val="20"/>
          <w:lang w:eastAsia="en-IN"/>
        </w:rPr>
        <w:t>az_resource_group</w:t>
      </w:r>
      <w:proofErr w:type="spellEnd"/>
      <w:r w:rsidRPr="002B3886">
        <w:rPr>
          <w:rFonts w:ascii="Times New Roman" w:eastAsia="Times New Roman" w:hAnsi="Times New Roman" w:cs="Times New Roman"/>
          <w:sz w:val="20"/>
          <w:szCs w:val="20"/>
          <w:lang w:eastAsia="en-IN"/>
        </w:rPr>
        <w:t xml:space="preserve"> classes. These will retrieve the VM of the given name and then call its </w:t>
      </w:r>
      <w:proofErr w:type="gramStart"/>
      <w:r w:rsidRPr="002B3886">
        <w:rPr>
          <w:rFonts w:ascii="Courier New" w:eastAsia="Times New Roman" w:hAnsi="Courier New" w:cs="Courier New"/>
          <w:sz w:val="20"/>
          <w:szCs w:val="20"/>
          <w:lang w:eastAsia="en-IN"/>
        </w:rPr>
        <w:t>delete(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w:t>
      </w:r>
    </w:p>
    <w:p w14:paraId="14364F18"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GPU enabled VMs</w:t>
      </w:r>
    </w:p>
    <w:p w14:paraId="0284F528"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are running deep learning workloads, you’ll want to ensure that your VM is GPU-enabled. In Azure, the various </w:t>
      </w:r>
      <w:hyperlink r:id="rId10" w:tgtFrame="_blank" w:history="1">
        <w:r w:rsidRPr="002B3886">
          <w:rPr>
            <w:rFonts w:ascii="Times New Roman" w:eastAsia="Times New Roman" w:hAnsi="Times New Roman" w:cs="Times New Roman"/>
            <w:color w:val="0000FF"/>
            <w:sz w:val="20"/>
            <w:szCs w:val="20"/>
            <w:u w:val="single"/>
            <w:lang w:eastAsia="en-IN"/>
          </w:rPr>
          <w:t>NC- and ND-series VMs</w:t>
        </w:r>
      </w:hyperlink>
      <w:r w:rsidRPr="002B3886">
        <w:rPr>
          <w:rFonts w:ascii="Times New Roman" w:eastAsia="Times New Roman" w:hAnsi="Times New Roman" w:cs="Times New Roman"/>
          <w:sz w:val="20"/>
          <w:szCs w:val="20"/>
          <w:lang w:eastAsia="en-IN"/>
        </w:rPr>
        <w:t xml:space="preserve"> are designed for these workloads. You can create a GPU-enabled VM by setting the </w:t>
      </w:r>
      <w:r w:rsidRPr="002B3886">
        <w:rPr>
          <w:rFonts w:ascii="Courier New" w:eastAsia="Times New Roman" w:hAnsi="Courier New" w:cs="Courier New"/>
          <w:sz w:val="20"/>
          <w:szCs w:val="20"/>
          <w:lang w:eastAsia="en-IN"/>
        </w:rPr>
        <w:t>size</w:t>
      </w:r>
      <w:r w:rsidRPr="002B3886">
        <w:rPr>
          <w:rFonts w:ascii="Times New Roman" w:eastAsia="Times New Roman" w:hAnsi="Times New Roman" w:cs="Times New Roman"/>
          <w:sz w:val="20"/>
          <w:szCs w:val="20"/>
          <w:lang w:eastAsia="en-IN"/>
        </w:rPr>
        <w:t xml:space="preserve"> argument appropriately, for example</w:t>
      </w:r>
    </w:p>
    <w:p w14:paraId="41BDC42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myGpuVM</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sub$create_</w:t>
      </w:r>
      <w:proofErr w:type="gramStart"/>
      <w:r w:rsidRPr="002B3886">
        <w:rPr>
          <w:rFonts w:ascii="Courier New" w:eastAsia="Times New Roman" w:hAnsi="Courier New" w:cs="Courier New"/>
          <w:sz w:val="20"/>
          <w:szCs w:val="20"/>
          <w:lang w:eastAsia="en-IN"/>
        </w:rPr>
        <w:t>vm</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size="Standard_NC12s_v3", ...)</w:t>
      </w:r>
    </w:p>
    <w:p w14:paraId="281B67C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However, the following caveats apply to GPU-enabled VMs: – Not all regions have GPUs available. To check on availability, use the </w:t>
      </w:r>
      <w:proofErr w:type="spellStart"/>
      <w:r w:rsidRPr="002B3886">
        <w:rPr>
          <w:rFonts w:ascii="Courier New" w:eastAsia="Times New Roman" w:hAnsi="Courier New" w:cs="Courier New"/>
          <w:sz w:val="20"/>
          <w:szCs w:val="20"/>
          <w:lang w:eastAsia="en-IN"/>
        </w:rPr>
        <w:t>az_subscription$list_vm_</w:t>
      </w:r>
      <w:proofErr w:type="gramStart"/>
      <w:r w:rsidRPr="002B3886">
        <w:rPr>
          <w:rFonts w:ascii="Courier New" w:eastAsia="Times New Roman" w:hAnsi="Courier New" w:cs="Courier New"/>
          <w:sz w:val="20"/>
          <w:szCs w:val="20"/>
          <w:lang w:eastAsia="en-IN"/>
        </w:rPr>
        <w:t>sizes</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and provide your region. – Currently, the supply of GPUs is limited. You must </w:t>
      </w:r>
      <w:hyperlink r:id="rId11" w:tgtFrame="_blank" w:history="1">
        <w:r w:rsidRPr="002B3886">
          <w:rPr>
            <w:rFonts w:ascii="Times New Roman" w:eastAsia="Times New Roman" w:hAnsi="Times New Roman" w:cs="Times New Roman"/>
            <w:color w:val="0000FF"/>
            <w:sz w:val="20"/>
            <w:szCs w:val="20"/>
            <w:u w:val="single"/>
            <w:lang w:eastAsia="en-IN"/>
          </w:rPr>
          <w:t>apply for a quota increase</w:t>
        </w:r>
      </w:hyperlink>
      <w:r w:rsidRPr="002B3886">
        <w:rPr>
          <w:rFonts w:ascii="Times New Roman" w:eastAsia="Times New Roman" w:hAnsi="Times New Roman" w:cs="Times New Roman"/>
          <w:sz w:val="20"/>
          <w:szCs w:val="20"/>
          <w:lang w:eastAsia="en-IN"/>
        </w:rPr>
        <w:t xml:space="preserve"> if you want to deploy a GPU-enabled VM.</w:t>
      </w:r>
    </w:p>
    <w:p w14:paraId="3E696369"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VM clusters</w:t>
      </w:r>
    </w:p>
    <w:p w14:paraId="6C17815E"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You can work with VM clusters (a collection of VMs sharing the same configuration) by using the </w:t>
      </w:r>
      <w:proofErr w:type="spellStart"/>
      <w:r w:rsidRPr="002B3886">
        <w:rPr>
          <w:rFonts w:ascii="Courier New" w:eastAsia="Times New Roman" w:hAnsi="Courier New" w:cs="Courier New"/>
          <w:sz w:val="20"/>
          <w:szCs w:val="20"/>
          <w:lang w:eastAsia="en-IN"/>
        </w:rPr>
        <w:t>get_vm_cluster</w:t>
      </w:r>
      <w:proofErr w:type="spellEnd"/>
      <w:r w:rsidRPr="002B3886">
        <w:rPr>
          <w:rFonts w:ascii="Times New Roman" w:eastAsia="Times New Roman" w:hAnsi="Times New Roman" w:cs="Times New Roman"/>
          <w:sz w:val="20"/>
          <w:szCs w:val="20"/>
          <w:lang w:eastAsia="en-IN"/>
        </w:rPr>
        <w:t xml:space="preserve">, </w:t>
      </w:r>
      <w:proofErr w:type="spellStart"/>
      <w:r w:rsidRPr="002B3886">
        <w:rPr>
          <w:rFonts w:ascii="Courier New" w:eastAsia="Times New Roman" w:hAnsi="Courier New" w:cs="Courier New"/>
          <w:sz w:val="20"/>
          <w:szCs w:val="20"/>
          <w:lang w:eastAsia="en-IN"/>
        </w:rPr>
        <w:t>create_vm_cluster</w:t>
      </w:r>
      <w:proofErr w:type="spellEnd"/>
      <w:r w:rsidRPr="002B3886">
        <w:rPr>
          <w:rFonts w:ascii="Times New Roman" w:eastAsia="Times New Roman" w:hAnsi="Times New Roman" w:cs="Times New Roman"/>
          <w:sz w:val="20"/>
          <w:szCs w:val="20"/>
          <w:lang w:eastAsia="en-IN"/>
        </w:rPr>
        <w:t xml:space="preserve"> and </w:t>
      </w:r>
      <w:proofErr w:type="spellStart"/>
      <w:r w:rsidRPr="002B3886">
        <w:rPr>
          <w:rFonts w:ascii="Courier New" w:eastAsia="Times New Roman" w:hAnsi="Courier New" w:cs="Courier New"/>
          <w:sz w:val="20"/>
          <w:szCs w:val="20"/>
          <w:lang w:eastAsia="en-IN"/>
        </w:rPr>
        <w:t>delete_vm_cluster</w:t>
      </w:r>
      <w:proofErr w:type="spellEnd"/>
      <w:r w:rsidRPr="002B3886">
        <w:rPr>
          <w:rFonts w:ascii="Times New Roman" w:eastAsia="Times New Roman" w:hAnsi="Times New Roman" w:cs="Times New Roman"/>
          <w:sz w:val="20"/>
          <w:szCs w:val="20"/>
          <w:lang w:eastAsia="en-IN"/>
        </w:rPr>
        <w:t xml:space="preserve"> methods. These are almost identical to </w:t>
      </w:r>
      <w:proofErr w:type="spellStart"/>
      <w:r w:rsidRPr="002B3886">
        <w:rPr>
          <w:rFonts w:ascii="Courier New" w:eastAsia="Times New Roman" w:hAnsi="Courier New" w:cs="Courier New"/>
          <w:sz w:val="20"/>
          <w:szCs w:val="20"/>
          <w:lang w:eastAsia="en-IN"/>
        </w:rPr>
        <w:t>get_vm</w:t>
      </w:r>
      <w:proofErr w:type="spellEnd"/>
      <w:r w:rsidRPr="002B3886">
        <w:rPr>
          <w:rFonts w:ascii="Times New Roman" w:eastAsia="Times New Roman" w:hAnsi="Times New Roman" w:cs="Times New Roman"/>
          <w:sz w:val="20"/>
          <w:szCs w:val="20"/>
          <w:lang w:eastAsia="en-IN"/>
        </w:rPr>
        <w:t xml:space="preserve">, </w:t>
      </w:r>
      <w:proofErr w:type="spellStart"/>
      <w:r w:rsidRPr="002B3886">
        <w:rPr>
          <w:rFonts w:ascii="Courier New" w:eastAsia="Times New Roman" w:hAnsi="Courier New" w:cs="Courier New"/>
          <w:sz w:val="20"/>
          <w:szCs w:val="20"/>
          <w:lang w:eastAsia="en-IN"/>
        </w:rPr>
        <w:t>create_vm</w:t>
      </w:r>
      <w:proofErr w:type="spellEnd"/>
      <w:r w:rsidRPr="002B3886">
        <w:rPr>
          <w:rFonts w:ascii="Times New Roman" w:eastAsia="Times New Roman" w:hAnsi="Times New Roman" w:cs="Times New Roman"/>
          <w:sz w:val="20"/>
          <w:szCs w:val="20"/>
          <w:lang w:eastAsia="en-IN"/>
        </w:rPr>
        <w:t xml:space="preserve"> and </w:t>
      </w:r>
      <w:proofErr w:type="spellStart"/>
      <w:r w:rsidRPr="002B3886">
        <w:rPr>
          <w:rFonts w:ascii="Courier New" w:eastAsia="Times New Roman" w:hAnsi="Courier New" w:cs="Courier New"/>
          <w:sz w:val="20"/>
          <w:szCs w:val="20"/>
          <w:lang w:eastAsia="en-IN"/>
        </w:rPr>
        <w:t>delete_vm</w:t>
      </w:r>
      <w:proofErr w:type="spellEnd"/>
      <w:r w:rsidRPr="002B3886">
        <w:rPr>
          <w:rFonts w:ascii="Times New Roman" w:eastAsia="Times New Roman" w:hAnsi="Times New Roman" w:cs="Times New Roman"/>
          <w:sz w:val="20"/>
          <w:szCs w:val="20"/>
          <w:lang w:eastAsia="en-IN"/>
        </w:rPr>
        <w:t xml:space="preserve"> with the addition of a </w:t>
      </w:r>
      <w:proofErr w:type="spellStart"/>
      <w:r w:rsidRPr="002B3886">
        <w:rPr>
          <w:rFonts w:ascii="Courier New" w:eastAsia="Times New Roman" w:hAnsi="Courier New" w:cs="Courier New"/>
          <w:sz w:val="20"/>
          <w:szCs w:val="20"/>
          <w:lang w:eastAsia="en-IN"/>
        </w:rPr>
        <w:t>clust_size</w:t>
      </w:r>
      <w:proofErr w:type="spellEnd"/>
      <w:r w:rsidRPr="002B3886">
        <w:rPr>
          <w:rFonts w:ascii="Times New Roman" w:eastAsia="Times New Roman" w:hAnsi="Times New Roman" w:cs="Times New Roman"/>
          <w:sz w:val="20"/>
          <w:szCs w:val="20"/>
          <w:lang w:eastAsia="en-IN"/>
        </w:rPr>
        <w:t xml:space="preserve"> argument that sets the size of the cluster.</w:t>
      </w:r>
    </w:p>
    <w:p w14:paraId="5CCAE54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sub &lt;- </w:t>
      </w:r>
      <w:proofErr w:type="spellStart"/>
      <w:r w:rsidRPr="002B3886">
        <w:rPr>
          <w:rFonts w:ascii="Courier New" w:eastAsia="Times New Roman" w:hAnsi="Courier New" w:cs="Courier New"/>
          <w:sz w:val="20"/>
          <w:szCs w:val="20"/>
          <w:lang w:eastAsia="en-IN"/>
        </w:rPr>
        <w:t>az_rm</w:t>
      </w:r>
      <w:proofErr w:type="spellEnd"/>
      <w:r w:rsidRPr="002B3886">
        <w:rPr>
          <w:rFonts w:ascii="Courier New" w:eastAsia="Times New Roman" w:hAnsi="Courier New" w:cs="Courier New"/>
          <w:sz w:val="20"/>
          <w:szCs w:val="20"/>
          <w:lang w:eastAsia="en-IN"/>
        </w:rPr>
        <w:t>$</w:t>
      </w:r>
    </w:p>
    <w:p w14:paraId="6ECA2DC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w:t>
      </w:r>
      <w:proofErr w:type="spellStart"/>
      <w:r w:rsidRPr="002B3886">
        <w:rPr>
          <w:rFonts w:ascii="Courier New" w:eastAsia="Times New Roman" w:hAnsi="Courier New" w:cs="Courier New"/>
          <w:sz w:val="20"/>
          <w:szCs w:val="20"/>
          <w:lang w:eastAsia="en-IN"/>
        </w:rPr>
        <w:t>tenant_id</w:t>
      </w:r>
      <w:proofErr w:type="spellEnd"/>
      <w:r w:rsidRPr="002B3886">
        <w:rPr>
          <w:rFonts w:ascii="Courier New" w:eastAsia="Times New Roman" w:hAnsi="Courier New" w:cs="Courier New"/>
          <w:sz w:val="20"/>
          <w:szCs w:val="20"/>
          <w:lang w:eastAsia="en-IN"/>
        </w:rPr>
        <w:t>}", app="{</w:t>
      </w:r>
      <w:proofErr w:type="spellStart"/>
      <w:r w:rsidRPr="002B3886">
        <w:rPr>
          <w:rFonts w:ascii="Courier New" w:eastAsia="Times New Roman" w:hAnsi="Courier New" w:cs="Courier New"/>
          <w:sz w:val="20"/>
          <w:szCs w:val="20"/>
          <w:lang w:eastAsia="en-IN"/>
        </w:rPr>
        <w:t>app_id</w:t>
      </w:r>
      <w:proofErr w:type="spellEnd"/>
      <w:r w:rsidRPr="002B3886">
        <w:rPr>
          <w:rFonts w:ascii="Courier New" w:eastAsia="Times New Roman" w:hAnsi="Courier New" w:cs="Courier New"/>
          <w:sz w:val="20"/>
          <w:szCs w:val="20"/>
          <w:lang w:eastAsia="en-IN"/>
        </w:rPr>
        <w:t>}", password="{password}</w:t>
      </w:r>
      <w:proofErr w:type="gramStart"/>
      <w:r w:rsidRPr="002B3886">
        <w:rPr>
          <w:rFonts w:ascii="Courier New" w:eastAsia="Times New Roman" w:hAnsi="Courier New" w:cs="Courier New"/>
          <w:sz w:val="20"/>
          <w:szCs w:val="20"/>
          <w:lang w:eastAsia="en-IN"/>
        </w:rPr>
        <w:t>")$</w:t>
      </w:r>
      <w:proofErr w:type="gramEnd"/>
    </w:p>
    <w:p w14:paraId="5D4A2CF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get_subscription</w:t>
      </w:r>
      <w:proofErr w:type="spell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subscription_id</w:t>
      </w:r>
      <w:proofErr w:type="spellEnd"/>
      <w:r w:rsidRPr="002B3886">
        <w:rPr>
          <w:rFonts w:ascii="Courier New" w:eastAsia="Times New Roman" w:hAnsi="Courier New" w:cs="Courier New"/>
          <w:sz w:val="20"/>
          <w:szCs w:val="20"/>
          <w:lang w:eastAsia="en-IN"/>
        </w:rPr>
        <w:t>}")</w:t>
      </w:r>
    </w:p>
    <w:p w14:paraId="01ABD04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217C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lastRenderedPageBreak/>
        <w:t xml:space="preserve"># </w:t>
      </w:r>
      <w:proofErr w:type="gramStart"/>
      <w:r w:rsidRPr="002B3886">
        <w:rPr>
          <w:rFonts w:ascii="Courier New" w:eastAsia="Times New Roman" w:hAnsi="Courier New" w:cs="Courier New"/>
          <w:sz w:val="20"/>
          <w:szCs w:val="20"/>
          <w:lang w:eastAsia="en-IN"/>
        </w:rPr>
        <w:t>create</w:t>
      </w:r>
      <w:proofErr w:type="gramEnd"/>
      <w:r w:rsidRPr="002B3886">
        <w:rPr>
          <w:rFonts w:ascii="Courier New" w:eastAsia="Times New Roman" w:hAnsi="Courier New" w:cs="Courier New"/>
          <w:sz w:val="20"/>
          <w:szCs w:val="20"/>
          <w:lang w:eastAsia="en-IN"/>
        </w:rPr>
        <w:t xml:space="preserve"> a cluster of 5 Ubuntu VMs</w:t>
      </w:r>
    </w:p>
    <w:p w14:paraId="4935E01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886">
        <w:rPr>
          <w:rFonts w:ascii="Courier New" w:eastAsia="Times New Roman" w:hAnsi="Courier New" w:cs="Courier New"/>
          <w:sz w:val="20"/>
          <w:szCs w:val="20"/>
          <w:lang w:eastAsia="en-IN"/>
        </w:rPr>
        <w:t>vmCluster</w:t>
      </w:r>
      <w:proofErr w:type="spellEnd"/>
      <w:r w:rsidRPr="002B3886">
        <w:rPr>
          <w:rFonts w:ascii="Courier New" w:eastAsia="Times New Roman" w:hAnsi="Courier New" w:cs="Courier New"/>
          <w:sz w:val="20"/>
          <w:szCs w:val="20"/>
          <w:lang w:eastAsia="en-IN"/>
        </w:rPr>
        <w:t xml:space="preserve"> &lt;- </w:t>
      </w:r>
      <w:proofErr w:type="spellStart"/>
      <w:r w:rsidRPr="002B3886">
        <w:rPr>
          <w:rFonts w:ascii="Courier New" w:eastAsia="Times New Roman" w:hAnsi="Courier New" w:cs="Courier New"/>
          <w:sz w:val="20"/>
          <w:szCs w:val="20"/>
          <w:lang w:eastAsia="en-IN"/>
        </w:rPr>
        <w:t>sub$create_vm_</w:t>
      </w:r>
      <w:proofErr w:type="gramStart"/>
      <w:r w:rsidRPr="002B3886">
        <w:rPr>
          <w:rFonts w:ascii="Courier New" w:eastAsia="Times New Roman" w:hAnsi="Courier New" w:cs="Courier New"/>
          <w:sz w:val="20"/>
          <w:szCs w:val="20"/>
          <w:lang w:eastAsia="en-IN"/>
        </w:rPr>
        <w:t>cluster</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proofErr w:type="spellStart"/>
      <w:r w:rsidRPr="002B3886">
        <w:rPr>
          <w:rFonts w:ascii="Courier New" w:eastAsia="Times New Roman" w:hAnsi="Courier New" w:cs="Courier New"/>
          <w:sz w:val="20"/>
          <w:szCs w:val="20"/>
          <w:lang w:eastAsia="en-IN"/>
        </w:rPr>
        <w:t>vmCluster</w:t>
      </w:r>
      <w:proofErr w:type="spellEnd"/>
      <w:r w:rsidRPr="002B3886">
        <w:rPr>
          <w:rFonts w:ascii="Courier New" w:eastAsia="Times New Roman" w:hAnsi="Courier New" w:cs="Courier New"/>
          <w:sz w:val="20"/>
          <w:szCs w:val="20"/>
          <w:lang w:eastAsia="en-IN"/>
        </w:rPr>
        <w:t>",</w:t>
      </w:r>
    </w:p>
    <w:p w14:paraId="32E1C95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w:t>
      </w:r>
      <w:proofErr w:type="spellStart"/>
      <w:r w:rsidRPr="002B3886">
        <w:rPr>
          <w:rFonts w:ascii="Courier New" w:eastAsia="Times New Roman" w:hAnsi="Courier New" w:cs="Courier New"/>
          <w:sz w:val="20"/>
          <w:szCs w:val="20"/>
          <w:lang w:eastAsia="en-IN"/>
        </w:rPr>
        <w:t>australiaeast</w:t>
      </w:r>
      <w:proofErr w:type="spellEnd"/>
      <w:r w:rsidRPr="002B3886">
        <w:rPr>
          <w:rFonts w:ascii="Courier New" w:eastAsia="Times New Roman" w:hAnsi="Courier New" w:cs="Courier New"/>
          <w:sz w:val="20"/>
          <w:szCs w:val="20"/>
          <w:lang w:eastAsia="en-IN"/>
        </w:rPr>
        <w:t>",</w:t>
      </w:r>
    </w:p>
    <w:p w14:paraId="1AF4D37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os</w:t>
      </w:r>
      <w:proofErr w:type="spellEnd"/>
      <w:r w:rsidRPr="002B3886">
        <w:rPr>
          <w:rFonts w:ascii="Courier New" w:eastAsia="Times New Roman" w:hAnsi="Courier New" w:cs="Courier New"/>
          <w:sz w:val="20"/>
          <w:szCs w:val="20"/>
          <w:lang w:eastAsia="en-IN"/>
        </w:rPr>
        <w:t>="Ubuntu",</w:t>
      </w:r>
    </w:p>
    <w:p w14:paraId="3D602D3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w:t>
      </w:r>
      <w:proofErr w:type="spellStart"/>
      <w:r w:rsidRPr="002B3886">
        <w:rPr>
          <w:rFonts w:ascii="Courier New" w:eastAsia="Times New Roman" w:hAnsi="Courier New" w:cs="Courier New"/>
          <w:sz w:val="20"/>
          <w:szCs w:val="20"/>
          <w:lang w:eastAsia="en-IN"/>
        </w:rPr>
        <w:t>datascience</w:t>
      </w:r>
      <w:proofErr w:type="spellEnd"/>
      <w:r w:rsidRPr="002B3886">
        <w:rPr>
          <w:rFonts w:ascii="Courier New" w:eastAsia="Times New Roman" w:hAnsi="Courier New" w:cs="Courier New"/>
          <w:sz w:val="20"/>
          <w:szCs w:val="20"/>
          <w:lang w:eastAsia="en-IN"/>
        </w:rPr>
        <w:t>",</w:t>
      </w:r>
    </w:p>
    <w:p w14:paraId="2DB3029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w:t>
      </w:r>
      <w:proofErr w:type="spellStart"/>
      <w:r w:rsidRPr="002B3886">
        <w:rPr>
          <w:rFonts w:ascii="Courier New" w:eastAsia="Times New Roman" w:hAnsi="Courier New" w:cs="Courier New"/>
          <w:sz w:val="20"/>
          <w:szCs w:val="20"/>
          <w:lang w:eastAsia="en-IN"/>
        </w:rPr>
        <w:t>readLines</w:t>
      </w:r>
      <w:proofErr w:type="spellEnd"/>
      <w:r w:rsidRPr="002B3886">
        <w:rPr>
          <w:rFonts w:ascii="Courier New" w:eastAsia="Times New Roman" w:hAnsi="Courier New" w:cs="Courier New"/>
          <w:sz w:val="20"/>
          <w:szCs w:val="20"/>
          <w:lang w:eastAsia="en-IN"/>
        </w:rPr>
        <w:t>("~/id_rsa.pub"),</w:t>
      </w:r>
    </w:p>
    <w:p w14:paraId="4777983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userauth_type</w:t>
      </w:r>
      <w:proofErr w:type="spellEnd"/>
      <w:r w:rsidRPr="002B3886">
        <w:rPr>
          <w:rFonts w:ascii="Courier New" w:eastAsia="Times New Roman" w:hAnsi="Courier New" w:cs="Courier New"/>
          <w:sz w:val="20"/>
          <w:szCs w:val="20"/>
          <w:lang w:eastAsia="en-IN"/>
        </w:rPr>
        <w:t>="key",</w:t>
      </w:r>
    </w:p>
    <w:p w14:paraId="5216B69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spellStart"/>
      <w:r w:rsidRPr="002B3886">
        <w:rPr>
          <w:rFonts w:ascii="Courier New" w:eastAsia="Times New Roman" w:hAnsi="Courier New" w:cs="Courier New"/>
          <w:sz w:val="20"/>
          <w:szCs w:val="20"/>
          <w:lang w:eastAsia="en-IN"/>
        </w:rPr>
        <w:t>clust_size</w:t>
      </w:r>
      <w:proofErr w:type="spellEnd"/>
      <w:r w:rsidRPr="002B3886">
        <w:rPr>
          <w:rFonts w:ascii="Courier New" w:eastAsia="Times New Roman" w:hAnsi="Courier New" w:cs="Courier New"/>
          <w:sz w:val="20"/>
          <w:szCs w:val="20"/>
          <w:lang w:eastAsia="en-IN"/>
        </w:rPr>
        <w:t>=5)</w:t>
      </w:r>
    </w:p>
    <w:p w14:paraId="4C67A56F"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Most things that you can do with a single VM, you can also do with a VM cluster. For example, running a script with the </w:t>
      </w:r>
      <w:proofErr w:type="spellStart"/>
      <w:r w:rsidRPr="002B3886">
        <w:rPr>
          <w:rFonts w:ascii="Courier New" w:eastAsia="Times New Roman" w:hAnsi="Courier New" w:cs="Courier New"/>
          <w:sz w:val="20"/>
          <w:szCs w:val="20"/>
          <w:lang w:eastAsia="en-IN"/>
        </w:rPr>
        <w:t>run_</w:t>
      </w:r>
      <w:proofErr w:type="gramStart"/>
      <w:r w:rsidRPr="002B3886">
        <w:rPr>
          <w:rFonts w:ascii="Courier New" w:eastAsia="Times New Roman" w:hAnsi="Courier New" w:cs="Courier New"/>
          <w:sz w:val="20"/>
          <w:szCs w:val="20"/>
          <w:lang w:eastAsia="en-IN"/>
        </w:rPr>
        <w:t>script</w:t>
      </w:r>
      <w:proofErr w:type="spellEnd"/>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will run the script on all the VMs in the cluster. Starting, stopping and restarting a cluster similarly carries out the given action on all the VMs.</w:t>
      </w:r>
    </w:p>
    <w:p w14:paraId="4E67BC5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3C91"/>
    <w:multiLevelType w:val="multilevel"/>
    <w:tmpl w:val="A85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86"/>
    <w:rsid w:val="002B3886"/>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8A93"/>
  <w15:chartTrackingRefBased/>
  <w15:docId w15:val="{6C0A6046-4AF9-4CCD-B67B-18DBF33F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111">
      <w:bodyDiv w:val="1"/>
      <w:marLeft w:val="0"/>
      <w:marRight w:val="0"/>
      <w:marTop w:val="0"/>
      <w:marBottom w:val="0"/>
      <w:divBdr>
        <w:top w:val="none" w:sz="0" w:space="0" w:color="auto"/>
        <w:left w:val="none" w:sz="0" w:space="0" w:color="auto"/>
        <w:bottom w:val="none" w:sz="0" w:space="0" w:color="auto"/>
        <w:right w:val="none" w:sz="0" w:space="0" w:color="auto"/>
      </w:divBdr>
      <w:divsChild>
        <w:div w:id="2754414">
          <w:marLeft w:val="0"/>
          <w:marRight w:val="0"/>
          <w:marTop w:val="0"/>
          <w:marBottom w:val="0"/>
          <w:divBdr>
            <w:top w:val="none" w:sz="0" w:space="0" w:color="auto"/>
            <w:left w:val="none" w:sz="0" w:space="0" w:color="auto"/>
            <w:bottom w:val="none" w:sz="0" w:space="0" w:color="auto"/>
            <w:right w:val="none" w:sz="0" w:space="0" w:color="auto"/>
          </w:divBdr>
          <w:divsChild>
            <w:div w:id="595096940">
              <w:marLeft w:val="0"/>
              <w:marRight w:val="0"/>
              <w:marTop w:val="0"/>
              <w:marBottom w:val="0"/>
              <w:divBdr>
                <w:top w:val="none" w:sz="0" w:space="0" w:color="auto"/>
                <w:left w:val="none" w:sz="0" w:space="0" w:color="auto"/>
                <w:bottom w:val="none" w:sz="0" w:space="0" w:color="auto"/>
                <w:right w:val="none" w:sz="0" w:space="0" w:color="auto"/>
              </w:divBdr>
              <w:divsChild>
                <w:div w:id="854727689">
                  <w:marLeft w:val="0"/>
                  <w:marRight w:val="0"/>
                  <w:marTop w:val="0"/>
                  <w:marBottom w:val="0"/>
                  <w:divBdr>
                    <w:top w:val="none" w:sz="0" w:space="0" w:color="auto"/>
                    <w:left w:val="none" w:sz="0" w:space="0" w:color="auto"/>
                    <w:bottom w:val="none" w:sz="0" w:space="0" w:color="auto"/>
                    <w:right w:val="none" w:sz="0" w:space="0" w:color="auto"/>
                  </w:divBdr>
                </w:div>
              </w:divsChild>
            </w:div>
            <w:div w:id="646209672">
              <w:marLeft w:val="0"/>
              <w:marRight w:val="0"/>
              <w:marTop w:val="0"/>
              <w:marBottom w:val="0"/>
              <w:divBdr>
                <w:top w:val="none" w:sz="0" w:space="0" w:color="auto"/>
                <w:left w:val="none" w:sz="0" w:space="0" w:color="auto"/>
                <w:bottom w:val="none" w:sz="0" w:space="0" w:color="auto"/>
                <w:right w:val="none" w:sz="0" w:space="0" w:color="auto"/>
              </w:divBdr>
            </w:div>
            <w:div w:id="1551918618">
              <w:marLeft w:val="0"/>
              <w:marRight w:val="0"/>
              <w:marTop w:val="0"/>
              <w:marBottom w:val="0"/>
              <w:divBdr>
                <w:top w:val="none" w:sz="0" w:space="0" w:color="auto"/>
                <w:left w:val="none" w:sz="0" w:space="0" w:color="auto"/>
                <w:bottom w:val="none" w:sz="0" w:space="0" w:color="auto"/>
                <w:right w:val="none" w:sz="0" w:space="0" w:color="auto"/>
              </w:divBdr>
            </w:div>
            <w:div w:id="656612371">
              <w:marLeft w:val="0"/>
              <w:marRight w:val="0"/>
              <w:marTop w:val="0"/>
              <w:marBottom w:val="0"/>
              <w:divBdr>
                <w:top w:val="none" w:sz="0" w:space="0" w:color="auto"/>
                <w:left w:val="none" w:sz="0" w:space="0" w:color="auto"/>
                <w:bottom w:val="none" w:sz="0" w:space="0" w:color="auto"/>
                <w:right w:val="none" w:sz="0" w:space="0" w:color="auto"/>
              </w:divBdr>
              <w:divsChild>
                <w:div w:id="527958788">
                  <w:marLeft w:val="0"/>
                  <w:marRight w:val="0"/>
                  <w:marTop w:val="0"/>
                  <w:marBottom w:val="0"/>
                  <w:divBdr>
                    <w:top w:val="none" w:sz="0" w:space="0" w:color="auto"/>
                    <w:left w:val="none" w:sz="0" w:space="0" w:color="auto"/>
                    <w:bottom w:val="none" w:sz="0" w:space="0" w:color="auto"/>
                    <w:right w:val="none" w:sz="0" w:space="0" w:color="auto"/>
                  </w:divBdr>
                </w:div>
              </w:divsChild>
            </w:div>
            <w:div w:id="1316951917">
              <w:marLeft w:val="0"/>
              <w:marRight w:val="0"/>
              <w:marTop w:val="0"/>
              <w:marBottom w:val="0"/>
              <w:divBdr>
                <w:top w:val="none" w:sz="0" w:space="0" w:color="auto"/>
                <w:left w:val="none" w:sz="0" w:space="0" w:color="auto"/>
                <w:bottom w:val="none" w:sz="0" w:space="0" w:color="auto"/>
                <w:right w:val="none" w:sz="0" w:space="0" w:color="auto"/>
              </w:divBdr>
              <w:divsChild>
                <w:div w:id="587928045">
                  <w:marLeft w:val="0"/>
                  <w:marRight w:val="0"/>
                  <w:marTop w:val="0"/>
                  <w:marBottom w:val="0"/>
                  <w:divBdr>
                    <w:top w:val="none" w:sz="0" w:space="0" w:color="auto"/>
                    <w:left w:val="none" w:sz="0" w:space="0" w:color="auto"/>
                    <w:bottom w:val="none" w:sz="0" w:space="0" w:color="auto"/>
                    <w:right w:val="none" w:sz="0" w:space="0" w:color="auto"/>
                  </w:divBdr>
                </w:div>
              </w:divsChild>
            </w:div>
            <w:div w:id="1050228042">
              <w:marLeft w:val="0"/>
              <w:marRight w:val="0"/>
              <w:marTop w:val="0"/>
              <w:marBottom w:val="0"/>
              <w:divBdr>
                <w:top w:val="none" w:sz="0" w:space="0" w:color="auto"/>
                <w:left w:val="none" w:sz="0" w:space="0" w:color="auto"/>
                <w:bottom w:val="none" w:sz="0" w:space="0" w:color="auto"/>
                <w:right w:val="none" w:sz="0" w:space="0" w:color="auto"/>
              </w:divBdr>
              <w:divsChild>
                <w:div w:id="982275593">
                  <w:marLeft w:val="0"/>
                  <w:marRight w:val="0"/>
                  <w:marTop w:val="0"/>
                  <w:marBottom w:val="0"/>
                  <w:divBdr>
                    <w:top w:val="none" w:sz="0" w:space="0" w:color="auto"/>
                    <w:left w:val="none" w:sz="0" w:space="0" w:color="auto"/>
                    <w:bottom w:val="none" w:sz="0" w:space="0" w:color="auto"/>
                    <w:right w:val="none" w:sz="0" w:space="0" w:color="auto"/>
                  </w:divBdr>
                </w:div>
              </w:divsChild>
            </w:div>
            <w:div w:id="92480421">
              <w:marLeft w:val="0"/>
              <w:marRight w:val="0"/>
              <w:marTop w:val="0"/>
              <w:marBottom w:val="0"/>
              <w:divBdr>
                <w:top w:val="none" w:sz="0" w:space="0" w:color="auto"/>
                <w:left w:val="none" w:sz="0" w:space="0" w:color="auto"/>
                <w:bottom w:val="none" w:sz="0" w:space="0" w:color="auto"/>
                <w:right w:val="none" w:sz="0" w:space="0" w:color="auto"/>
              </w:divBdr>
              <w:divsChild>
                <w:div w:id="79451938">
                  <w:marLeft w:val="0"/>
                  <w:marRight w:val="0"/>
                  <w:marTop w:val="0"/>
                  <w:marBottom w:val="0"/>
                  <w:divBdr>
                    <w:top w:val="none" w:sz="0" w:space="0" w:color="auto"/>
                    <w:left w:val="none" w:sz="0" w:space="0" w:color="auto"/>
                    <w:bottom w:val="none" w:sz="0" w:space="0" w:color="auto"/>
                    <w:right w:val="none" w:sz="0" w:space="0" w:color="auto"/>
                  </w:divBdr>
                  <w:divsChild>
                    <w:div w:id="2053991405">
                      <w:marLeft w:val="0"/>
                      <w:marRight w:val="0"/>
                      <w:marTop w:val="0"/>
                      <w:marBottom w:val="0"/>
                      <w:divBdr>
                        <w:top w:val="none" w:sz="0" w:space="0" w:color="auto"/>
                        <w:left w:val="none" w:sz="0" w:space="0" w:color="auto"/>
                        <w:bottom w:val="none" w:sz="0" w:space="0" w:color="auto"/>
                        <w:right w:val="none" w:sz="0" w:space="0" w:color="auto"/>
                      </w:divBdr>
                    </w:div>
                  </w:divsChild>
                </w:div>
                <w:div w:id="1762333584">
                  <w:marLeft w:val="0"/>
                  <w:marRight w:val="0"/>
                  <w:marTop w:val="0"/>
                  <w:marBottom w:val="0"/>
                  <w:divBdr>
                    <w:top w:val="none" w:sz="0" w:space="0" w:color="auto"/>
                    <w:left w:val="none" w:sz="0" w:space="0" w:color="auto"/>
                    <w:bottom w:val="none" w:sz="0" w:space="0" w:color="auto"/>
                    <w:right w:val="none" w:sz="0" w:space="0" w:color="auto"/>
                  </w:divBdr>
                  <w:divsChild>
                    <w:div w:id="120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machine-learning/data-science-virtual-machine/overview?WT.mc_id=Revolutions-blog-davidsm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achine-learning/data-science-virtual-mach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oudyr/AzureVM" TargetMode="External"/><Relationship Id="rId11" Type="http://schemas.openxmlformats.org/officeDocument/2006/relationships/hyperlink" Target="https://docs.microsoft.com/en-us/azure/azure-supportability/resource-manager-core-quotas-request" TargetMode="External"/><Relationship Id="rId5" Type="http://schemas.openxmlformats.org/officeDocument/2006/relationships/hyperlink" Target="https://blog.revolutionanalytics.com/2018/11/azurer-intro.html" TargetMode="External"/><Relationship Id="rId10" Type="http://schemas.openxmlformats.org/officeDocument/2006/relationships/hyperlink" Target="https://docs.microsoft.com/en-us/azure/virtual-machines/windows/sizes-gpu"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si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2021-12-06T08:51:00Z</dcterms:created>
  <dcterms:modified xsi:type="dcterms:W3CDTF">2021-12-06T08:51:00Z</dcterms:modified>
</cp:coreProperties>
</file>