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E302" w14:textId="639AB84A" w:rsidR="004A34FC" w:rsidRPr="004A34FC" w:rsidRDefault="004A34FC" w:rsidP="004A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4F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BatchGetSymbols</w:t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downloaded package by any count. Computation time, however, has always been an issue. While downloading data for 10 or less stocks is fine, doing it for a large ammount of tickers, say the SP500 composition, gets very boring.</w:t>
      </w:r>
    </w:p>
    <w:p w14:paraId="34B3A06A" w14:textId="77777777" w:rsidR="004A34FC" w:rsidRPr="004A34FC" w:rsidRDefault="004A34FC" w:rsidP="004A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glad to report that time is no longer an issue. Today I implemented a parallel option for BatchGetSymbols. If you have a high number of cores in your computer, you can seriously speep up the importation process. Importing SP500 compositition, over 500 stocks, is a breeze.</w:t>
      </w:r>
    </w:p>
    <w:p w14:paraId="14D20892" w14:textId="30CD21D9" w:rsidR="004A34FC" w:rsidRPr="004A34FC" w:rsidRDefault="005F0A19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4A34FC"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(BatchGetSymbols')</w:t>
      </w:r>
    </w:p>
    <w:p w14:paraId="79DD4118" w14:textId="77777777" w:rsidR="004A34FC" w:rsidRPr="004A34FC" w:rsidRDefault="004A34FC" w:rsidP="004A34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A34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 parallel</w:t>
      </w:r>
    </w:p>
    <w:p w14:paraId="38173EB0" w14:textId="77777777" w:rsidR="004A34FC" w:rsidRPr="004A34FC" w:rsidRDefault="004A34FC" w:rsidP="004A3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Very simple. Just set you parallel plan with </w:t>
      </w: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future::plan</w:t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input </w:t>
      </w: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do.parallel = TRUE</w:t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r w:rsidRPr="004A34FC">
        <w:rPr>
          <w:rFonts w:ascii="Times New Roman" w:eastAsia="Times New Roman" w:hAnsi="Times New Roman" w:cs="Times New Roman"/>
          <w:sz w:val="20"/>
          <w:szCs w:val="20"/>
          <w:lang w:eastAsia="en-IN"/>
        </w:rPr>
        <w:t>. If you are not sure how many cores you have available, just run the following code to figure it out:</w:t>
      </w:r>
    </w:p>
    <w:p w14:paraId="6ECCC14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future::availableCores()</w:t>
      </w:r>
    </w:p>
    <w:p w14:paraId="401F846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system </w:t>
      </w:r>
    </w:p>
    <w:p w14:paraId="1426511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  16</w:t>
      </w:r>
    </w:p>
    <w:p w14:paraId="1D01764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#devtools::install_github('msperlin/BatchGetSymbols')</w:t>
      </w:r>
    </w:p>
    <w:p w14:paraId="5C23985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library(BatchGetSymbols)</w:t>
      </w:r>
    </w:p>
    <w:p w14:paraId="5C977EC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E7248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 get tickers from SP500</w:t>
      </w:r>
    </w:p>
    <w:p w14:paraId="50705A0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df.sp500 &lt;- GetSP500Stocks()</w:t>
      </w:r>
    </w:p>
    <w:p w14:paraId="0139BCD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tickers &lt;- df.sp500$tickers</w:t>
      </w:r>
    </w:p>
    <w:p w14:paraId="1F0E743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8C982E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future::plan(future::multisession, </w:t>
      </w:r>
    </w:p>
    <w:p w14:paraId="14B6DEE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workers = 10) # use 10 cores (future::availableCores())</w:t>
      </w:r>
    </w:p>
    <w:p w14:paraId="469269B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EDBA1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dowload data for 50 stocks  </w:t>
      </w:r>
    </w:p>
    <w:p w14:paraId="30085C5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l.out &lt;- BatchGetSymbols(tickers = tickers[1:50], </w:t>
      </w:r>
    </w:p>
    <w:p w14:paraId="4BCB761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first.date = '2010-01-01', </w:t>
      </w:r>
    </w:p>
    <w:p w14:paraId="577ED75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do.parallel = TRUE, </w:t>
      </w:r>
    </w:p>
    <w:p w14:paraId="381886F7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do.cache = FALSE)</w:t>
      </w:r>
    </w:p>
    <w:p w14:paraId="1FFE817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B9232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Running BatchGetSymbols for:</w:t>
      </w:r>
    </w:p>
    <w:p w14:paraId="3687154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 tickers = MMM, ABT, ABBV, ABMD, ACN, ATVI, ADBE, AMD, AAP, AES, AMG, AFL, A, APD, AKAM, ALK, ALB, ARE, ALXN, ALGN, ALLE, AGN, ADS, LNT, ALL, GOOGL, GOOG, MO, AMZN, AEE, AAL, AEP, AXP, AIG, AMT, AWK, AMP, ABC, AME, AMGN, APH, APC, ADI, ANSS, ANTM, AON, AOS, APA, AIV, AAPL</w:t>
      </w:r>
    </w:p>
    <w:p w14:paraId="7747BA1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 Downloading data for benchmark ticker</w:t>
      </w:r>
    </w:p>
    <w:p w14:paraId="15BA831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^GSPC | yahoo (1|1)</w:t>
      </w:r>
    </w:p>
    <w:p w14:paraId="2F43932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Running parallel BatchGetSymbols with 10 cores (16 available)</w:t>
      </w:r>
    </w:p>
    <w:p w14:paraId="4E71D0F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6A15E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D7230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────────────────────────────────────────────────────────────────────────────────────────         100%</w:t>
      </w:r>
    </w:p>
    <w:p w14:paraId="0F676A6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  100%</w:t>
      </w:r>
    </w:p>
    <w:p w14:paraId="0D6AE23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  100%</w:t>
      </w:r>
    </w:p>
    <w:p w14:paraId="5875332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100%</w:t>
      </w:r>
    </w:p>
    <w:p w14:paraId="2338D4A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4226C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D6E85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MMM | yahoo (1|50) - Got 100% of valid prices | Good job!</w:t>
      </w:r>
    </w:p>
    <w:p w14:paraId="499C9DC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ABT | yahoo (2|50) - Got 100% of valid prices | OK!</w:t>
      </w:r>
    </w:p>
    <w:p w14:paraId="185E00B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ABBV | yahoo (3|50) - Got 67.7% of valid prices | OUT: not enough data (thresh.bad.data = 75.0%)</w:t>
      </w:r>
    </w:p>
    <w:p w14:paraId="694F088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ABMD | yahoo (4|50) - Got 100% of valid prices | OK!</w:t>
      </w:r>
    </w:p>
    <w:p w14:paraId="18073A4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ACN | yahoo (5|50) - Got 100% of valid prices | Good job!</w:t>
      </w:r>
    </w:p>
    <w:p w14:paraId="685271D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ATVI | yahoo (6|50) - Got 100% of valid prices | OK!</w:t>
      </w:r>
    </w:p>
    <w:p w14:paraId="3DE6B8C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ADBE | yahoo (7|50) - Got 100% of valid prices | Good stuff!</w:t>
      </w:r>
    </w:p>
    <w:p w14:paraId="574B521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AMD | yahoo (8|50) - Got 100% of valid prices | Feels good!</w:t>
      </w:r>
    </w:p>
    <w:p w14:paraId="7F98B46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AAP | yahoo (9|50) - Got 100% of valid prices | Good stuff!</w:t>
      </w:r>
    </w:p>
    <w:p w14:paraId="204E169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AES | yahoo (10|50) - Got 100% of valid prices | OK!</w:t>
      </w:r>
    </w:p>
    <w:p w14:paraId="6EC618E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AMG | yahoo (11|50) - Got 100% of valid prices | Feels good!</w:t>
      </w:r>
    </w:p>
    <w:p w14:paraId="40B5C1D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AFL | yahoo (12|50) - Got 100% of valid prices | Good stuff!</w:t>
      </w:r>
    </w:p>
    <w:p w14:paraId="17DA14D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 | yahoo (13|50) - Got 100% of valid prices | Nice!</w:t>
      </w:r>
    </w:p>
    <w:p w14:paraId="245F789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APD | yahoo (14|50) - Got 100% of valid prices | Feels good!</w:t>
      </w:r>
    </w:p>
    <w:p w14:paraId="7DA220E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AKAM | yahoo (15|50) - Got 100% of valid prices | Nice!</w:t>
      </w:r>
    </w:p>
    <w:p w14:paraId="4FD62FC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ALK | yahoo (16|50) - Got 100% of valid prices | Nice!</w:t>
      </w:r>
    </w:p>
    <w:p w14:paraId="66F33BD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ALB | yahoo (17|50) - Got 100% of valid prices | Youre doing good!</w:t>
      </w:r>
    </w:p>
    <w:p w14:paraId="1C4C2F9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ARE | yahoo (18|50) - Got 100% of valid prices | Got it!</w:t>
      </w:r>
    </w:p>
    <w:p w14:paraId="31CB082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ALXN | yahoo (19|50) - Got 100% of valid prices | OK!</w:t>
      </w:r>
    </w:p>
    <w:p w14:paraId="5503A40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ALGN | yahoo (20|50) - Got 100% of valid prices | OK!</w:t>
      </w:r>
    </w:p>
    <w:p w14:paraId="07B818F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ALLE | yahoo (21|50) - Got 58.2% of valid prices | OUT: not enough data (thresh.bad.data = 75.0%)</w:t>
      </w:r>
    </w:p>
    <w:p w14:paraId="3CA2FB6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AGN | yahoo (22|50) - Got 100% of valid prices | Nice!</w:t>
      </w:r>
    </w:p>
    <w:p w14:paraId="539343F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ADS | yahoo (23|50) - Got 100% of valid prices | Good stuff!</w:t>
      </w:r>
    </w:p>
    <w:p w14:paraId="53A2E7E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LNT | yahoo (24|50) - Got 100% of valid prices | Got it!</w:t>
      </w:r>
    </w:p>
    <w:p w14:paraId="2BA7FB0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ALL | yahoo (25|50) - Got 100% of valid prices | OK!</w:t>
      </w:r>
    </w:p>
    <w:p w14:paraId="6655775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GOOGL | yahoo (26|50) - Got 100% of valid prices | OK!</w:t>
      </w:r>
    </w:p>
    <w:p w14:paraId="77D0D30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GOOG | yahoo (27|50) - Got 100% of valid prices | Good job!</w:t>
      </w:r>
    </w:p>
    <w:p w14:paraId="213C556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MO | yahoo (28|50) - Got 100% of valid prices | Got it!</w:t>
      </w:r>
    </w:p>
    <w:p w14:paraId="22A57AE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AMZN | yahoo (29|50) - Got 100% of valid prices | Looking good!</w:t>
      </w:r>
    </w:p>
    <w:p w14:paraId="4167EC7E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AEE | yahoo (30|50) - Got 100% of valid prices | Youre doing good!</w:t>
      </w:r>
    </w:p>
    <w:p w14:paraId="4AE8870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AAL | yahoo (31|50) - Got 100% of valid prices | Got it!</w:t>
      </w:r>
    </w:p>
    <w:p w14:paraId="5591B91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AEP | yahoo (32|50) - Got 100% of valid prices | OK!</w:t>
      </w:r>
    </w:p>
    <w:p w14:paraId="5275959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AXP | yahoo (33|50) - Got 100% of valid prices | Well done!</w:t>
      </w:r>
    </w:p>
    <w:p w14:paraId="03F9C371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AIG | yahoo (34|50) - Got 100% of valid prices | Nice!</w:t>
      </w:r>
    </w:p>
    <w:p w14:paraId="1FCB6EE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AMT | yahoo (35|50) - Got 100% of valid prices | Youre doing good!</w:t>
      </w:r>
    </w:p>
    <w:p w14:paraId="5A69D41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AWK | yahoo (36|50) - Got 100% of valid prices | Mais contente que cusco de cozinheira!</w:t>
      </w:r>
    </w:p>
    <w:p w14:paraId="28F9E66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AMP | yahoo (37|50) - Got 100% of valid prices | Good job!</w:t>
      </w:r>
    </w:p>
    <w:p w14:paraId="16089672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ABC | yahoo (38|50) - Got 100% of valid prices | Looking good!</w:t>
      </w:r>
    </w:p>
    <w:p w14:paraId="6280608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AME | yahoo (39|50) - Got 100% of valid prices | Got it!</w:t>
      </w:r>
    </w:p>
    <w:p w14:paraId="72037E4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AMGN | yahoo (40|50) - Got 100% of valid prices | Looking good!</w:t>
      </w:r>
    </w:p>
    <w:p w14:paraId="0B10008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APH | yahoo (41|50) - Got 100% of valid prices | Well done!</w:t>
      </w:r>
    </w:p>
    <w:p w14:paraId="7FEFE37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APC | yahoo (42|50) - Got 100% of valid prices | Well done!</w:t>
      </w:r>
    </w:p>
    <w:p w14:paraId="30F682E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ADI | yahoo (43|50) - Got 100% of valid prices | Well done!</w:t>
      </w:r>
    </w:p>
    <w:p w14:paraId="7C08D21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ANSS | yahoo (44|50) - Got 100% of valid prices | Looking good!</w:t>
      </w:r>
    </w:p>
    <w:p w14:paraId="7971F947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ANTM | yahoo (45|50) - Got 100% of valid prices | Feels good!</w:t>
      </w:r>
    </w:p>
    <w:p w14:paraId="2475091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AON | yahoo (46|50) - Got 100% of valid prices | Got it!</w:t>
      </w:r>
    </w:p>
    <w:p w14:paraId="38EB5BC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AOS | yahoo (47|50) - Got 100% of valid prices | Well done!</w:t>
      </w:r>
    </w:p>
    <w:p w14:paraId="382D9F24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APA | yahoo (48|50) - Got 100% of valid prices | Good stuff!</w:t>
      </w:r>
    </w:p>
    <w:p w14:paraId="493EEF7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AIV | yahoo (49|50) - Got 100% of valid prices | Youre doing good!</w:t>
      </w:r>
    </w:p>
    <w:p w14:paraId="0E7645D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AAPL | yahoo (50|50) - Got 100% of valid prices | Looking good!</w:t>
      </w:r>
    </w:p>
    <w:p w14:paraId="6A62CC4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glimpse(l.out)</w:t>
      </w:r>
    </w:p>
    <w:p w14:paraId="6B43CB4F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List of 2</w:t>
      </w:r>
    </w:p>
    <w:p w14:paraId="22DB77C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$ df.control:Classes 'tbl_df', 'tbl' and 'data.frame':  50 obs. of  6 variables:</w:t>
      </w:r>
    </w:p>
    <w:p w14:paraId="588F04A7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ticker              : chr [1:50] "MMM" "ABT" "ABBV" "ABMD" ...</w:t>
      </w:r>
    </w:p>
    <w:p w14:paraId="01B26213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src                 : chr [1:50] "yahoo" "yahoo" "yahoo" "yahoo" ...</w:t>
      </w:r>
    </w:p>
    <w:p w14:paraId="3369197E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download.status     : chr [1:50] "OK" "OK" "OK" "OK" ...</w:t>
      </w:r>
    </w:p>
    <w:p w14:paraId="6203BF2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..$ total.obs           : int [1:50] 2335 2335 1581 2335 2335 2335 2335 2335 2335 2335 ...</w:t>
      </w:r>
    </w:p>
    <w:p w14:paraId="44C93DD8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perc.benchmark.dates: num [1:50] 1 1 0.677 1 1 ...</w:t>
      </w:r>
    </w:p>
    <w:p w14:paraId="775658EA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threshold.decision  : chr [1:50] "KEEP" "KEEP" "OUT" "KEEP" ...</w:t>
      </w:r>
    </w:p>
    <w:p w14:paraId="469DF3DB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$ df.tickers:'data.frame':  112080 obs. of  10 variables:</w:t>
      </w:r>
    </w:p>
    <w:p w14:paraId="34A0F34C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price.open         : num [1:112080] 83.1 82.8 83.9 83.3 83.7 ...</w:t>
      </w:r>
    </w:p>
    <w:p w14:paraId="1DA2832D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price.high         : num [1:112080] 83.4 83.2 84.6 83.8 84.3 ...</w:t>
      </w:r>
    </w:p>
    <w:p w14:paraId="7E8F23A5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price.low          : num [1:112080] 82.7 81.7 83.5 82.1 83.3 ...</w:t>
      </w:r>
    </w:p>
    <w:p w14:paraId="54576A0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price.close        : num [1:112080] 83 82.5 83.7 83.7 84.3 ...</w:t>
      </w:r>
    </w:p>
    <w:p w14:paraId="388B566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volume             : num [1:112080] 3043700 2847000 5268500 4470100 3405800 ...</w:t>
      </w:r>
    </w:p>
    <w:p w14:paraId="547E685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price.adjusted     : num [1:112080] 65.8 65.4 66.3 66.4 66.8 ...</w:t>
      </w:r>
    </w:p>
    <w:p w14:paraId="1074961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ref.date           : Date[1:112080], format: "2010-01-04" ...</w:t>
      </w:r>
    </w:p>
    <w:p w14:paraId="63ADA4D9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ticker             : chr [1:112080] "MMM" "MMM" "MMM" "MMM" ...</w:t>
      </w:r>
    </w:p>
    <w:p w14:paraId="179A0C26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ret.adjusted.prices: num [1:112080] NA -0.006264 0.014182 0.000717 0.007046 ...</w:t>
      </w:r>
    </w:p>
    <w:p w14:paraId="0BD0D630" w14:textId="77777777" w:rsidR="004A34FC" w:rsidRPr="004A34FC" w:rsidRDefault="004A34FC" w:rsidP="004A3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34FC">
        <w:rPr>
          <w:rFonts w:ascii="Courier New" w:eastAsia="Times New Roman" w:hAnsi="Courier New" w:cs="Courier New"/>
          <w:sz w:val="20"/>
          <w:szCs w:val="20"/>
          <w:lang w:eastAsia="en-IN"/>
        </w:rPr>
        <w:t>##   ..$ ret.closing.prices : num [1:112080] NA -0.006264 0.014182 0.000717 0.007046 ...</w:t>
      </w:r>
    </w:p>
    <w:p w14:paraId="400F63F5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FC"/>
    <w:rsid w:val="004A34FC"/>
    <w:rsid w:val="005F0A19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AF3E"/>
  <w15:chartTrackingRefBased/>
  <w15:docId w15:val="{7214119A-4277-4681-908F-93DBC3CA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2021-11-27T07:52:00Z</dcterms:created>
  <dcterms:modified xsi:type="dcterms:W3CDTF">2022-01-28T05:08:00Z</dcterms:modified>
</cp:coreProperties>
</file>