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05C1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Can I get enough of historical newspapers data? Seems like I don’t. I already wrote four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hyperlink r:id="rId5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1</w:t>
        </w:r>
      </w:hyperlink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</w:t>
        </w:r>
      </w:hyperlink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3</w:t>
        </w:r>
      </w:hyperlink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4</w:t>
        </w:r>
      </w:hyperlink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) blog posts, but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there’s still a lot to explore. This blog post uses a new batch of data announced on twitter:</w:t>
      </w:r>
    </w:p>
    <w:p w14:paraId="0E72BB12" w14:textId="77777777" w:rsidR="00515B69" w:rsidRPr="00515B69" w:rsidRDefault="00515B69" w:rsidP="00515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For all who love to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analyse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text, the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BnL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released half a million of processed newspaper articles. Historical news from 1841-1878. They directly contain the full text as well as other metadata. It’s really easy to work with! </w:t>
      </w:r>
      <w:hyperlink r:id="rId9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#digitsation</w:t>
        </w:r>
      </w:hyperlink>
      <w:r w:rsidRPr="00515B69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</w:t>
      </w:r>
      <w:hyperlink r:id="rId10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#historicalnews</w:t>
        </w:r>
      </w:hyperlink>
      <w:r w:rsidRPr="00515B69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</w:t>
      </w:r>
      <w:hyperlink r:id="rId11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https://t.co/f5mv4bigQ2</w:t>
        </w:r>
      </w:hyperlink>
      <w:r w:rsidRPr="00515B69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</w:t>
      </w:r>
      <w:hyperlink r:id="rId12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pic.twitter.com/cykjx9vstX</w:t>
        </w:r>
      </w:hyperlink>
    </w:p>
    <w:p w14:paraId="627F61FA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Marschall Ralph (@RalphMarschall) </w:t>
      </w:r>
      <w:hyperlink r:id="rId13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March 1, 2019</w:t>
        </w:r>
      </w:hyperlink>
    </w:p>
    <w:p w14:paraId="4BDE95C0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data could not have arrived at a better moment, since something else got announced via Twitter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recently:</w:t>
      </w:r>
    </w:p>
    <w:p w14:paraId="3523D01A" w14:textId="77777777" w:rsidR="00515B69" w:rsidRPr="00515B69" w:rsidRDefault="00515B69" w:rsidP="00515B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RVowpalWabbit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0.0.13: Keeping CRAN happy</w:t>
      </w:r>
      <w:r w:rsidRPr="00515B69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br/>
        <w:t>R Interface to the '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Vowpal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Wabbit' fast out-of-core learner</w:t>
      </w:r>
      <w:hyperlink r:id="rId14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https://t.co/XXXbfMqrgT</w:t>
        </w:r>
      </w:hyperlink>
      <w:hyperlink r:id="rId15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#rstats</w:t>
        </w:r>
      </w:hyperlink>
      <w:r w:rsidRPr="00515B69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</w:t>
      </w:r>
      <w:hyperlink r:id="rId16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#rcpp</w:t>
        </w:r>
      </w:hyperlink>
      <w:r w:rsidRPr="00515B69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</w:t>
      </w:r>
      <w:hyperlink r:id="rId17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pic.twitter.com/XQwNdpK2dc</w:t>
        </w:r>
      </w:hyperlink>
    </w:p>
    <w:p w14:paraId="39F337C2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Dirk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Eddelbuettel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(@eddelbuettel) </w:t>
      </w:r>
      <w:hyperlink r:id="rId18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February 22, 2019</w:t>
        </w:r>
      </w:hyperlink>
    </w:p>
    <w:p w14:paraId="42AEDDCD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to try using </w:t>
      </w:r>
      <w:hyperlink r:id="rId19" w:tgtFrame="_blank" w:history="1">
        <w:proofErr w:type="spellStart"/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Vowpal</w:t>
        </w:r>
        <w:proofErr w:type="spellEnd"/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Wabbit</w:t>
        </w:r>
      </w:hyperlink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couple of weeks now because it seems to be the perfect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tool for when you’re dealing with what I call </w:t>
      </w:r>
      <w:r w:rsidRPr="00515B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big-</w:t>
      </w:r>
      <w:proofErr w:type="spellStart"/>
      <w:r w:rsidRPr="00515B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ish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data: data that is not big data, and might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fit in your RAM, but is still a PITA to deal with. It can be data that is large enough to take 30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seconds to be imported into R, and then every operation on it lasts for minutes, and estimating/training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model on it might eat up all your RAM.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Vowpal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Wabbit avoids all this because it’s an online-learning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system.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Vowpal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Wabbit is capable of training a model with data that it sees on the fly, which means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VW can be used for real-time machine learning, but also for when the training data is very large.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row of the data gets streamed into VW which updates the estimated parameters of the model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(or weights) in real time. </w:t>
      </w:r>
      <w:proofErr w:type="gram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 need to first import all the data into R!</w:t>
      </w:r>
    </w:p>
    <w:p w14:paraId="497FD086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The goal of this blog post is to get started with VW, and build a very simple logistic model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classify documents using the historical newspapers data from the National Library of Luxembourg,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you can download </w:t>
      </w:r>
      <w:hyperlink r:id="rId20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(scroll down and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download the </w:t>
      </w:r>
      <w:r w:rsidRPr="00515B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Text Analysis Pack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The goal is not to build the best model, but </w:t>
      </w:r>
      <w:r w:rsidRPr="00515B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model. Several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steps are needed for this: prepare the data, install VW and train a model using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RVowpalWabbit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76F705B" w14:textId="77777777" w:rsidR="00515B69" w:rsidRPr="00515B69" w:rsidRDefault="00515B69" w:rsidP="00515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5B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Preparing the data</w:t>
      </w:r>
    </w:p>
    <w:p w14:paraId="19363E6F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is in a neat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.xml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format, and extracting what I need will be easy. However, the input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format for VW is a bit unusual; it resembles </w:t>
      </w:r>
      <w:r w:rsidRPr="00515B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  <w:proofErr w:type="spellStart"/>
      <w:r w:rsidRPr="00515B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psv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(</w:t>
      </w:r>
      <w:r w:rsidRPr="00515B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ipe </w:t>
      </w:r>
      <w:r w:rsidRPr="00515B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eparated </w:t>
      </w:r>
      <w:r w:rsidRPr="00515B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alues) but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allows for more flexibility. I will not dwell much into it, but for our purposes, the file must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 like this:</w:t>
      </w:r>
    </w:p>
    <w:p w14:paraId="5105E6F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1 | this is the first observation, which in our case will be free text</w:t>
      </w:r>
    </w:p>
    <w:p w14:paraId="6A7A65D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2 | this is another observation, its label, or class, equals 2</w:t>
      </w:r>
    </w:p>
    <w:p w14:paraId="74A31B8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4 | this is another observation, of class 4</w:t>
      </w:r>
    </w:p>
    <w:p w14:paraId="30645CD1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column, before the “|” is the target class we want to predict, and the second column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contains free text.</w:t>
      </w:r>
    </w:p>
    <w:p w14:paraId="1549961F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The raw data looks like this:</w:t>
      </w:r>
    </w:p>
    <w:p w14:paraId="4310CEB8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raw data </w:t>
      </w:r>
    </w:p>
    <w:p w14:paraId="76D7502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2B6DF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2019-02-28T11:13:01</w:t>
      </w:r>
    </w:p>
    <w:p w14:paraId="46268FB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http://www.eluxemburgensia.lu/OAI</w:t>
      </w:r>
    </w:p>
    <w:p w14:paraId="5065654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EA6AC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0EE09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CA85E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digitool-publish:3026998-DTL45</w:t>
      </w:r>
    </w:p>
    <w:p w14:paraId="3D7EC2B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2019-02-28T11:13:01Z</w:t>
      </w:r>
    </w:p>
    <w:p w14:paraId="4301706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41EB8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F6225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8F49B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B54C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https://persist.lu/ark:/70795/6gq1q1/articles/DTL45</w:t>
      </w:r>
    </w:p>
    <w:p w14:paraId="16C0670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3E5B3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newspaper/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indeplux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/1871-12-29_01</w:t>
      </w:r>
    </w:p>
    <w:p w14:paraId="693EA36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L'indépendance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luxembourgeoise</w:t>
      </w:r>
      <w:proofErr w:type="spellEnd"/>
    </w:p>
    <w:p w14:paraId="2310610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67B1A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issue:newspaper</w:t>
      </w:r>
      <w:proofErr w:type="spellEnd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indeplux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/1871-12-29_01/article:DTL45</w:t>
      </w:r>
    </w:p>
    <w:p w14:paraId="1317E2B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602D3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1871-12-29</w:t>
      </w:r>
    </w:p>
    <w:p w14:paraId="02B26D9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Jean Joris</w:t>
      </w:r>
    </w:p>
    <w:p w14:paraId="1222396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3026998</w:t>
      </w:r>
    </w:p>
    <w:p w14:paraId="4601FE1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7C992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http://www.eluxemburgensia.lu/webclient/DeliveryManager?pid=3026998#panel:pp|issue:3026998|article:DTL45</w:t>
      </w:r>
    </w:p>
    <w:p w14:paraId="280B87B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62539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2CC49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CONSEIL COMMUNAL de la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ville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Luxembourg. Séance du 23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décembre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1871. (Suite.) Art. 6.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Glacière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communale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M. le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Bourgmcstr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¦ .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collège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échevinal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propose un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autro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de se procurer de la glace. Nous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avons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dépensé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250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fr.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cha- que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année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pour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distribuer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 kilos do glace;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c’est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une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trop forte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somme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pour un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résultat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si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minime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Nous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aurions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voulu nous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aboucher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avec des fabricants de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bière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autres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industriels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qui nous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auraient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fourni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la glace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cas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besoin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L’architecte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qui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été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chargé de passer un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contrat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été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trouver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négociants,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mais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ses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démarches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n’ont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abouti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</w:p>
    <w:p w14:paraId="707E58F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28484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69EDD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CONSEIL COMMUNAL de la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ville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Luxembourg. Séance du 23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décembre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1871. (Suite.)</w:t>
      </w:r>
    </w:p>
    <w:p w14:paraId="18D70CD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14F1A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ARTICLE</w:t>
      </w:r>
    </w:p>
    <w:p w14:paraId="77880B3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</w:p>
    <w:p w14:paraId="3923B5A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863</w:t>
      </w:r>
    </w:p>
    <w:p w14:paraId="29FD35D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0849D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05557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AC44B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D4164F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I need several things from this file:</w:t>
      </w:r>
    </w:p>
    <w:p w14:paraId="7068D6FF" w14:textId="77777777" w:rsidR="00515B69" w:rsidRPr="00515B69" w:rsidRDefault="00515B69" w:rsidP="00515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title of the newspaper: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L'indépendance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luxembourgeoise</w:t>
      </w:r>
      <w:proofErr w:type="spellEnd"/>
    </w:p>
    <w:p w14:paraId="010CF00C" w14:textId="77777777" w:rsidR="00515B69" w:rsidRPr="00515B69" w:rsidRDefault="00515B69" w:rsidP="00515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type of the article: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ARTICLE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. Can be Article, Advertisement, Issue, Section or Other.</w:t>
      </w:r>
    </w:p>
    <w:p w14:paraId="6861B620" w14:textId="77777777" w:rsidR="00515B69" w:rsidRPr="00515B69" w:rsidRDefault="00515B69" w:rsidP="00515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contents: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CONSEIL COMMUNAL de la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ville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Luxembourg. Séance du ....</w:t>
      </w:r>
    </w:p>
    <w:p w14:paraId="0794EB8E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only focus on newspapers in French, even though newspapers in German also had articles in French.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is because the tag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always available. If it were, I could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simply look for it and extract all the content in French easily, but unfortunately this is not the case.</w:t>
      </w:r>
    </w:p>
    <w:p w14:paraId="771D642D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 all, let’s get the data into R:</w:t>
      </w:r>
    </w:p>
    <w:p w14:paraId="3D98F80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06FEAC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library("xml2")</w:t>
      </w:r>
    </w:p>
    <w:p w14:paraId="508DA92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59F427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C5AE6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files &lt;- </w:t>
      </w:r>
      <w:proofErr w:type="spellStart"/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"export01-newspapers1841-1878/",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</w:t>
      </w:r>
    </w:p>
    <w:p w14:paraId="1FC00008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results in a character vector with the path to all the files:</w:t>
      </w:r>
    </w:p>
    <w:p w14:paraId="23CDF43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head(files)</w:t>
      </w:r>
    </w:p>
    <w:p w14:paraId="2F1FD75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 "000/1400000/1400000-ADVERTISEMENT-DTL78.xml"   "000/1400000/1400000-ADVERTISEMENT-DTL79.xml"  </w:t>
      </w:r>
    </w:p>
    <w:p w14:paraId="73954F9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[3] "000/1400000/1400000-ADVERTISEMENT-DTL80.xml"   "000/1400000/1400000-ADVERTISEMENT-DTL81.xml"  </w:t>
      </w:r>
    </w:p>
    <w:p w14:paraId="421B410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[5] "000/1400000/1400000-MODSMD_ARTICLE1-DTL34.xml" "000/1400000/1400000-MODSMD_ARTICLE2-DTL35.xml"</w:t>
      </w:r>
    </w:p>
    <w:p w14:paraId="2A9A760C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Now I write a function that does the needed data preparation steps. I describe what the function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does in the comments inside:</w:t>
      </w:r>
    </w:p>
    <w:p w14:paraId="02AF6F4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to_vw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F4D6E4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8C986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the xml file</w:t>
      </w:r>
    </w:p>
    <w:p w14:paraId="44C0570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file &lt;-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paste0("export01-newspapers1841-1878/",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xml_file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1D781A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96DDC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the newspaper</w:t>
      </w:r>
    </w:p>
    <w:p w14:paraId="2DC6246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newspaper &lt;-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file, ".//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dcterms:isPartOf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56E935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16BB2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Only keep the newspapers written in French</w:t>
      </w:r>
    </w:p>
    <w:p w14:paraId="6917C05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!(newspaper %in% c("L'UNION.",</w:t>
      </w:r>
    </w:p>
    <w:p w14:paraId="4F3B4B6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L'indépendance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luxembourgeoise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0C9BC23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"COURRIER DU GRAND-DUCHÉ DE LUXEMBOURG.",</w:t>
      </w:r>
    </w:p>
    <w:p w14:paraId="46436A4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"JOURNAL DE LUXEMBOURG.",</w:t>
      </w:r>
    </w:p>
    <w:p w14:paraId="234FE36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"L'AVENIR",</w:t>
      </w:r>
    </w:p>
    <w:p w14:paraId="4AD4C60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L’Arlequin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FBEF1C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"La Gazette du Grand-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Duché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Luxembourg",</w:t>
      </w:r>
    </w:p>
    <w:p w14:paraId="3B4E78A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"L'AVENIR DE LUXEMBOURG",</w:t>
      </w:r>
    </w:p>
    <w:p w14:paraId="4C78315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"L'AVENIR DU GRAND-DUCHE DE LUXEMBOURG.",</w:t>
      </w:r>
    </w:p>
    <w:p w14:paraId="3A0A45D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"L'AVENIR DU GRAND-DUCHÉ DE LUXEMBOURG.",</w:t>
      </w:r>
    </w:p>
    <w:p w14:paraId="37269536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"Le gratis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luxembourgeois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E370A5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Luxemburger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Zeitung – Journal de Luxembourg",</w:t>
      </w:r>
    </w:p>
    <w:p w14:paraId="00957226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Recueil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mémoires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 des travaux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publiés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 la Société de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Botanique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 Grand-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Duché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Luxembourg")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proofErr w:type="gramEnd"/>
    </w:p>
    <w:p w14:paraId="0048BF8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01E929F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68FCA2D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Get the type of the content. Can be article, advert, issue, section or other</w:t>
      </w:r>
    </w:p>
    <w:p w14:paraId="3F00E57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 &lt;-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file, ".//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dc:type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06F85E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71DFC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 &lt;-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type == "ARTICLE" ~ "1",</w:t>
      </w:r>
    </w:p>
    <w:p w14:paraId="38A32A8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type == "ADVERTISEMENT" ~ "2",</w:t>
      </w:r>
    </w:p>
    <w:p w14:paraId="66A3C82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type == "ISSUE" ~ "3",</w:t>
      </w:r>
    </w:p>
    <w:p w14:paraId="34432A3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type == "SECTION" ~ "4",</w:t>
      </w:r>
    </w:p>
    <w:p w14:paraId="0FB8090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TRUE ~ "5"</w:t>
      </w:r>
    </w:p>
    <w:p w14:paraId="223E309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46DB312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F886C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Get the content itself. Only keep alphanumeric characters, and remove any line returns or </w:t>
      </w:r>
    </w:p>
    <w:p w14:paraId="16570DD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carriage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returns</w:t>
      </w:r>
    </w:p>
    <w:p w14:paraId="24BB5FA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description &lt;-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file, ".//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dc:description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435256E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xml_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8DB9FD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pattern = "[^[: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alnum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:][:space:]]", "") %&gt;%</w:t>
      </w:r>
    </w:p>
    <w:p w14:paraId="2C9024D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str_to_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lower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0E14FB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"\r?\n|\r|\n", " ")</w:t>
      </w:r>
    </w:p>
    <w:p w14:paraId="4EBC585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956C7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Return the final object: one line that looks like this</w:t>
      </w:r>
    </w:p>
    <w:p w14:paraId="416F559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1 |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bla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bla</w:t>
      </w:r>
      <w:proofErr w:type="spellEnd"/>
    </w:p>
    <w:p w14:paraId="67346B4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type, "|", description)</w:t>
      </w:r>
    </w:p>
    <w:p w14:paraId="6105988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EB9634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2C51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5F071A0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 now run this code to parse all the files, and I do so in parallel, thanks to the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5443F8A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, workers = 12)</w:t>
      </w:r>
    </w:p>
    <w:p w14:paraId="4EA68C8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6A3F4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text_fr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files %&gt;%</w:t>
      </w:r>
    </w:p>
    <w:p w14:paraId="1509988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future_map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to_vw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2C31F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85341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text_fr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text_fr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F2CE12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</w:t>
      </w:r>
      <w:proofErr w:type="spellStart"/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C74E5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164FE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lines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text_fr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, "text_fr.txt")</w:t>
      </w:r>
    </w:p>
    <w:p w14:paraId="47033B83" w14:textId="77777777" w:rsidR="00515B69" w:rsidRPr="00515B69" w:rsidRDefault="00515B69" w:rsidP="00515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5B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2: Install </w:t>
      </w:r>
      <w:proofErr w:type="spellStart"/>
      <w:r w:rsidRPr="00515B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Vowpal</w:t>
      </w:r>
      <w:proofErr w:type="spellEnd"/>
      <w:r w:rsidRPr="00515B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Wabbit</w:t>
      </w:r>
    </w:p>
    <w:p w14:paraId="620EE316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easiest way to install VW must be using Anaconda, and more specifically the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manager.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Anaconda is a Python (and R) distribution for scientific computing and it comes with a package manager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called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makes installing Python (or R) packages very easy. While VW is a standalone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piece of software, it can also be installed by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pip. Instead of installing the full Anaconda distribution,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install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Miniconda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only comes with the bare minimum: a Python executable and the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manager. You can find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Miniconda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21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once it’s installed, you can install VW with:</w:t>
      </w:r>
    </w:p>
    <w:p w14:paraId="702A9C4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-c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gwerbin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vowpal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-wabbit </w:t>
      </w:r>
    </w:p>
    <w:p w14:paraId="2DBB49F5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also possible to install VW with pip, as detailed </w:t>
      </w:r>
      <w:hyperlink r:id="rId22" w:tgtFrame="_blank" w:history="1">
        <w:r w:rsidRPr="00515B6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in my experience, managing Python packages with pip is not super. It is better to manage your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Python distribution through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, because it creates environments in your home folder which are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independent of the system’s Python installation, which is often out-of-date.</w:t>
      </w:r>
    </w:p>
    <w:p w14:paraId="05110BF5" w14:textId="77777777" w:rsidR="00515B69" w:rsidRPr="00515B69" w:rsidRDefault="00515B69" w:rsidP="00515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5B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3: Building </w:t>
      </w:r>
      <w:r w:rsidRPr="00515B69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a</w:t>
      </w:r>
      <w:r w:rsidRPr="00515B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</w:t>
      </w:r>
    </w:p>
    <w:p w14:paraId="7A046235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Vowpal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Wabbit can be used from the command line, but there are interfaces for Python and since a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few weeks, for R. The R interface is quite crude for now, as it’s still in very early stages. I’m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sure it will evolve, and perhaps a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Vowpal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Wabbit engine will be added to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{parsnip}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would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make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VW really easy.</w:t>
      </w:r>
    </w:p>
    <w:p w14:paraId="153891E7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For now, let’s only use 10000 lines for prototyping purposes before running the model on the whole file. Because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is quite large, I do not want to import it into R. </w:t>
      </w:r>
      <w:proofErr w:type="gram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use command line tools to manipulate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data directly from my hard drive:</w:t>
      </w:r>
    </w:p>
    <w:p w14:paraId="36420E2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# Prepare data</w:t>
      </w:r>
    </w:p>
    <w:p w14:paraId="1F24DF3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system2("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shuf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"-n 10000 text_fr.txt &gt; small.txt")</w:t>
      </w:r>
    </w:p>
    <w:p w14:paraId="6493B836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shuf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Unix command, and as such the above code should work on GNU/Linux systems, and most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likely macOS too.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shuf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generates random permutations of a given file to standard output. I use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direct this output to another file, which I called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small.txt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-n 10000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options simply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means that I want 10000 lines.</w:t>
      </w:r>
    </w:p>
    <w:p w14:paraId="120EE628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split this small file into a training and a testing set:</w:t>
      </w:r>
    </w:p>
    <w:p w14:paraId="60A04DA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# Adapted from http://bitsearch.blogspot.com/2009/03/bash-script-to-split-train-and-test.html</w:t>
      </w:r>
    </w:p>
    <w:p w14:paraId="00CF86D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75908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The command below counts the lines in small.txt. This is not really needed, since I know that the </w:t>
      </w:r>
    </w:p>
    <w:p w14:paraId="1D37108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has 10000 lines, but I kept it here for future reference</w:t>
      </w:r>
    </w:p>
    <w:p w14:paraId="648286F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notice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 option. This is needed because the output simply gets shown in R's</w:t>
      </w:r>
    </w:p>
    <w:p w14:paraId="7E817BF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command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 and does get saved into a variable.</w:t>
      </w:r>
    </w:p>
    <w:p w14:paraId="487E02B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nb_lines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system2("cat",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"small.txt |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53BA2C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E0031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system2("split",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paste0("-l", </w:t>
      </w:r>
      <w:proofErr w:type="spellStart"/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nb_lines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)*0.99, " small.txt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/"))</w:t>
      </w:r>
    </w:p>
    <w:p w14:paraId="5BE31A37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Unix command that does the splitting. I keep 99% of the lines in the training set and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1% in the test set. This creates two files,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aa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ab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rename them using the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mv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Unix command:</w:t>
      </w:r>
    </w:p>
    <w:p w14:paraId="327184E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system2("mv",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/aa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/train.txt")</w:t>
      </w:r>
    </w:p>
    <w:p w14:paraId="4803577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system2("mv",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/ab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/test.txt")</w:t>
      </w:r>
    </w:p>
    <w:p w14:paraId="43407FF9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now let’s run a model using the VW command line utility from R, using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system2()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C7A4F5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oaa_fit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system2("~/miniconda3/bin/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"--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5 -d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/train.txt -f </w:t>
      </w:r>
      <w:proofErr w:type="spellStart"/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oaa.model</w:t>
      </w:r>
      <w:proofErr w:type="spellEnd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", stderr = TRUE)</w:t>
      </w:r>
    </w:p>
    <w:p w14:paraId="1B41CACB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need to point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system2()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executable, and then add some options.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stands for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15B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one against all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is a way of doing multiclass classification; first, one class gets classified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a logistic classifier against all the others, then the other class against all the others, then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other…. The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option means that there are 5 classes.</w:t>
      </w:r>
    </w:p>
    <w:p w14:paraId="460D8498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-d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/train.txt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specifies the path to the training data. </w:t>
      </w: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-f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“final regressor”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specifies where you want to save the trained model.</w:t>
      </w:r>
    </w:p>
    <w:p w14:paraId="0FA49390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output that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get’s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captured and saved into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oaa_fit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7BDB4B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[1]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final_regressor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oaa.model</w:t>
      </w:r>
      <w:proofErr w:type="spellEnd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                   </w:t>
      </w:r>
    </w:p>
    <w:p w14:paraId="03CA62D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[2]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 bits = 18"                                                    </w:t>
      </w:r>
    </w:p>
    <w:p w14:paraId="063E98D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[3] "learning rate = 0.5"                                                     </w:t>
      </w:r>
    </w:p>
    <w:p w14:paraId="2A7A359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[4]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initial_t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0"                                                           </w:t>
      </w:r>
    </w:p>
    <w:p w14:paraId="2D65BDC4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[5]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power_t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0.5"                                                           </w:t>
      </w:r>
    </w:p>
    <w:p w14:paraId="332DC39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[6] "using no cache"                                                          </w:t>
      </w:r>
    </w:p>
    <w:p w14:paraId="7DB6862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[7] "Reading datafile =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/train.txt"                                 </w:t>
      </w:r>
    </w:p>
    <w:p w14:paraId="5E4636E6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sources = 1"                                                         </w:t>
      </w:r>
    </w:p>
    <w:p w14:paraId="46B50B91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[9] "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average  since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example      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current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current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current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A8996B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[10] "loss     last          counter         weight   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label  predict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features"</w:t>
      </w:r>
    </w:p>
    <w:p w14:paraId="7B689B1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[11] "1.000000 1.000000            1            1.0        3        1       87"</w:t>
      </w:r>
    </w:p>
    <w:p w14:paraId="77119CCF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[12] "1.000000 1.000000            2            2.0        1        3     2951"</w:t>
      </w:r>
    </w:p>
    <w:p w14:paraId="79B9B5E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[13] "1.000000 1.000000            4            4.0        1        3      506"</w:t>
      </w:r>
    </w:p>
    <w:p w14:paraId="6484066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[14] "0.625000 0.250000            8            8.0        1        1      262"</w:t>
      </w:r>
    </w:p>
    <w:p w14:paraId="37F6932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[15] "0.625000 0.625000           16           16.0        1        2      926"</w:t>
      </w:r>
    </w:p>
    <w:p w14:paraId="0977408B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[16] "0.500000 0.375000           32           32.0        4        1        3"</w:t>
      </w:r>
    </w:p>
    <w:p w14:paraId="3EF3C90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[17] "0.375000 0.250000           64           64.0        1        1      436"</w:t>
      </w:r>
    </w:p>
    <w:p w14:paraId="2973AB5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[18] "0.296875 0.218750          128          128.0        2        2      277"</w:t>
      </w:r>
    </w:p>
    <w:p w14:paraId="55802ED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[19] "0.238281 0.179688          256          256.0        2        2      118"</w:t>
      </w:r>
    </w:p>
    <w:p w14:paraId="31920E4E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[20] "0.158203 0.078125          512          512.0        2        2       61"</w:t>
      </w:r>
    </w:p>
    <w:p w14:paraId="4B3B8726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[21] "0.125000 0.091797         1024         1024.0        2        2      258"</w:t>
      </w:r>
    </w:p>
    <w:p w14:paraId="45BC9B3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[22] "0.096191 0.067383         2048         2048.0        1        1       45"</w:t>
      </w:r>
    </w:p>
    <w:p w14:paraId="6F9B61B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[23] "0.085205 0.074219         4096         4096.0        1        1      318"</w:t>
      </w:r>
    </w:p>
    <w:p w14:paraId="3700E0C2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[24] "0.076172 0.067139         8192         8192.0        2        1      523"</w:t>
      </w:r>
    </w:p>
    <w:p w14:paraId="37BB315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[25] ""                                                                        </w:t>
      </w:r>
    </w:p>
    <w:p w14:paraId="2360BFA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[26] "finished run"                                                            </w:t>
      </w:r>
    </w:p>
    <w:p w14:paraId="51A55CD5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[27] "number of examples = 9900"                                               </w:t>
      </w:r>
    </w:p>
    <w:p w14:paraId="4FE73830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[28] "weighted example sum = 9900.000000"                                      </w:t>
      </w:r>
    </w:p>
    <w:p w14:paraId="746356F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[29] "weighted label sum = 0.000000"                                           </w:t>
      </w:r>
    </w:p>
    <w:p w14:paraId="220D01A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[30] "average loss = 0.073434"                                                 </w:t>
      </w:r>
    </w:p>
    <w:p w14:paraId="680614B3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[31] "total feature number = 4456798"  </w:t>
      </w:r>
    </w:p>
    <w:p w14:paraId="4C550279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when I try to run the same model using </w:t>
      </w:r>
      <w:proofErr w:type="spellStart"/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RVowpalWabbit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get the following error:</w:t>
      </w:r>
    </w:p>
    <w:p w14:paraId="744CC7ED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oaa_class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"--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", "5",</w:t>
      </w:r>
    </w:p>
    <w:p w14:paraId="409EC57C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"-d",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/train.txt",</w:t>
      </w:r>
    </w:p>
    <w:p w14:paraId="260AFF97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"-f", "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oaa.model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EFBF9A8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A5658A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&lt;-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oaa_class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355239" w14:textId="77777777" w:rsidR="00515B69" w:rsidRPr="00515B69" w:rsidRDefault="00515B69" w:rsidP="0051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Error in 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Rvw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proofErr w:type="gram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unrecognised option '--</w:t>
      </w:r>
      <w:proofErr w:type="spellStart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515B6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7A02E8C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think the problem might be because I installed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Vowpal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Wabbit using </w:t>
      </w:r>
      <w:proofErr w:type="spellStart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conda</w:t>
      </w:r>
      <w:proofErr w:type="spellEnd"/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the package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cannot find the executable. I’ll open an issue with reproducible code and we’ll see.</w:t>
      </w:r>
    </w:p>
    <w:p w14:paraId="17268289" w14:textId="77777777" w:rsidR="00515B69" w:rsidRPr="00515B69" w:rsidRDefault="00515B69" w:rsidP="0051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t>In any case, that’s it for now! In the next blog post, we’ll see how to get the accuracy of this</w:t>
      </w:r>
      <w:r w:rsidRPr="00515B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simple model, and see how to improve it!</w:t>
      </w:r>
    </w:p>
    <w:p w14:paraId="791B8B91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4812"/>
    <w:multiLevelType w:val="multilevel"/>
    <w:tmpl w:val="3DD4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69"/>
    <w:rsid w:val="00072087"/>
    <w:rsid w:val="0051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474"/>
  <w15:chartTrackingRefBased/>
  <w15:docId w15:val="{5B898F18-5B76-4924-9718-3E4792C7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4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drigues.co/blog/2019-02-04-newspapers_shiny_app_tutorial/" TargetMode="External"/><Relationship Id="rId13" Type="http://schemas.openxmlformats.org/officeDocument/2006/relationships/hyperlink" Target="https://twitter.com/RalphMarschall/status/1101432342214782981?ref_src=twsrc%5Etfw" TargetMode="External"/><Relationship Id="rId18" Type="http://schemas.openxmlformats.org/officeDocument/2006/relationships/hyperlink" Target="https://twitter.com/eddelbuettel/status/1098941963527700480?ref_src=twsrc%5Etf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conda.io/en/latest/miniconda.html" TargetMode="External"/><Relationship Id="rId7" Type="http://schemas.openxmlformats.org/officeDocument/2006/relationships/hyperlink" Target="https://www.brodrigues.co/blog/2019-01-31-newspapers_shiny_app/" TargetMode="External"/><Relationship Id="rId12" Type="http://schemas.openxmlformats.org/officeDocument/2006/relationships/hyperlink" Target="https://t.co/cykjx9vstX" TargetMode="External"/><Relationship Id="rId17" Type="http://schemas.openxmlformats.org/officeDocument/2006/relationships/hyperlink" Target="https://t.co/XQwNdpK2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hashtag/rcpp?src=hash&amp;ref_src=twsrc%5Etfw" TargetMode="External"/><Relationship Id="rId20" Type="http://schemas.openxmlformats.org/officeDocument/2006/relationships/hyperlink" Target="https://data.bnl.lu/data/historical-newspap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odrigues.co/blog/2019-01-13-newspapers_mets_alto/" TargetMode="External"/><Relationship Id="rId11" Type="http://schemas.openxmlformats.org/officeDocument/2006/relationships/hyperlink" Target="https://t.co/f5mv4bigQ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brodrigues.co/blog/2019-01-04-newspapers/" TargetMode="External"/><Relationship Id="rId15" Type="http://schemas.openxmlformats.org/officeDocument/2006/relationships/hyperlink" Target="https://twitter.com/hashtag/rstats?src=hash&amp;ref_src=twsrc%5Etf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witter.com/hashtag/historicalnews?src=hash&amp;ref_src=twsrc%5Etfw" TargetMode="External"/><Relationship Id="rId19" Type="http://schemas.openxmlformats.org/officeDocument/2006/relationships/hyperlink" Target="https://github.com/VowpalWabbit/vowpal_wabb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hashtag/digitsation?src=hash&amp;ref_src=twsrc%5Etfw" TargetMode="External"/><Relationship Id="rId14" Type="http://schemas.openxmlformats.org/officeDocument/2006/relationships/hyperlink" Target="https://t.co/XXXbfMqrgT" TargetMode="External"/><Relationship Id="rId22" Type="http://schemas.openxmlformats.org/officeDocument/2006/relationships/hyperlink" Target="https://pypi.org/project/vowpalwabb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2353</Words>
  <Characters>13413</Characters>
  <Application>Microsoft Office Word</Application>
  <DocSecurity>0</DocSecurity>
  <Lines>111</Lines>
  <Paragraphs>31</Paragraphs>
  <ScaleCrop>false</ScaleCrop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2021-11-29T06:45:00Z</dcterms:created>
  <dcterms:modified xsi:type="dcterms:W3CDTF">2021-11-29T06:46:00Z</dcterms:modified>
</cp:coreProperties>
</file>