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AC7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Overview of simple outlier detection methods with their combination using </w:t>
      </w:r>
      <w:proofErr w:type="spellStart"/>
      <w:r w:rsidRPr="005E5276">
        <w:rPr>
          <w:rFonts w:ascii="Times New Roman" w:eastAsia="Times New Roman" w:hAnsi="Times New Roman" w:cs="Times New Roman"/>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ruler packages.</w:t>
      </w:r>
    </w:p>
    <w:p w14:paraId="6AC42601"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Prologue</w:t>
      </w:r>
    </w:p>
    <w:p w14:paraId="01F2D21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During the process of data analysis one of the most crucial steps is to identify and account for </w:t>
      </w:r>
      <w:hyperlink r:id="rId5" w:tgtFrame="_blank" w:history="1">
        <w:r w:rsidRPr="005E5276">
          <w:rPr>
            <w:rFonts w:ascii="Times New Roman" w:eastAsia="Times New Roman" w:hAnsi="Times New Roman" w:cs="Times New Roman"/>
            <w:color w:val="0000FF"/>
            <w:sz w:val="20"/>
            <w:szCs w:val="20"/>
            <w:u w:val="single"/>
            <w:lang w:eastAsia="en-IN"/>
          </w:rPr>
          <w:t>outliers</w:t>
        </w:r>
      </w:hyperlink>
      <w:r w:rsidRPr="005E5276">
        <w:rPr>
          <w:rFonts w:ascii="Times New Roman" w:eastAsia="Times New Roman" w:hAnsi="Times New Roman" w:cs="Times New Roman"/>
          <w:sz w:val="20"/>
          <w:szCs w:val="20"/>
          <w:lang w:eastAsia="en-IN"/>
        </w:rPr>
        <w:t xml:space="preserve">, observations that have essentially different nature than most other observations. Their presence can lead to untrustworthy conclusions. The most complicated part of this task is </w:t>
      </w:r>
      <w:r w:rsidRPr="005E5276">
        <w:rPr>
          <w:rFonts w:ascii="Times New Roman" w:eastAsia="Times New Roman" w:hAnsi="Times New Roman" w:cs="Times New Roman"/>
          <w:b/>
          <w:bCs/>
          <w:sz w:val="20"/>
          <w:szCs w:val="20"/>
          <w:lang w:eastAsia="en-IN"/>
        </w:rPr>
        <w:t>to define a notion of “outlier”</w:t>
      </w:r>
      <w:r w:rsidRPr="005E5276">
        <w:rPr>
          <w:rFonts w:ascii="Times New Roman" w:eastAsia="Times New Roman" w:hAnsi="Times New Roman" w:cs="Times New Roman"/>
          <w:sz w:val="20"/>
          <w:szCs w:val="20"/>
          <w:lang w:eastAsia="en-IN"/>
        </w:rPr>
        <w:t>. After that, it is straightforward to identify them based on given data.</w:t>
      </w:r>
    </w:p>
    <w:p w14:paraId="5B72EBE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There are many techniques developed for outlier detection. Majority of them deal with numerical data. This post will describe the most basic ones with their application using </w:t>
      </w:r>
      <w:hyperlink r:id="rId6" w:tgtFrame="_blank" w:history="1">
        <w:proofErr w:type="spellStart"/>
        <w:r w:rsidRPr="005E5276">
          <w:rPr>
            <w:rFonts w:ascii="Times New Roman" w:eastAsia="Times New Roman" w:hAnsi="Times New Roman" w:cs="Times New Roman"/>
            <w:color w:val="0000FF"/>
            <w:sz w:val="20"/>
            <w:szCs w:val="20"/>
            <w:u w:val="single"/>
            <w:lang w:eastAsia="en-IN"/>
          </w:rPr>
          <w:t>dplyr</w:t>
        </w:r>
        <w:proofErr w:type="spellEnd"/>
      </w:hyperlink>
      <w:r w:rsidRPr="005E5276">
        <w:rPr>
          <w:rFonts w:ascii="Times New Roman" w:eastAsia="Times New Roman" w:hAnsi="Times New Roman" w:cs="Times New Roman"/>
          <w:sz w:val="20"/>
          <w:szCs w:val="20"/>
          <w:lang w:eastAsia="en-IN"/>
        </w:rPr>
        <w:t xml:space="preserve"> and </w:t>
      </w:r>
      <w:hyperlink r:id="rId7" w:tgtFrame="_blank" w:history="1">
        <w:r w:rsidRPr="005E5276">
          <w:rPr>
            <w:rFonts w:ascii="Times New Roman" w:eastAsia="Times New Roman" w:hAnsi="Times New Roman" w:cs="Times New Roman"/>
            <w:color w:val="0000FF"/>
            <w:sz w:val="20"/>
            <w:szCs w:val="20"/>
            <w:u w:val="single"/>
            <w:lang w:eastAsia="en-IN"/>
          </w:rPr>
          <w:t>ruler</w:t>
        </w:r>
      </w:hyperlink>
      <w:r w:rsidRPr="005E5276">
        <w:rPr>
          <w:rFonts w:ascii="Times New Roman" w:eastAsia="Times New Roman" w:hAnsi="Times New Roman" w:cs="Times New Roman"/>
          <w:sz w:val="20"/>
          <w:szCs w:val="20"/>
          <w:lang w:eastAsia="en-IN"/>
        </w:rPr>
        <w:t xml:space="preserve"> packages.</w:t>
      </w:r>
    </w:p>
    <w:p w14:paraId="62D139E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After reading this post you will know:</w:t>
      </w:r>
    </w:p>
    <w:p w14:paraId="0FA6AE0E"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Most basic outlier detection techniques.</w:t>
      </w:r>
    </w:p>
    <w:p w14:paraId="08701AD8"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 way to implement them using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w:t>
      </w:r>
    </w:p>
    <w:p w14:paraId="4FC27615"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combine their results in order to obtain a new outlier detection method.</w:t>
      </w:r>
    </w:p>
    <w:p w14:paraId="7238E482"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discover notion of “diamond quality” without prior knowledge of this topic (as a happy consequence of previous point).</w:t>
      </w:r>
    </w:p>
    <w:p w14:paraId="0BA34A1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Overview</w:t>
      </w:r>
    </w:p>
    <w:p w14:paraId="125EE9D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We will perform an analysis with the goal to find not typical diamonds listed in </w:t>
      </w:r>
      <w:hyperlink r:id="rId8" w:tgtFrame="_blank" w:history="1">
        <w:r w:rsidRPr="005E5276">
          <w:rPr>
            <w:rFonts w:ascii="Times New Roman" w:eastAsia="Times New Roman" w:hAnsi="Times New Roman" w:cs="Times New Roman"/>
            <w:color w:val="0000FF"/>
            <w:sz w:val="20"/>
            <w:szCs w:val="20"/>
            <w:u w:val="single"/>
            <w:lang w:eastAsia="en-IN"/>
          </w:rPr>
          <w:t>diamonds</w:t>
        </w:r>
      </w:hyperlink>
      <w:r w:rsidRPr="005E5276">
        <w:rPr>
          <w:rFonts w:ascii="Times New Roman" w:eastAsia="Times New Roman" w:hAnsi="Times New Roman" w:cs="Times New Roman"/>
          <w:sz w:val="20"/>
          <w:szCs w:val="20"/>
          <w:lang w:eastAsia="en-IN"/>
        </w:rPr>
        <w:t xml:space="preserve"> dataset from </w:t>
      </w:r>
      <w:hyperlink r:id="rId9" w:tgtFrame="_blank" w:history="1">
        <w:r w:rsidRPr="005E5276">
          <w:rPr>
            <w:rFonts w:ascii="Times New Roman" w:eastAsia="Times New Roman" w:hAnsi="Times New Roman" w:cs="Times New Roman"/>
            <w:color w:val="0000FF"/>
            <w:sz w:val="20"/>
            <w:szCs w:val="20"/>
            <w:u w:val="single"/>
            <w:lang w:eastAsia="en-IN"/>
          </w:rPr>
          <w:t>ggplot2</w:t>
        </w:r>
      </w:hyperlink>
      <w:r w:rsidRPr="005E5276">
        <w:rPr>
          <w:rFonts w:ascii="Times New Roman" w:eastAsia="Times New Roman" w:hAnsi="Times New Roman" w:cs="Times New Roman"/>
          <w:sz w:val="20"/>
          <w:szCs w:val="20"/>
          <w:lang w:eastAsia="en-IN"/>
        </w:rPr>
        <w:t xml:space="preserve"> package. Here one observation represents one diamond and is stored as a row in data frame.</w:t>
      </w:r>
    </w:p>
    <w:p w14:paraId="5E3CC20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way we will do that is </w:t>
      </w:r>
      <w:r w:rsidRPr="005E5276">
        <w:rPr>
          <w:rFonts w:ascii="Times New Roman" w:eastAsia="Times New Roman" w:hAnsi="Times New Roman" w:cs="Times New Roman"/>
          <w:b/>
          <w:bCs/>
          <w:sz w:val="20"/>
          <w:szCs w:val="20"/>
          <w:lang w:eastAsia="en-IN"/>
        </w:rPr>
        <w:t>by combining different outlier detection techniques to identify rows which are “strong outliers”</w:t>
      </w:r>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i.e.</w:t>
      </w:r>
      <w:proofErr w:type="gramEnd"/>
      <w:r w:rsidRPr="005E5276">
        <w:rPr>
          <w:rFonts w:ascii="Times New Roman" w:eastAsia="Times New Roman" w:hAnsi="Times New Roman" w:cs="Times New Roman"/>
          <w:sz w:val="20"/>
          <w:szCs w:val="20"/>
          <w:lang w:eastAsia="en-IN"/>
        </w:rPr>
        <w:t xml:space="preserve"> which might </w:t>
      </w:r>
      <w:proofErr w:type="spellStart"/>
      <w:r w:rsidRPr="005E5276">
        <w:rPr>
          <w:rFonts w:ascii="Times New Roman" w:eastAsia="Times New Roman" w:hAnsi="Times New Roman" w:cs="Times New Roman"/>
          <w:sz w:val="20"/>
          <w:szCs w:val="20"/>
          <w:lang w:eastAsia="en-IN"/>
        </w:rPr>
        <w:t>by</w:t>
      </w:r>
      <w:proofErr w:type="spellEnd"/>
      <w:r w:rsidRPr="005E5276">
        <w:rPr>
          <w:rFonts w:ascii="Times New Roman" w:eastAsia="Times New Roman" w:hAnsi="Times New Roman" w:cs="Times New Roman"/>
          <w:sz w:val="20"/>
          <w:szCs w:val="20"/>
          <w:lang w:eastAsia="en-IN"/>
        </w:rPr>
        <w:t xml:space="preserve"> considered outliers based on several methods.</w:t>
      </w:r>
    </w:p>
    <w:p w14:paraId="5BEB7A5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Packages required for this analysis:</w:t>
      </w:r>
    </w:p>
    <w:p w14:paraId="73C1AE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
    <w:p w14:paraId="6848B77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tidyr</w:t>
      </w:r>
      <w:proofErr w:type="spellEnd"/>
      <w:r w:rsidRPr="005E5276">
        <w:rPr>
          <w:rFonts w:ascii="Courier New" w:eastAsia="Times New Roman" w:hAnsi="Courier New" w:cs="Courier New"/>
          <w:sz w:val="20"/>
          <w:szCs w:val="20"/>
          <w:lang w:eastAsia="en-IN"/>
        </w:rPr>
        <w:t>)</w:t>
      </w:r>
    </w:p>
    <w:p w14:paraId="48B3DF1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library(ggplot2)</w:t>
      </w:r>
    </w:p>
    <w:p w14:paraId="37828D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library(ruler)</w:t>
      </w:r>
    </w:p>
    <w:p w14:paraId="268536DA"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Outlier detection methods</w:t>
      </w:r>
    </w:p>
    <w:p w14:paraId="5F9607D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do convenient outlier detection 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it is better to define notion of </w:t>
      </w:r>
      <w:r w:rsidRPr="005E5276">
        <w:rPr>
          <w:rFonts w:ascii="Times New Roman" w:eastAsia="Times New Roman" w:hAnsi="Times New Roman" w:cs="Times New Roman"/>
          <w:b/>
          <w:bCs/>
          <w:sz w:val="20"/>
          <w:szCs w:val="20"/>
          <w:lang w:eastAsia="en-IN"/>
        </w:rPr>
        <w:t>non-outlier</w:t>
      </w:r>
      <w:r w:rsidRPr="005E5276">
        <w:rPr>
          <w:rFonts w:ascii="Times New Roman" w:eastAsia="Times New Roman" w:hAnsi="Times New Roman" w:cs="Times New Roman"/>
          <w:sz w:val="20"/>
          <w:szCs w:val="20"/>
          <w:lang w:eastAsia="en-IN"/>
        </w:rPr>
        <w:t xml:space="preserve"> in form of the rule “Observation </w:t>
      </w:r>
      <w:r w:rsidRPr="005E5276">
        <w:rPr>
          <w:rFonts w:ascii="Times New Roman" w:eastAsia="Times New Roman" w:hAnsi="Times New Roman" w:cs="Times New Roman"/>
          <w:b/>
          <w:bCs/>
          <w:sz w:val="20"/>
          <w:szCs w:val="20"/>
          <w:lang w:eastAsia="en-IN"/>
        </w:rPr>
        <w:t>is not</w:t>
      </w:r>
      <w:r w:rsidRPr="005E5276">
        <w:rPr>
          <w:rFonts w:ascii="Times New Roman" w:eastAsia="Times New Roman" w:hAnsi="Times New Roman" w:cs="Times New Roman"/>
          <w:sz w:val="20"/>
          <w:szCs w:val="20"/>
          <w:lang w:eastAsia="en-IN"/>
        </w:rPr>
        <w:t xml:space="preserve"> an outlier if …”. This way actual outliers are considered as </w:t>
      </w:r>
      <w:r w:rsidRPr="005E5276">
        <w:rPr>
          <w:rFonts w:ascii="Times New Roman" w:eastAsia="Times New Roman" w:hAnsi="Times New Roman" w:cs="Times New Roman"/>
          <w:b/>
          <w:bCs/>
          <w:sz w:val="20"/>
          <w:szCs w:val="20"/>
          <w:lang w:eastAsia="en-IN"/>
        </w:rPr>
        <w:t>rule breakers</w:t>
      </w:r>
      <w:r w:rsidRPr="005E5276">
        <w:rPr>
          <w:rFonts w:ascii="Times New Roman" w:eastAsia="Times New Roman" w:hAnsi="Times New Roman" w:cs="Times New Roman"/>
          <w:sz w:val="20"/>
          <w:szCs w:val="20"/>
          <w:lang w:eastAsia="en-IN"/>
        </w:rPr>
        <w:t xml:space="preserve">, objects of interest of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package.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definition of non-outlier is essentially a definition of outlier because of total two possibilities.</w:t>
      </w:r>
    </w:p>
    <w:p w14:paraId="19B770E4"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w:t>
      </w:r>
    </w:p>
    <w:p w14:paraId="2D728DA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5E5276">
          <w:rPr>
            <w:rFonts w:ascii="Times New Roman" w:eastAsia="Times New Roman" w:hAnsi="Times New Roman" w:cs="Times New Roman"/>
            <w:color w:val="0000FF"/>
            <w:sz w:val="20"/>
            <w:szCs w:val="20"/>
            <w:u w:val="single"/>
            <w:lang w:eastAsia="en-IN"/>
          </w:rPr>
          <w:t>Z-score</w:t>
        </w:r>
      </w:hyperlink>
      <w:r w:rsidRPr="005E5276">
        <w:rPr>
          <w:rFonts w:ascii="Times New Roman" w:eastAsia="Times New Roman" w:hAnsi="Times New Roman" w:cs="Times New Roman"/>
          <w:sz w:val="20"/>
          <w:szCs w:val="20"/>
          <w:lang w:eastAsia="en-IN"/>
        </w:rPr>
        <w:t xml:space="preserve">, also called a standard score, of an observation is [broadly speaking] a distance from the population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measured in number of normalization units. The default choice for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is sample mean and for normalization unit is standard deviation.</w:t>
      </w:r>
    </w:p>
    <w:p w14:paraId="1EB0392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z-score</w:t>
      </w:r>
      <w:r w:rsidRPr="005E5276">
        <w:rPr>
          <w:rFonts w:ascii="Times New Roman" w:eastAsia="Times New Roman" w:hAnsi="Times New Roman" w:cs="Times New Roman"/>
          <w:sz w:val="20"/>
          <w:szCs w:val="20"/>
          <w:lang w:eastAsia="en-IN"/>
        </w:rPr>
        <w:t xml:space="preserve"> if its absolute value of default z-score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698E251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Here is the function for identifying non-outliers based on z-score:</w:t>
      </w:r>
    </w:p>
    <w:p w14:paraId="0D3221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 xml:space="preserve">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57344C0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abs(</w:t>
      </w:r>
      <w:proofErr w:type="gramEnd"/>
      <w:r w:rsidRPr="005E5276">
        <w:rPr>
          <w:rFonts w:ascii="Courier New" w:eastAsia="Times New Roman" w:hAnsi="Courier New" w:cs="Courier New"/>
          <w:sz w:val="20"/>
          <w:szCs w:val="20"/>
          <w:lang w:eastAsia="en-IN"/>
        </w:rPr>
        <w:t xml:space="preserve">x - mean(x,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sd</w:t>
      </w:r>
      <w:proofErr w:type="spellEnd"/>
      <w:r w:rsidRPr="005E5276">
        <w:rPr>
          <w:rFonts w:ascii="Courier New" w:eastAsia="Times New Roman" w:hAnsi="Courier New" w:cs="Courier New"/>
          <w:sz w:val="20"/>
          <w:szCs w:val="20"/>
          <w:lang w:eastAsia="en-IN"/>
        </w:rPr>
        <w:t>(x, na.rm = na.rm)</w:t>
      </w:r>
    </w:p>
    <w:p w14:paraId="0C56A1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26D8C7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It takes a numeric vector as input and returns logical vector of the same length indicating whether input value is a non-outlier.</w:t>
      </w:r>
    </w:p>
    <w:p w14:paraId="6FB2D77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 with MAD</w:t>
      </w:r>
    </w:p>
    <w:p w14:paraId="3B01FF6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5E5276">
          <w:rPr>
            <w:rFonts w:ascii="Times New Roman" w:eastAsia="Times New Roman" w:hAnsi="Times New Roman" w:cs="Times New Roman"/>
            <w:color w:val="0000FF"/>
            <w:sz w:val="20"/>
            <w:szCs w:val="20"/>
            <w:u w:val="single"/>
            <w:lang w:eastAsia="en-IN"/>
          </w:rPr>
          <w:t>Median Absolute Deviation</w:t>
        </w:r>
      </w:hyperlink>
      <w:r w:rsidRPr="005E5276">
        <w:rPr>
          <w:rFonts w:ascii="Times New Roman" w:eastAsia="Times New Roman" w:hAnsi="Times New Roman" w:cs="Times New Roman"/>
          <w:sz w:val="20"/>
          <w:szCs w:val="20"/>
          <w:lang w:eastAsia="en-IN"/>
        </w:rPr>
        <w:t xml:space="preserve"> is a robust normalization unit based on median as a population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In order to use MAD “as a consistent estimator for the estimation of the standard deviation” one takes its value multiplied by a factor. This way base R function </w:t>
      </w:r>
      <w:hyperlink r:id="rId12" w:tgtFrame="_blank" w:history="1">
        <w:r w:rsidRPr="005E5276">
          <w:rPr>
            <w:rFonts w:ascii="Times New Roman" w:eastAsia="Times New Roman" w:hAnsi="Times New Roman" w:cs="Times New Roman"/>
            <w:color w:val="0000FF"/>
            <w:sz w:val="20"/>
            <w:szCs w:val="20"/>
            <w:u w:val="single"/>
            <w:lang w:eastAsia="en-IN"/>
          </w:rPr>
          <w:t>mad</w:t>
        </w:r>
      </w:hyperlink>
      <w:r w:rsidRPr="005E5276">
        <w:rPr>
          <w:rFonts w:ascii="Times New Roman" w:eastAsia="Times New Roman" w:hAnsi="Times New Roman" w:cs="Times New Roman"/>
          <w:sz w:val="20"/>
          <w:szCs w:val="20"/>
          <w:lang w:eastAsia="en-IN"/>
        </w:rPr>
        <w:t xml:space="preserve"> is implemented.</w:t>
      </w:r>
    </w:p>
    <w:p w14:paraId="56AED0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MAD</w:t>
      </w:r>
      <w:r w:rsidRPr="005E5276">
        <w:rPr>
          <w:rFonts w:ascii="Times New Roman" w:eastAsia="Times New Roman" w:hAnsi="Times New Roman" w:cs="Times New Roman"/>
          <w:sz w:val="20"/>
          <w:szCs w:val="20"/>
          <w:lang w:eastAsia="en-IN"/>
        </w:rPr>
        <w:t xml:space="preserve"> if its absolute value of z-score with median as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and MAD as normalization unit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0B7EDB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 xml:space="preserve">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1CB8ECD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abs(</w:t>
      </w:r>
      <w:proofErr w:type="gramEnd"/>
      <w:r w:rsidRPr="005E5276">
        <w:rPr>
          <w:rFonts w:ascii="Courier New" w:eastAsia="Times New Roman" w:hAnsi="Courier New" w:cs="Courier New"/>
          <w:sz w:val="20"/>
          <w:szCs w:val="20"/>
          <w:lang w:eastAsia="en-IN"/>
        </w:rPr>
        <w:t xml:space="preserve">x - median(x,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mad(x, na.rm = na.rm)</w:t>
      </w:r>
    </w:p>
    <w:p w14:paraId="7D63A8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4FF4D2"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Tukey’s fences</w:t>
      </w:r>
    </w:p>
    <w:p w14:paraId="5D70249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13" w:anchor="Tukey&amp;%2339;s_fences" w:tgtFrame="_blank" w:history="1">
        <w:r w:rsidRPr="005E5276">
          <w:rPr>
            <w:rFonts w:ascii="Times New Roman" w:eastAsia="Times New Roman" w:hAnsi="Times New Roman" w:cs="Times New Roman"/>
            <w:color w:val="0000FF"/>
            <w:sz w:val="20"/>
            <w:szCs w:val="20"/>
            <w:u w:val="single"/>
            <w:lang w:eastAsia="en-IN"/>
          </w:rPr>
          <w:t>Tukey’s fences</w:t>
        </w:r>
      </w:hyperlink>
      <w:r w:rsidRPr="005E5276">
        <w:rPr>
          <w:rFonts w:ascii="Times New Roman" w:eastAsia="Times New Roman" w:hAnsi="Times New Roman" w:cs="Times New Roman"/>
          <w:sz w:val="20"/>
          <w:szCs w:val="20"/>
          <w:lang w:eastAsia="en-IN"/>
        </w:rPr>
        <w:t xml:space="preserve"> is a technique used in box plots. The non-outlier range is defined with </w:t>
      </w:r>
      <w:proofErr w:type="gramStart"/>
      <w:r w:rsidRPr="005E5276">
        <w:rPr>
          <w:rFonts w:ascii="Times New Roman" w:eastAsia="Times New Roman" w:hAnsi="Times New Roman" w:cs="Times New Roman"/>
          <w:sz w:val="20"/>
          <w:szCs w:val="20"/>
          <w:lang w:eastAsia="en-IN"/>
        </w:rPr>
        <w:t>\(</w:t>
      </w:r>
      <w:proofErr w:type="gramEnd"/>
      <w:r w:rsidRPr="005E5276">
        <w:rPr>
          <w:rFonts w:ascii="Times New Roman" w:eastAsia="Times New Roman" w:hAnsi="Times New Roman" w:cs="Times New Roman"/>
          <w:sz w:val="20"/>
          <w:szCs w:val="20"/>
          <w:lang w:eastAsia="en-IN"/>
        </w:rPr>
        <w:t>[Q_1 – k(Q_3 – Q_1),~ Q_3 + k(Q_3 – Q_1)]\), where \(Q_1\) and \(Q_3\) are the lower and upper quartiles respectively, \(k\) – some nonnegative constant (popular choice is 1.5).</w:t>
      </w:r>
    </w:p>
    <w:p w14:paraId="3238518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Tukey’s fences</w:t>
      </w:r>
      <w:r w:rsidRPr="005E5276">
        <w:rPr>
          <w:rFonts w:ascii="Times New Roman" w:eastAsia="Times New Roman" w:hAnsi="Times New Roman" w:cs="Times New Roman"/>
          <w:sz w:val="20"/>
          <w:szCs w:val="20"/>
          <w:lang w:eastAsia="en-IN"/>
        </w:rPr>
        <w:t xml:space="preserve"> if its value lies in non-outlier range.</w:t>
      </w:r>
    </w:p>
    <w:p w14:paraId="359D7D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isnt_out_tukey</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x, k = 1.5, na.rm = TRUE) {</w:t>
      </w:r>
    </w:p>
    <w:p w14:paraId="75F279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quantile(</w:t>
      </w:r>
      <w:proofErr w:type="gramEnd"/>
      <w:r w:rsidRPr="005E5276">
        <w:rPr>
          <w:rFonts w:ascii="Courier New" w:eastAsia="Times New Roman" w:hAnsi="Courier New" w:cs="Courier New"/>
          <w:sz w:val="20"/>
          <w:szCs w:val="20"/>
          <w:lang w:eastAsia="en-IN"/>
        </w:rPr>
        <w:t>x, probs = c(0.25, 0.75), na.rm = na.rm)</w:t>
      </w:r>
    </w:p>
    <w:p w14:paraId="72396F9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diff(</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w:t>
      </w:r>
    </w:p>
    <w:p w14:paraId="207BEEE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D89843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1]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x) &amp; (x &lt;=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[2]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w:t>
      </w:r>
    </w:p>
    <w:p w14:paraId="2FA1F9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EC08A5"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E5276">
        <w:rPr>
          <w:rFonts w:ascii="Times New Roman" w:eastAsia="Times New Roman" w:hAnsi="Times New Roman" w:cs="Times New Roman"/>
          <w:b/>
          <w:bCs/>
          <w:sz w:val="36"/>
          <w:szCs w:val="36"/>
          <w:lang w:eastAsia="en-IN"/>
        </w:rPr>
        <w:t>Mahalanobis</w:t>
      </w:r>
      <w:proofErr w:type="spellEnd"/>
      <w:r w:rsidRPr="005E5276">
        <w:rPr>
          <w:rFonts w:ascii="Times New Roman" w:eastAsia="Times New Roman" w:hAnsi="Times New Roman" w:cs="Times New Roman"/>
          <w:b/>
          <w:bCs/>
          <w:sz w:val="36"/>
          <w:szCs w:val="36"/>
          <w:lang w:eastAsia="en-IN"/>
        </w:rPr>
        <w:t xml:space="preserve"> distance</w:t>
      </w:r>
    </w:p>
    <w:p w14:paraId="4114878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All previous approaches were created for univariate numerical data. To detect outliers in multivariate case one </w:t>
      </w:r>
      <w:proofErr w:type="gramStart"/>
      <w:r w:rsidRPr="005E5276">
        <w:rPr>
          <w:rFonts w:ascii="Times New Roman" w:eastAsia="Times New Roman" w:hAnsi="Times New Roman" w:cs="Times New Roman"/>
          <w:sz w:val="20"/>
          <w:szCs w:val="20"/>
          <w:lang w:eastAsia="en-IN"/>
        </w:rPr>
        <w:t>can</w:t>
      </w:r>
      <w:proofErr w:type="gramEnd"/>
      <w:r w:rsidRPr="005E5276">
        <w:rPr>
          <w:rFonts w:ascii="Times New Roman" w:eastAsia="Times New Roman" w:hAnsi="Times New Roman" w:cs="Times New Roman"/>
          <w:sz w:val="20"/>
          <w:szCs w:val="20"/>
          <w:lang w:eastAsia="en-IN"/>
        </w:rPr>
        <w:t xml:space="preserve"> use </w:t>
      </w:r>
      <w:hyperlink r:id="rId14" w:tgtFrame="_blank" w:history="1">
        <w:proofErr w:type="spellStart"/>
        <w:r w:rsidRPr="005E5276">
          <w:rPr>
            <w:rFonts w:ascii="Times New Roman" w:eastAsia="Times New Roman" w:hAnsi="Times New Roman" w:cs="Times New Roman"/>
            <w:color w:val="0000FF"/>
            <w:sz w:val="20"/>
            <w:szCs w:val="20"/>
            <w:u w:val="single"/>
            <w:lang w:eastAsia="en-IN"/>
          </w:rPr>
          <w:t>Mahalanobis</w:t>
        </w:r>
        <w:proofErr w:type="spellEnd"/>
        <w:r w:rsidRPr="005E5276">
          <w:rPr>
            <w:rFonts w:ascii="Times New Roman" w:eastAsia="Times New Roman" w:hAnsi="Times New Roman" w:cs="Times New Roman"/>
            <w:color w:val="0000FF"/>
            <w:sz w:val="20"/>
            <w:szCs w:val="20"/>
            <w:u w:val="single"/>
            <w:lang w:eastAsia="en-IN"/>
          </w:rPr>
          <w:t xml:space="preserve"> distance</w:t>
        </w:r>
      </w:hyperlink>
      <w:r w:rsidRPr="005E5276">
        <w:rPr>
          <w:rFonts w:ascii="Times New Roman" w:eastAsia="Times New Roman" w:hAnsi="Times New Roman" w:cs="Times New Roman"/>
          <w:sz w:val="20"/>
          <w:szCs w:val="20"/>
          <w:lang w:eastAsia="en-IN"/>
        </w:rPr>
        <w:t xml:space="preserve"> to reduce to univariate case and then apply known techniques.</w:t>
      </w:r>
    </w:p>
    <w:p w14:paraId="4BA0C5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 xml:space="preserve">Observation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is not an outlier.</w:t>
      </w:r>
    </w:p>
    <w:p w14:paraId="71B355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xml:space="preserve"> &lt;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select_if</w:t>
      </w:r>
      <w:proofErr w:type="spellEnd"/>
      <w:r w:rsidRPr="005E5276">
        <w:rPr>
          <w:rFonts w:ascii="Courier New" w:eastAsia="Times New Roman" w:hAnsi="Courier New" w:cs="Courier New"/>
          <w:sz w:val="20"/>
          <w:szCs w:val="20"/>
          <w:lang w:eastAsia="en-IN"/>
        </w:rPr>
        <w:t>(</w:t>
      </w:r>
      <w:proofErr w:type="spellStart"/>
      <w:proofErr w:type="gramStart"/>
      <w:r w:rsidRPr="005E5276">
        <w:rPr>
          <w:rFonts w:ascii="Courier New" w:eastAsia="Times New Roman" w:hAnsi="Courier New" w:cs="Courier New"/>
          <w:sz w:val="20"/>
          <w:szCs w:val="20"/>
          <w:lang w:eastAsia="en-IN"/>
        </w:rPr>
        <w:t>is.numeric</w:t>
      </w:r>
      <w:proofErr w:type="spellEnd"/>
      <w:proofErr w:type="gramEnd"/>
      <w:r w:rsidRPr="005E5276">
        <w:rPr>
          <w:rFonts w:ascii="Courier New" w:eastAsia="Times New Roman" w:hAnsi="Courier New" w:cs="Courier New"/>
          <w:sz w:val="20"/>
          <w:szCs w:val="20"/>
          <w:lang w:eastAsia="en-IN"/>
        </w:rPr>
        <w:t>) %&gt;%</w:t>
      </w:r>
    </w:p>
    <w:p w14:paraId="07ED16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center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colMeans</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w:t>
      </w:r>
    </w:p>
    <w:p w14:paraId="2D7EE9F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355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isnt_out_maha</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spellStart"/>
      <w:proofErr w:type="gramEnd"/>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 ...) {</w:t>
      </w:r>
    </w:p>
    <w:p w14:paraId="444DE0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maha_</w:t>
      </w:r>
      <w:proofErr w:type="gramStart"/>
      <w:r w:rsidRPr="005E5276">
        <w:rPr>
          <w:rFonts w:ascii="Courier New" w:eastAsia="Times New Roman" w:hAnsi="Courier New" w:cs="Courier New"/>
          <w:sz w:val="20"/>
          <w:szCs w:val="20"/>
          <w:lang w:eastAsia="en-IN"/>
        </w:rPr>
        <w:t>dist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w:t>
      </w:r>
    </w:p>
    <w:p w14:paraId="7ABA6A0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5C8202B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This function takes as input a data frame of interest (with possible non-numeric columns which are ignored) and function performing univariate outlier detection. It returns a logical vector of the same length as number of rows in input data frame.</w:t>
      </w:r>
    </w:p>
    <w:p w14:paraId="02AE98E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 xml:space="preserve">To read more about practical usefulness of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distance in detecting outliers go to </w:t>
      </w:r>
      <w:hyperlink r:id="rId15" w:tgtFrame="_blank" w:history="1">
        <w:r w:rsidRPr="005E5276">
          <w:rPr>
            <w:rFonts w:ascii="Times New Roman" w:eastAsia="Times New Roman" w:hAnsi="Times New Roman" w:cs="Times New Roman"/>
            <w:color w:val="0000FF"/>
            <w:sz w:val="20"/>
            <w:szCs w:val="20"/>
            <w:u w:val="single"/>
            <w:lang w:eastAsia="en-IN"/>
          </w:rPr>
          <w:t>Steffen’s very helpful post</w:t>
        </w:r>
      </w:hyperlink>
      <w:r w:rsidRPr="005E5276">
        <w:rPr>
          <w:rFonts w:ascii="Times New Roman" w:eastAsia="Times New Roman" w:hAnsi="Times New Roman" w:cs="Times New Roman"/>
          <w:sz w:val="20"/>
          <w:szCs w:val="20"/>
          <w:lang w:eastAsia="en-IN"/>
        </w:rPr>
        <w:t>.</w:t>
      </w:r>
    </w:p>
    <w:p w14:paraId="7F2D4DE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 xml:space="preserve">Using </w:t>
      </w:r>
      <w:proofErr w:type="spellStart"/>
      <w:r w:rsidRPr="005E5276">
        <w:rPr>
          <w:rFonts w:ascii="Times New Roman" w:eastAsia="Times New Roman" w:hAnsi="Times New Roman" w:cs="Times New Roman"/>
          <w:b/>
          <w:bCs/>
          <w:kern w:val="36"/>
          <w:sz w:val="48"/>
          <w:szCs w:val="48"/>
          <w:lang w:eastAsia="en-IN"/>
        </w:rPr>
        <w:t>dplyr</w:t>
      </w:r>
      <w:proofErr w:type="spellEnd"/>
      <w:r w:rsidRPr="005E5276">
        <w:rPr>
          <w:rFonts w:ascii="Times New Roman" w:eastAsia="Times New Roman" w:hAnsi="Times New Roman" w:cs="Times New Roman"/>
          <w:b/>
          <w:bCs/>
          <w:kern w:val="36"/>
          <w:sz w:val="48"/>
          <w:szCs w:val="48"/>
          <w:lang w:eastAsia="en-IN"/>
        </w:rPr>
        <w:t xml:space="preserve"> and ruler</w:t>
      </w:r>
    </w:p>
    <w:p w14:paraId="0813862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Definition of non-outlier row</w:t>
      </w:r>
    </w:p>
    <w:p w14:paraId="700E0C6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Package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based on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grammar of data manipulation, offers tools for validating the following data units: data as a whole, group [of rows] as a whole, column as a whole, row as a whole, cell. Our primary interest is row as a whole. However, using this framework, we can construct several approaches for definition of the non-outlier row:</w:t>
      </w:r>
    </w:p>
    <w:p w14:paraId="65FE0EB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some column</w:t>
      </w:r>
      <w:r w:rsidRPr="005E5276">
        <w:rPr>
          <w:rFonts w:ascii="Times New Roman" w:eastAsia="Times New Roman" w:hAnsi="Times New Roman" w:cs="Times New Roman"/>
          <w:sz w:val="20"/>
          <w:szCs w:val="20"/>
          <w:lang w:eastAsia="en-IN"/>
        </w:rPr>
        <w:t xml:space="preserve"> if it doesn’t contain outlier (computed based on the target column) on the intersection with that column. In other words, first a univariate outlier detection is performed based solely on data from target column and then all rows containing non-outliers are named non-outlier rows.</w:t>
      </w:r>
    </w:p>
    <w:p w14:paraId="5E87CA9D"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 xml:space="preserve">Row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(computed based on the selected numeric columns) is not an outlier.</w:t>
      </w:r>
    </w:p>
    <w:p w14:paraId="1A74C91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grouping</w:t>
      </w:r>
      <w:r w:rsidRPr="005E5276">
        <w:rPr>
          <w:rFonts w:ascii="Times New Roman" w:eastAsia="Times New Roman" w:hAnsi="Times New Roman" w:cs="Times New Roman"/>
          <w:sz w:val="20"/>
          <w:szCs w:val="20"/>
          <w:lang w:eastAsia="en-IN"/>
        </w:rPr>
        <w:t xml:space="preserve"> if it is a part of a non-outlier group [of rows]. A group [of rows] is not an outlier if its summary value is not an outlier among summary values of other groups.</w:t>
      </w:r>
    </w:p>
    <w:p w14:paraId="0D53725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all listed approached depend on the choice of the univariate outlier detection method. We will use all three previously listed univariate techniques.</w:t>
      </w:r>
    </w:p>
    <w:p w14:paraId="555543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funs(</w:t>
      </w:r>
      <w:proofErr w:type="gramEnd"/>
    </w:p>
    <w:p w14:paraId="43120A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z = </w:t>
      </w: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w:t>
      </w:r>
    </w:p>
    <w:p w14:paraId="26355B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mad = </w:t>
      </w: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w:t>
      </w:r>
    </w:p>
    <w:p w14:paraId="67F88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isnt_out_tukey</w:t>
      </w:r>
      <w:proofErr w:type="spellEnd"/>
    </w:p>
    <w:p w14:paraId="45AA5CF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3BC5A6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Implementation</w:t>
      </w:r>
    </w:p>
    <w:p w14:paraId="5BE4D48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In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framework rules are defined in </w:t>
      </w:r>
      <w:hyperlink r:id="rId16" w:tgtFrame="_blank" w:history="1">
        <w:r w:rsidRPr="005E5276">
          <w:rPr>
            <w:rFonts w:ascii="Times New Roman" w:eastAsia="Times New Roman" w:hAnsi="Times New Roman" w:cs="Times New Roman"/>
            <w:color w:val="0000FF"/>
            <w:sz w:val="20"/>
            <w:szCs w:val="20"/>
            <w:u w:val="single"/>
            <w:lang w:eastAsia="en-IN"/>
          </w:rPr>
          <w:t>packs</w:t>
        </w:r>
      </w:hyperlink>
      <w:r w:rsidRPr="005E5276">
        <w:rPr>
          <w:rFonts w:ascii="Times New Roman" w:eastAsia="Times New Roman" w:hAnsi="Times New Roman" w:cs="Times New Roman"/>
          <w:sz w:val="20"/>
          <w:szCs w:val="20"/>
          <w:lang w:eastAsia="en-IN"/>
        </w:rPr>
        <w:t xml:space="preserve"> (to learn more go to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w:t>
      </w:r>
      <w:hyperlink r:id="rId17" w:tgtFrame="_blank" w:history="1">
        <w:r w:rsidRPr="005E5276">
          <w:rPr>
            <w:rFonts w:ascii="Times New Roman" w:eastAsia="Times New Roman" w:hAnsi="Times New Roman" w:cs="Times New Roman"/>
            <w:color w:val="0000FF"/>
            <w:sz w:val="20"/>
            <w:szCs w:val="20"/>
            <w:u w:val="single"/>
            <w:lang w:eastAsia="en-IN"/>
          </w:rPr>
          <w:t>README</w:t>
        </w:r>
      </w:hyperlink>
      <w:r w:rsidRPr="005E5276">
        <w:rPr>
          <w:rFonts w:ascii="Times New Roman" w:eastAsia="Times New Roman" w:hAnsi="Times New Roman" w:cs="Times New Roman"/>
          <w:sz w:val="20"/>
          <w:szCs w:val="20"/>
          <w:lang w:eastAsia="en-IN"/>
        </w:rPr>
        <w:t xml:space="preserve"> and </w:t>
      </w:r>
      <w:hyperlink r:id="rId18" w:tgtFrame="_blank" w:history="1">
        <w:r w:rsidRPr="005E5276">
          <w:rPr>
            <w:rFonts w:ascii="Times New Roman" w:eastAsia="Times New Roman" w:hAnsi="Times New Roman" w:cs="Times New Roman"/>
            <w:color w:val="0000FF"/>
            <w:sz w:val="20"/>
            <w:szCs w:val="20"/>
            <w:u w:val="single"/>
            <w:lang w:eastAsia="en-IN"/>
          </w:rPr>
          <w:t>vignettes</w:t>
        </w:r>
      </w:hyperlink>
      <w:r w:rsidRPr="005E5276">
        <w:rPr>
          <w:rFonts w:ascii="Times New Roman" w:eastAsia="Times New Roman" w:hAnsi="Times New Roman" w:cs="Times New Roman"/>
          <w:sz w:val="20"/>
          <w:szCs w:val="20"/>
          <w:lang w:eastAsia="en-IN"/>
        </w:rPr>
        <w:t>).</w:t>
      </w:r>
    </w:p>
    <w:p w14:paraId="74B9C782"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Column based non-outlier rows</w:t>
      </w:r>
    </w:p>
    <w:p w14:paraId="1627B4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For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rules for column based non-outlier rows can be defined based on 7 numeric columns and 3 presented univariate detection methods. There is a convenient way of computing all them at once using </w:t>
      </w:r>
      <w:hyperlink r:id="rId19" w:tgtFrame="_blank" w:history="1">
        <w:r w:rsidRPr="005E5276">
          <w:rPr>
            <w:rFonts w:ascii="Times New Roman" w:eastAsia="Times New Roman" w:hAnsi="Times New Roman" w:cs="Times New Roman"/>
            <w:color w:val="0000FF"/>
            <w:sz w:val="20"/>
            <w:szCs w:val="20"/>
            <w:u w:val="single"/>
            <w:lang w:eastAsia="en-IN"/>
          </w:rPr>
          <w:t>scoped variant</w:t>
        </w:r>
      </w:hyperlink>
      <w:r w:rsidRPr="005E5276">
        <w:rPr>
          <w:rFonts w:ascii="Times New Roman" w:eastAsia="Times New Roman" w:hAnsi="Times New Roman" w:cs="Times New Roman"/>
          <w:sz w:val="20"/>
          <w:szCs w:val="20"/>
          <w:lang w:eastAsia="en-IN"/>
        </w:rPr>
        <w:t xml:space="preserve"> of </w:t>
      </w:r>
      <w:proofErr w:type="spellStart"/>
      <w:proofErr w:type="gram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transmute()</w:t>
      </w:r>
      <w:r w:rsidRPr="005E5276">
        <w:rPr>
          <w:rFonts w:ascii="Times New Roman" w:eastAsia="Times New Roman" w:hAnsi="Times New Roman" w:cs="Times New Roman"/>
          <w:sz w:val="20"/>
          <w:szCs w:val="20"/>
          <w:lang w:eastAsia="en-IN"/>
        </w:rPr>
        <w:t>:</w:t>
      </w:r>
    </w:p>
    <w:p w14:paraId="0C39BB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diamonds %&gt;%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DCA0BD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21</w:t>
      </w:r>
    </w:p>
    <w:p w14:paraId="6B33EA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depth_mad</w:t>
      </w:r>
      <w:proofErr w:type="spellEnd"/>
    </w:p>
    <w:p w14:paraId="41B721D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999EE9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16263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68E42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xml:space="preserve">TRUE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1A8B3EB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6AF270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1E09B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5.394e+04 more rows, and 12 more variables: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p>
    <w:p w14:paraId="50B8DB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z_mad</w:t>
      </w:r>
      <w:proofErr w:type="spellEnd"/>
      <w:r w:rsidRPr="005E5276">
        <w:rPr>
          <w:rFonts w:ascii="Courier New" w:eastAsia="Times New Roman" w:hAnsi="Courier New" w:cs="Courier New"/>
          <w:sz w:val="20"/>
          <w:szCs w:val="20"/>
          <w:lang w:eastAsia="en-IN"/>
        </w:rPr>
        <w:t xml:space="preserve"> ,</w:t>
      </w:r>
    </w:p>
    <w:p w14:paraId="5EC20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carat_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5478459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25134DC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 xml:space="preserve">The result has outputs for 21 methods. Their names are of the form _. </w:t>
      </w:r>
      <w:proofErr w:type="gramStart"/>
      <w:r w:rsidRPr="005E5276">
        <w:rPr>
          <w:rFonts w:ascii="Times New Roman" w:eastAsia="Times New Roman" w:hAnsi="Times New Roman" w:cs="Times New Roman"/>
          <w:sz w:val="20"/>
          <w:szCs w:val="20"/>
          <w:lang w:eastAsia="en-IN"/>
        </w:rPr>
        <w:t>So</w:t>
      </w:r>
      <w:proofErr w:type="gramEnd"/>
      <w:r w:rsidRPr="005E5276">
        <w:rPr>
          <w:rFonts w:ascii="Times New Roman" w:eastAsia="Times New Roman" w:hAnsi="Times New Roman" w:cs="Times New Roman"/>
          <w:sz w:val="20"/>
          <w:szCs w:val="20"/>
          <w:lang w:eastAsia="en-IN"/>
        </w:rPr>
        <w:t xml:space="preserve">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is interpreted as result of univariate method with name ‘z’ for column with name ‘carat’.</w:t>
      </w:r>
    </w:p>
    <w:p w14:paraId="709AEE61"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E5276">
        <w:rPr>
          <w:rFonts w:ascii="Times New Roman" w:eastAsia="Times New Roman" w:hAnsi="Times New Roman" w:cs="Times New Roman"/>
          <w:b/>
          <w:bCs/>
          <w:sz w:val="27"/>
          <w:szCs w:val="27"/>
          <w:lang w:eastAsia="en-IN"/>
        </w:rPr>
        <w:t>Mahalanobis</w:t>
      </w:r>
      <w:proofErr w:type="spellEnd"/>
      <w:r w:rsidRPr="005E5276">
        <w:rPr>
          <w:rFonts w:ascii="Times New Roman" w:eastAsia="Times New Roman" w:hAnsi="Times New Roman" w:cs="Times New Roman"/>
          <w:b/>
          <w:bCs/>
          <w:sz w:val="27"/>
          <w:szCs w:val="27"/>
          <w:lang w:eastAsia="en-IN"/>
        </w:rPr>
        <w:t xml:space="preserve"> based non-outlier rows</w:t>
      </w:r>
    </w:p>
    <w:p w14:paraId="02B7F67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define non-outlier rows based on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distance one should apply univariate method for distances computed for some subset of numeric columns. To simplify a little bit, we will one “subset” with all numeric columns and all listed methods:</w:t>
      </w:r>
    </w:p>
    <w:p w14:paraId="667673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diamonds %&gt;%</w:t>
      </w:r>
    </w:p>
    <w:p w14:paraId="6932C6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transmute(</w:t>
      </w:r>
      <w:proofErr w:type="spellStart"/>
      <w:proofErr w:type="gramEnd"/>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5BF969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at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0A4C252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3</w:t>
      </w:r>
    </w:p>
    <w:p w14:paraId="263AE3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maha_tukey</w:t>
      </w:r>
      <w:proofErr w:type="spellEnd"/>
    </w:p>
    <w:p w14:paraId="3C3C28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6AF9F8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2B8F3F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FALSE      </w:t>
      </w:r>
      <w:proofErr w:type="spellStart"/>
      <w:r w:rsidRPr="005E5276">
        <w:rPr>
          <w:rFonts w:ascii="Courier New" w:eastAsia="Times New Roman" w:hAnsi="Courier New" w:cs="Courier New"/>
          <w:sz w:val="20"/>
          <w:szCs w:val="20"/>
          <w:lang w:eastAsia="en-IN"/>
        </w:rPr>
        <w:t>FALSE</w:t>
      </w:r>
      <w:proofErr w:type="spellEnd"/>
    </w:p>
    <w:p w14:paraId="5C73A3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p>
    <w:p w14:paraId="5B44A6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3A84A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A3CA4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5.394e+04 more rows</w:t>
      </w:r>
    </w:p>
    <w:p w14:paraId="236F2A4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3 methods. Their names are considered as method names.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with this approach outlier rows are not only the ones far from multivariate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but also the ones that are unnaturally close to it.</w:t>
      </w:r>
    </w:p>
    <w:p w14:paraId="7AB569D6"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Group based non-outlier rows</w:t>
      </w:r>
    </w:p>
    <w:p w14:paraId="1CAA2F9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Definition of non-outlier rows based on grouping depends on group summary function and univariate outlier detection method. As grouping </w:t>
      </w:r>
      <w:proofErr w:type="gramStart"/>
      <w:r w:rsidRPr="005E5276">
        <w:rPr>
          <w:rFonts w:ascii="Times New Roman" w:eastAsia="Times New Roman" w:hAnsi="Times New Roman" w:cs="Times New Roman"/>
          <w:sz w:val="20"/>
          <w:szCs w:val="20"/>
          <w:lang w:eastAsia="en-IN"/>
        </w:rPr>
        <w:t>column</w:t>
      </w:r>
      <w:proofErr w:type="gramEnd"/>
      <w:r w:rsidRPr="005E5276">
        <w:rPr>
          <w:rFonts w:ascii="Times New Roman" w:eastAsia="Times New Roman" w:hAnsi="Times New Roman" w:cs="Times New Roman"/>
          <w:sz w:val="20"/>
          <w:szCs w:val="20"/>
          <w:lang w:eastAsia="en-IN"/>
        </w:rPr>
        <w:t xml:space="preserve"> we will choose all non-numeric columns (</w:t>
      </w:r>
      <w:r w:rsidRPr="005E5276">
        <w:rPr>
          <w:rFonts w:ascii="Courier New" w:eastAsia="Times New Roman" w:hAnsi="Courier New" w:cs="Courier New"/>
          <w:sz w:val="20"/>
          <w:szCs w:val="20"/>
          <w:lang w:eastAsia="en-IN"/>
        </w:rPr>
        <w:t>cut</w:t>
      </w:r>
      <w:r w:rsidRPr="005E5276">
        <w:rPr>
          <w:rFonts w:ascii="Times New Roman" w:eastAsia="Times New Roman" w:hAnsi="Times New Roman" w:cs="Times New Roman"/>
          <w:sz w:val="20"/>
          <w:szCs w:val="20"/>
          <w:lang w:eastAsia="en-IN"/>
        </w:rPr>
        <w:t xml:space="preserve">, </w:t>
      </w:r>
      <w:proofErr w:type="spellStart"/>
      <w:r w:rsidRPr="005E5276">
        <w:rPr>
          <w:rFonts w:ascii="Courier New" w:eastAsia="Times New Roman" w:hAnsi="Courier New" w:cs="Courier New"/>
          <w:sz w:val="20"/>
          <w:szCs w:val="20"/>
          <w:lang w:eastAsia="en-IN"/>
        </w:rPr>
        <w:t>color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clarity</w:t>
      </w:r>
      <w:r w:rsidRPr="005E5276">
        <w:rPr>
          <w:rFonts w:ascii="Times New Roman" w:eastAsia="Times New Roman" w:hAnsi="Times New Roman" w:cs="Times New Roman"/>
          <w:sz w:val="20"/>
          <w:szCs w:val="20"/>
          <w:lang w:eastAsia="en-IN"/>
        </w:rPr>
        <w:t xml:space="preserve">) </w:t>
      </w:r>
      <w:hyperlink r:id="rId20" w:tgtFrame="_blank" w:history="1">
        <w:r w:rsidRPr="005E5276">
          <w:rPr>
            <w:rFonts w:ascii="Times New Roman" w:eastAsia="Times New Roman" w:hAnsi="Times New Roman" w:cs="Times New Roman"/>
            <w:color w:val="0000FF"/>
            <w:sz w:val="20"/>
            <w:szCs w:val="20"/>
            <w:u w:val="single"/>
            <w:lang w:eastAsia="en-IN"/>
          </w:rPr>
          <w:t>united</w:t>
        </w:r>
      </w:hyperlink>
      <w:r w:rsidRPr="005E5276">
        <w:rPr>
          <w:rFonts w:ascii="Times New Roman" w:eastAsia="Times New Roman" w:hAnsi="Times New Roman" w:cs="Times New Roman"/>
          <w:sz w:val="20"/>
          <w:szCs w:val="20"/>
          <w:lang w:eastAsia="en-IN"/>
        </w:rPr>
        <w:t xml:space="preserve"> into one called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(for later easier imputation of non-outlier rows). As reasonable summary functions we will choose mean value of some numeric column (total of 7 functions):</w:t>
      </w:r>
    </w:p>
    <w:p w14:paraId="47F100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&lt;- diamonds %&gt;%</w:t>
      </w:r>
    </w:p>
    <w:p w14:paraId="03A6B1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unite(</w:t>
      </w:r>
      <w:proofErr w:type="gramEnd"/>
      <w:r w:rsidRPr="005E5276">
        <w:rPr>
          <w:rFonts w:ascii="Courier New" w:eastAsia="Times New Roman" w:hAnsi="Courier New" w:cs="Courier New"/>
          <w:sz w:val="20"/>
          <w:szCs w:val="20"/>
          <w:lang w:eastAsia="en-IN"/>
        </w:rPr>
        <w:t xml:space="preserve">col = "group", cut,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 clarity)</w:t>
      </w:r>
    </w:p>
    <w:p w14:paraId="2CF314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665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 xml:space="preserve"> &lt;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w:t>
      </w:r>
    </w:p>
    <w:p w14:paraId="0141C5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Compute per group mean values of columns</w:t>
      </w:r>
    </w:p>
    <w:p w14:paraId="5345B9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(group) %&gt;%</w:t>
      </w:r>
    </w:p>
    <w:p w14:paraId="34EFEA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summarise_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mean) %&gt;%</w:t>
      </w:r>
    </w:p>
    <w:p w14:paraId="731542D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ungroup(</w:t>
      </w:r>
      <w:proofErr w:type="gramEnd"/>
      <w:r w:rsidRPr="005E5276">
        <w:rPr>
          <w:rFonts w:ascii="Courier New" w:eastAsia="Times New Roman" w:hAnsi="Courier New" w:cs="Courier New"/>
          <w:sz w:val="20"/>
          <w:szCs w:val="20"/>
          <w:lang w:eastAsia="en-IN"/>
        </w:rPr>
        <w:t>) %&gt;%</w:t>
      </w:r>
    </w:p>
    <w:p w14:paraId="11B144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Detect outliers among groups</w:t>
      </w:r>
    </w:p>
    <w:p w14:paraId="58948D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mutate_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%&gt;%</w:t>
      </w:r>
    </w:p>
    <w:p w14:paraId="5601010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Remove unnecessary columns</w:t>
      </w:r>
    </w:p>
    <w:p w14:paraId="7F906EB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select_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Negate(</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w:t>
      </w:r>
    </w:p>
    <w:p w14:paraId="62F5074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5E9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compute_group_non_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626CFD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276 x 22</w:t>
      </w:r>
    </w:p>
    <w:p w14:paraId="0A352E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p>
    <w:p w14:paraId="354B55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62EDA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1  Fair</w:t>
      </w:r>
      <w:proofErr w:type="gramEnd"/>
      <w:r w:rsidRPr="005E5276">
        <w:rPr>
          <w:rFonts w:ascii="Courier New" w:eastAsia="Times New Roman" w:hAnsi="Courier New" w:cs="Courier New"/>
          <w:sz w:val="20"/>
          <w:szCs w:val="20"/>
          <w:lang w:eastAsia="en-IN"/>
        </w:rPr>
        <w:t xml:space="preserve">_D_I1   FALSE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6E778F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xml:space="preserve">2  </w:t>
      </w:r>
      <w:proofErr w:type="spellStart"/>
      <w:r w:rsidRPr="005E5276">
        <w:rPr>
          <w:rFonts w:ascii="Courier New" w:eastAsia="Times New Roman" w:hAnsi="Courier New" w:cs="Courier New"/>
          <w:sz w:val="20"/>
          <w:szCs w:val="20"/>
          <w:lang w:eastAsia="en-IN"/>
        </w:rPr>
        <w:t>Fair</w:t>
      </w:r>
      <w:proofErr w:type="gramEnd"/>
      <w:r w:rsidRPr="005E5276">
        <w:rPr>
          <w:rFonts w:ascii="Courier New" w:eastAsia="Times New Roman" w:hAnsi="Courier New" w:cs="Courier New"/>
          <w:sz w:val="20"/>
          <w:szCs w:val="20"/>
          <w:lang w:eastAsia="en-IN"/>
        </w:rPr>
        <w:t>_D_IF</w:t>
      </w:r>
      <w:proofErr w:type="spellEnd"/>
      <w:r w:rsidRPr="005E5276">
        <w:rPr>
          <w:rFonts w:ascii="Courier New" w:eastAsia="Times New Roman" w:hAnsi="Courier New" w:cs="Courier New"/>
          <w:sz w:val="20"/>
          <w:szCs w:val="20"/>
          <w:lang w:eastAsia="en-IN"/>
        </w:rPr>
        <w:t xml:space="preserv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BB8FD8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Fair_D_SI1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2E42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Fair_D_SI2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54D9C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Fair_D_VS1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D875F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271 more rows, and 13 more variables: </w:t>
      </w:r>
      <w:proofErr w:type="spellStart"/>
      <w:r w:rsidRPr="005E5276">
        <w:rPr>
          <w:rFonts w:ascii="Courier New" w:eastAsia="Times New Roman" w:hAnsi="Courier New" w:cs="Courier New"/>
          <w:sz w:val="20"/>
          <w:szCs w:val="20"/>
          <w:lang w:eastAsia="en-IN"/>
        </w:rPr>
        <w:t>depth_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p>
    <w:p w14:paraId="1D6FDE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w:t>
      </w:r>
    </w:p>
    <w:p w14:paraId="67B2802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45EAF24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615D86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21 methods applied to the 276 groups. Their names are of the form _. </w:t>
      </w:r>
      <w:proofErr w:type="gramStart"/>
      <w:r w:rsidRPr="005E5276">
        <w:rPr>
          <w:rFonts w:ascii="Times New Roman" w:eastAsia="Times New Roman" w:hAnsi="Times New Roman" w:cs="Times New Roman"/>
          <w:sz w:val="20"/>
          <w:szCs w:val="20"/>
          <w:lang w:eastAsia="en-IN"/>
        </w:rPr>
        <w:t>So</w:t>
      </w:r>
      <w:proofErr w:type="gramEnd"/>
      <w:r w:rsidRPr="005E5276">
        <w:rPr>
          <w:rFonts w:ascii="Times New Roman" w:eastAsia="Times New Roman" w:hAnsi="Times New Roman" w:cs="Times New Roman"/>
          <w:sz w:val="20"/>
          <w:szCs w:val="20"/>
          <w:lang w:eastAsia="en-IN"/>
        </w:rPr>
        <w:t xml:space="preserve">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xml:space="preserve">’ is interpreted as result of method ‘z’ for summary function equal to mean value of ‘carat’ column. Column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names of the groupings.</w:t>
      </w:r>
    </w:p>
    <w:p w14:paraId="5BFAEE5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Exposure</w:t>
      </w:r>
    </w:p>
    <w:p w14:paraId="4497862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Column and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of non-outlier rows can be expressed with </w:t>
      </w:r>
      <w:hyperlink r:id="rId21" w:tgtFrame="_blank" w:history="1">
        <w:r w:rsidRPr="005E5276">
          <w:rPr>
            <w:rFonts w:ascii="Times New Roman" w:eastAsia="Times New Roman" w:hAnsi="Times New Roman" w:cs="Times New Roman"/>
            <w:color w:val="0000FF"/>
            <w:sz w:val="20"/>
            <w:szCs w:val="20"/>
            <w:u w:val="single"/>
            <w:lang w:eastAsia="en-IN"/>
          </w:rPr>
          <w:t>row packs</w:t>
        </w:r>
      </w:hyperlink>
      <w:r w:rsidRPr="005E5276">
        <w:rPr>
          <w:rFonts w:ascii="Times New Roman" w:eastAsia="Times New Roman" w:hAnsi="Times New Roman" w:cs="Times New Roman"/>
          <w:sz w:val="20"/>
          <w:szCs w:val="20"/>
          <w:lang w:eastAsia="en-IN"/>
        </w:rPr>
        <w:t xml:space="preserve"> and group based – as </w:t>
      </w:r>
      <w:hyperlink r:id="rId22" w:tgtFrame="_blank" w:history="1">
        <w:r w:rsidRPr="005E5276">
          <w:rPr>
            <w:rFonts w:ascii="Times New Roman" w:eastAsia="Times New Roman" w:hAnsi="Times New Roman" w:cs="Times New Roman"/>
            <w:color w:val="0000FF"/>
            <w:sz w:val="20"/>
            <w:szCs w:val="20"/>
            <w:u w:val="single"/>
            <w:lang w:eastAsia="en-IN"/>
          </w:rPr>
          <w:t>group packs</w:t>
        </w:r>
      </w:hyperlink>
      <w:r w:rsidRPr="005E5276">
        <w:rPr>
          <w:rFonts w:ascii="Times New Roman" w:eastAsia="Times New Roman" w:hAnsi="Times New Roman" w:cs="Times New Roman"/>
          <w:sz w:val="20"/>
          <w:szCs w:val="20"/>
          <w:lang w:eastAsia="en-IN"/>
        </w:rPr>
        <w:t>.</w:t>
      </w:r>
    </w:p>
    <w:p w14:paraId="0401951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row_</w:t>
      </w:r>
      <w:proofErr w:type="gramStart"/>
      <w:r w:rsidRPr="005E5276">
        <w:rPr>
          <w:rFonts w:ascii="Courier New" w:eastAsia="Times New Roman" w:hAnsi="Courier New" w:cs="Courier New"/>
          <w:sz w:val="20"/>
          <w:szCs w:val="20"/>
          <w:lang w:eastAsia="en-IN"/>
        </w:rPr>
        <w:t>packs</w:t>
      </w:r>
      <w:proofErr w:type="spellEnd"/>
      <w:r w:rsidRPr="005E5276">
        <w:rPr>
          <w:rFonts w:ascii="Courier New" w:eastAsia="Times New Roman" w:hAnsi="Courier New" w:cs="Courier New"/>
          <w:sz w:val="20"/>
          <w:szCs w:val="20"/>
          <w:lang w:eastAsia="en-IN"/>
        </w:rPr>
        <w:t>(</w:t>
      </w:r>
      <w:proofErr w:type="gramEnd"/>
    </w:p>
    <w:p w14:paraId="4BC1DC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some column</w:t>
      </w:r>
    </w:p>
    <w:p w14:paraId="6739488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column </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BA046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w:t>
      </w:r>
      <w:proofErr w:type="spell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 xml:space="preserve"> distance</w:t>
      </w:r>
    </w:p>
    <w:p w14:paraId="6EBF4B1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transmute(</w:t>
      </w:r>
      <w:proofErr w:type="spellStart"/>
      <w:proofErr w:type="gramEnd"/>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3BB090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at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7F9966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AF737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AD5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group_</w:t>
      </w:r>
      <w:proofErr w:type="gramStart"/>
      <w:r w:rsidRPr="005E5276">
        <w:rPr>
          <w:rFonts w:ascii="Courier New" w:eastAsia="Times New Roman" w:hAnsi="Courier New" w:cs="Courier New"/>
          <w:sz w:val="20"/>
          <w:szCs w:val="20"/>
          <w:lang w:eastAsia="en-IN"/>
        </w:rPr>
        <w:t>packs</w:t>
      </w:r>
      <w:proofErr w:type="spellEnd"/>
      <w:r w:rsidRPr="005E5276">
        <w:rPr>
          <w:rFonts w:ascii="Courier New" w:eastAsia="Times New Roman" w:hAnsi="Courier New" w:cs="Courier New"/>
          <w:sz w:val="20"/>
          <w:szCs w:val="20"/>
          <w:lang w:eastAsia="en-IN"/>
        </w:rPr>
        <w:t>(</w:t>
      </w:r>
      <w:proofErr w:type="gramEnd"/>
    </w:p>
    <w:p w14:paraId="556DCE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grouping</w:t>
      </w:r>
    </w:p>
    <w:p w14:paraId="70938F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 </w:t>
      </w: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w:t>
      </w:r>
    </w:p>
    <w:p w14:paraId="67F6B0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group</w:t>
      </w:r>
      <w:proofErr w:type="gramEnd"/>
      <w:r w:rsidRPr="005E5276">
        <w:rPr>
          <w:rFonts w:ascii="Courier New" w:eastAsia="Times New Roman" w:hAnsi="Courier New" w:cs="Courier New"/>
          <w:sz w:val="20"/>
          <w:szCs w:val="20"/>
          <w:lang w:eastAsia="en-IN"/>
        </w:rPr>
        <w:t>_vars</w:t>
      </w:r>
      <w:proofErr w:type="spellEnd"/>
      <w:r w:rsidRPr="005E5276">
        <w:rPr>
          <w:rFonts w:ascii="Courier New" w:eastAsia="Times New Roman" w:hAnsi="Courier New" w:cs="Courier New"/>
          <w:sz w:val="20"/>
          <w:szCs w:val="20"/>
          <w:lang w:eastAsia="en-IN"/>
        </w:rPr>
        <w:t xml:space="preserve"> = "group"</w:t>
      </w:r>
    </w:p>
    <w:p w14:paraId="7DE577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672282F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Application of all those packs is called </w:t>
      </w:r>
      <w:hyperlink r:id="rId23" w:tgtFrame="_blank" w:history="1">
        <w:r w:rsidRPr="005E5276">
          <w:rPr>
            <w:rFonts w:ascii="Times New Roman" w:eastAsia="Times New Roman" w:hAnsi="Times New Roman" w:cs="Times New Roman"/>
            <w:color w:val="0000FF"/>
            <w:sz w:val="20"/>
            <w:szCs w:val="20"/>
            <w:u w:val="single"/>
            <w:lang w:eastAsia="en-IN"/>
          </w:rPr>
          <w:t>exposing process</w:t>
        </w:r>
      </w:hyperlink>
      <w:r w:rsidRPr="005E5276">
        <w:rPr>
          <w:rFonts w:ascii="Times New Roman" w:eastAsia="Times New Roman" w:hAnsi="Times New Roman" w:cs="Times New Roman"/>
          <w:sz w:val="20"/>
          <w:szCs w:val="20"/>
          <w:lang w:eastAsia="en-IN"/>
        </w:rPr>
        <w:t xml:space="preserve">. The result is an </w:t>
      </w:r>
      <w:hyperlink r:id="rId24" w:tgtFrame="_blank" w:history="1">
        <w:r w:rsidRPr="005E5276">
          <w:rPr>
            <w:rFonts w:ascii="Times New Roman" w:eastAsia="Times New Roman" w:hAnsi="Times New Roman" w:cs="Times New Roman"/>
            <w:color w:val="0000FF"/>
            <w:sz w:val="20"/>
            <w:szCs w:val="20"/>
            <w:u w:val="single"/>
            <w:lang w:eastAsia="en-IN"/>
          </w:rPr>
          <w:t>exposure</w:t>
        </w:r>
      </w:hyperlink>
      <w:r w:rsidRPr="005E5276">
        <w:rPr>
          <w:rFonts w:ascii="Times New Roman" w:eastAsia="Times New Roman" w:hAnsi="Times New Roman" w:cs="Times New Roman"/>
          <w:sz w:val="20"/>
          <w:szCs w:val="20"/>
          <w:lang w:eastAsia="en-IN"/>
        </w:rPr>
        <w:t xml:space="preserve"> from which we can extract </w:t>
      </w:r>
      <w:hyperlink r:id="rId25" w:tgtFrame="_blank" w:history="1">
        <w:r w:rsidRPr="005E5276">
          <w:rPr>
            <w:rFonts w:ascii="Times New Roman" w:eastAsia="Times New Roman" w:hAnsi="Times New Roman" w:cs="Times New Roman"/>
            <w:color w:val="0000FF"/>
            <w:sz w:val="20"/>
            <w:szCs w:val="20"/>
            <w:u w:val="single"/>
            <w:lang w:eastAsia="en-IN"/>
          </w:rPr>
          <w:t>tidy data validation report</w:t>
        </w:r>
      </w:hyperlink>
      <w:r w:rsidRPr="005E5276">
        <w:rPr>
          <w:rFonts w:ascii="Times New Roman" w:eastAsia="Times New Roman" w:hAnsi="Times New Roman" w:cs="Times New Roman"/>
          <w:sz w:val="20"/>
          <w:szCs w:val="20"/>
          <w:lang w:eastAsia="en-IN"/>
        </w:rPr>
        <w:t xml:space="preserve"> using </w:t>
      </w:r>
      <w:proofErr w:type="spellStart"/>
      <w:r w:rsidRPr="005E5276">
        <w:rPr>
          <w:rFonts w:ascii="Courier New" w:eastAsia="Times New Roman" w:hAnsi="Courier New" w:cs="Courier New"/>
          <w:sz w:val="20"/>
          <w:szCs w:val="20"/>
          <w:lang w:eastAsia="en-IN"/>
        </w:rPr>
        <w:t>get_report</w:t>
      </w:r>
      <w:proofErr w:type="spellEnd"/>
      <w:r w:rsidRPr="005E5276">
        <w:rPr>
          <w:rFonts w:ascii="Times New Roman" w:eastAsia="Times New Roman" w:hAnsi="Times New Roman" w:cs="Times New Roman"/>
          <w:sz w:val="20"/>
          <w:szCs w:val="20"/>
          <w:lang w:eastAsia="en-IN"/>
        </w:rPr>
        <w:t>.</w:t>
      </w:r>
    </w:p>
    <w:p w14:paraId="3207CB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Don't remove </w:t>
      </w:r>
      <w:proofErr w:type="spellStart"/>
      <w:r w:rsidRPr="005E5276">
        <w:rPr>
          <w:rFonts w:ascii="Courier New" w:eastAsia="Times New Roman" w:hAnsi="Courier New" w:cs="Courier New"/>
          <w:sz w:val="20"/>
          <w:szCs w:val="20"/>
          <w:lang w:eastAsia="en-IN"/>
        </w:rPr>
        <w:t>obeyers</w:t>
      </w:r>
      <w:proofErr w:type="spellEnd"/>
      <w:r w:rsidRPr="005E5276">
        <w:rPr>
          <w:rFonts w:ascii="Courier New" w:eastAsia="Times New Roman" w:hAnsi="Courier New" w:cs="Courier New"/>
          <w:sz w:val="20"/>
          <w:szCs w:val="20"/>
          <w:lang w:eastAsia="en-IN"/>
        </w:rPr>
        <w:t xml:space="preserve"> to compute total number of applied rules</w:t>
      </w:r>
    </w:p>
    <w:p w14:paraId="7029D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w:t>
      </w:r>
    </w:p>
    <w:p w14:paraId="100EE13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expose(</w:t>
      </w:r>
      <w:proofErr w:type="spellStart"/>
      <w:proofErr w:type="gramEnd"/>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w:t>
      </w:r>
    </w:p>
    <w:p w14:paraId="25E329C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remove</w:t>
      </w:r>
      <w:proofErr w:type="gramEnd"/>
      <w:r w:rsidRPr="005E5276">
        <w:rPr>
          <w:rFonts w:ascii="Courier New" w:eastAsia="Times New Roman" w:hAnsi="Courier New" w:cs="Courier New"/>
          <w:sz w:val="20"/>
          <w:szCs w:val="20"/>
          <w:lang w:eastAsia="en-IN"/>
        </w:rPr>
        <w:t>_obeyers</w:t>
      </w:r>
      <w:proofErr w:type="spellEnd"/>
      <w:r w:rsidRPr="005E5276">
        <w:rPr>
          <w:rFonts w:ascii="Courier New" w:eastAsia="Times New Roman" w:hAnsi="Courier New" w:cs="Courier New"/>
          <w:sz w:val="20"/>
          <w:szCs w:val="20"/>
          <w:lang w:eastAsia="en-IN"/>
        </w:rPr>
        <w:t xml:space="preserve"> = FALSE) %&gt;%</w:t>
      </w:r>
    </w:p>
    <w:p w14:paraId="16C6FB4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get_</w:t>
      </w:r>
      <w:proofErr w:type="gramStart"/>
      <w:r w:rsidRPr="005E5276">
        <w:rPr>
          <w:rFonts w:ascii="Courier New" w:eastAsia="Times New Roman" w:hAnsi="Courier New" w:cs="Courier New"/>
          <w:sz w:val="20"/>
          <w:szCs w:val="20"/>
          <w:lang w:eastAsia="en-IN"/>
        </w:rPr>
        <w:t>report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6AA3BF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0B9A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61DE909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distinct(</w:t>
      </w:r>
      <w:proofErr w:type="gramEnd"/>
      <w:r w:rsidRPr="005E5276">
        <w:rPr>
          <w:rFonts w:ascii="Courier New" w:eastAsia="Times New Roman" w:hAnsi="Courier New" w:cs="Courier New"/>
          <w:sz w:val="20"/>
          <w:szCs w:val="20"/>
          <w:lang w:eastAsia="en-IN"/>
        </w:rPr>
        <w:t>pack, rule)</w:t>
      </w:r>
    </w:p>
    <w:p w14:paraId="325D935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9FE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7FA86F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!(value %in% TRUE))</w:t>
      </w:r>
    </w:p>
    <w:p w14:paraId="7BC7BB3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contains</w:t>
      </w:r>
      <w:proofErr w:type="gramEnd"/>
      <w:r w:rsidRPr="005E5276">
        <w:rPr>
          <w:rFonts w:ascii="Times New Roman" w:eastAsia="Times New Roman" w:hAnsi="Times New Roman" w:cs="Times New Roman"/>
          <w:sz w:val="20"/>
          <w:szCs w:val="20"/>
          <w:lang w:eastAsia="en-IN"/>
        </w:rPr>
        <w:t xml:space="preserve"> data about all definitions of non-outlier rows applied to data. They are encoded with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w:t>
      </w:r>
    </w:p>
    <w:p w14:paraId="3866B2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contains data about data units that break certain rules. Packs </w:t>
      </w:r>
      <w:r w:rsidRPr="005E5276">
        <w:rPr>
          <w:rFonts w:ascii="Courier New" w:eastAsia="Times New Roman" w:hAnsi="Courier New" w:cs="Courier New"/>
          <w:sz w:val="20"/>
          <w:szCs w:val="20"/>
          <w:lang w:eastAsia="en-IN"/>
        </w:rPr>
        <w:t>column</w:t>
      </w:r>
      <w:r w:rsidRPr="005E5276">
        <w:rPr>
          <w:rFonts w:ascii="Times New Roman" w:eastAsia="Times New Roman" w:hAnsi="Times New Roman" w:cs="Times New Roman"/>
          <w:sz w:val="20"/>
          <w:szCs w:val="20"/>
          <w:lang w:eastAsia="en-IN"/>
        </w:rPr>
        <w:t xml:space="preserve"> and </w:t>
      </w:r>
      <w:proofErr w:type="spellStart"/>
      <w:r w:rsidRPr="005E5276">
        <w:rPr>
          <w:rFonts w:ascii="Courier New" w:eastAsia="Times New Roman" w:hAnsi="Courier New" w:cs="Courier New"/>
          <w:sz w:val="20"/>
          <w:szCs w:val="20"/>
          <w:lang w:eastAsia="en-IN"/>
        </w:rPr>
        <w:t>maha</w:t>
      </w:r>
      <w:proofErr w:type="spellEnd"/>
      <w:r w:rsidRPr="005E5276">
        <w:rPr>
          <w:rFonts w:ascii="Times New Roman" w:eastAsia="Times New Roman" w:hAnsi="Times New Roman" w:cs="Times New Roman"/>
          <w:sz w:val="20"/>
          <w:szCs w:val="20"/>
          <w:lang w:eastAsia="en-IN"/>
        </w:rPr>
        <w:t xml:space="preserve"> has actual row numbers of </w:t>
      </w:r>
      <w:proofErr w:type="spellStart"/>
      <w:r w:rsidRPr="005E5276">
        <w:rPr>
          <w:rFonts w:ascii="Courier New" w:eastAsia="Times New Roman" w:hAnsi="Courier New" w:cs="Courier New"/>
          <w:sz w:val="20"/>
          <w:szCs w:val="20"/>
          <w:lang w:eastAsia="en-IN"/>
        </w:rPr>
        <w:t>data_tbl</w:t>
      </w:r>
      <w:proofErr w:type="spellEnd"/>
      <w:r w:rsidRPr="005E5276">
        <w:rPr>
          <w:rFonts w:ascii="Times New Roman" w:eastAsia="Times New Roman" w:hAnsi="Times New Roman" w:cs="Times New Roman"/>
          <w:sz w:val="20"/>
          <w:szCs w:val="20"/>
          <w:lang w:eastAsia="en-IN"/>
        </w:rPr>
        <w:t xml:space="preserve"> listed in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column of report (for rows which should be considered as outliers).</w:t>
      </w:r>
    </w:p>
    <w:p w14:paraId="56D70FE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On the other hand, pack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group pack and is represented in </w:t>
      </w: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with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0. To obtain row outliers based on grouping we need to expand those rows with information about rows in the data that belong to those groups. This can be done using </w:t>
      </w:r>
      <w:proofErr w:type="spellStart"/>
      <w:proofErr w:type="gram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left_join</w:t>
      </w:r>
      <w:proofErr w:type="spellEnd"/>
      <w:r w:rsidRPr="005E5276">
        <w:rPr>
          <w:rFonts w:ascii="Courier New" w:eastAsia="Times New Roman" w:hAnsi="Courier New" w:cs="Courier New"/>
          <w:sz w:val="20"/>
          <w:szCs w:val="20"/>
          <w:lang w:eastAsia="en-IN"/>
        </w:rPr>
        <w:t>()</w:t>
      </w:r>
      <w:r w:rsidRPr="005E5276">
        <w:rPr>
          <w:rFonts w:ascii="Times New Roman" w:eastAsia="Times New Roman" w:hAnsi="Times New Roman" w:cs="Times New Roman"/>
          <w:sz w:val="20"/>
          <w:szCs w:val="20"/>
          <w:lang w:eastAsia="en-IN"/>
        </w:rPr>
        <w:t>:</w:t>
      </w:r>
    </w:p>
    <w:p w14:paraId="13890B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group_breakers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0B8147E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Filter group packs</w:t>
      </w:r>
    </w:p>
    <w:p w14:paraId="79B139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1EF1D4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Expand rows by matching group with its rows</w:t>
      </w:r>
    </w:p>
    <w:p w14:paraId="3E7377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select(-id) %&gt;%</w:t>
      </w:r>
    </w:p>
    <w:p w14:paraId="6EBA049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w:t>
      </w:r>
      <w:proofErr w:type="gramStart"/>
      <w:r w:rsidRPr="005E5276">
        <w:rPr>
          <w:rFonts w:ascii="Courier New" w:eastAsia="Times New Roman" w:hAnsi="Courier New" w:cs="Courier New"/>
          <w:sz w:val="20"/>
          <w:szCs w:val="20"/>
          <w:lang w:eastAsia="en-IN"/>
        </w:rPr>
        <w:t>join</w:t>
      </w:r>
      <w:proofErr w:type="spellEnd"/>
      <w:r w:rsidRPr="005E5276">
        <w:rPr>
          <w:rFonts w:ascii="Courier New" w:eastAsia="Times New Roman" w:hAnsi="Courier New" w:cs="Courier New"/>
          <w:sz w:val="20"/>
          <w:szCs w:val="20"/>
          <w:lang w:eastAsia="en-IN"/>
        </w:rPr>
        <w:t>(</w:t>
      </w:r>
      <w:proofErr w:type="gramEnd"/>
    </w:p>
    <w:p w14:paraId="714DF2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y =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transmute(</w:t>
      </w:r>
      <w:proofErr w:type="gramEnd"/>
      <w:r w:rsidRPr="005E5276">
        <w:rPr>
          <w:rFonts w:ascii="Courier New" w:eastAsia="Times New Roman" w:hAnsi="Courier New" w:cs="Courier New"/>
          <w:sz w:val="20"/>
          <w:szCs w:val="20"/>
          <w:lang w:eastAsia="en-IN"/>
        </w:rPr>
        <w:t>var = group, id = 1:n()),</w:t>
      </w:r>
    </w:p>
    <w:p w14:paraId="5656A7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by = "var"</w:t>
      </w:r>
    </w:p>
    <w:p w14:paraId="557720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%&gt;%</w:t>
      </w:r>
    </w:p>
    <w:p w14:paraId="563313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select(</w:t>
      </w:r>
      <w:proofErr w:type="gramEnd"/>
      <w:r w:rsidRPr="005E5276">
        <w:rPr>
          <w:rFonts w:ascii="Courier New" w:eastAsia="Times New Roman" w:hAnsi="Courier New" w:cs="Courier New"/>
          <w:sz w:val="20"/>
          <w:szCs w:val="20"/>
          <w:lang w:eastAsia="en-IN"/>
        </w:rPr>
        <w:t>pack, rule, var, id, value)</w:t>
      </w:r>
    </w:p>
    <w:p w14:paraId="009013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292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outliers &lt;- </w:t>
      </w:r>
      <w:proofErr w:type="spellStart"/>
      <w:r w:rsidRPr="005E5276">
        <w:rPr>
          <w:rFonts w:ascii="Courier New" w:eastAsia="Times New Roman" w:hAnsi="Courier New" w:cs="Courier New"/>
          <w:sz w:val="20"/>
          <w:szCs w:val="20"/>
          <w:lang w:eastAsia="en-IN"/>
        </w:rPr>
        <w:t>bind_</w:t>
      </w:r>
      <w:proofErr w:type="gramStart"/>
      <w:r w:rsidRPr="005E5276">
        <w:rPr>
          <w:rFonts w:ascii="Courier New" w:eastAsia="Times New Roman" w:hAnsi="Courier New" w:cs="Courier New"/>
          <w:sz w:val="20"/>
          <w:szCs w:val="20"/>
          <w:lang w:eastAsia="en-IN"/>
        </w:rPr>
        <w:t>rows</w:t>
      </w:r>
      <w:proofErr w:type="spellEnd"/>
      <w:r w:rsidRPr="005E5276">
        <w:rPr>
          <w:rFonts w:ascii="Courier New" w:eastAsia="Times New Roman" w:hAnsi="Courier New" w:cs="Courier New"/>
          <w:sz w:val="20"/>
          <w:szCs w:val="20"/>
          <w:lang w:eastAsia="en-IN"/>
        </w:rPr>
        <w:t>(</w:t>
      </w:r>
      <w:proofErr w:type="gramEnd"/>
    </w:p>
    <w:p w14:paraId="3EFA09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w:t>
      </w:r>
    </w:p>
    <w:p w14:paraId="1952B9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group_breakers</w:t>
      </w:r>
      <w:proofErr w:type="spellEnd"/>
    </w:p>
    <w:p w14:paraId="15A574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%&gt;%</w:t>
      </w:r>
    </w:p>
    <w:p w14:paraId="0772116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select(</w:t>
      </w:r>
      <w:proofErr w:type="gramEnd"/>
      <w:r w:rsidRPr="005E5276">
        <w:rPr>
          <w:rFonts w:ascii="Courier New" w:eastAsia="Times New Roman" w:hAnsi="Courier New" w:cs="Courier New"/>
          <w:sz w:val="20"/>
          <w:szCs w:val="20"/>
          <w:lang w:eastAsia="en-IN"/>
        </w:rPr>
        <w:t>pack, rule, id)</w:t>
      </w:r>
    </w:p>
    <w:p w14:paraId="3E12B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B50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Not all </w:t>
      </w:r>
      <w:proofErr w:type="gramStart"/>
      <w:r w:rsidRPr="005E5276">
        <w:rPr>
          <w:rFonts w:ascii="Courier New" w:eastAsia="Times New Roman" w:hAnsi="Courier New" w:cs="Courier New"/>
          <w:sz w:val="20"/>
          <w:szCs w:val="20"/>
          <w:lang w:eastAsia="en-IN"/>
        </w:rPr>
        <w:t>group based</w:t>
      </w:r>
      <w:proofErr w:type="gramEnd"/>
      <w:r w:rsidRPr="005E5276">
        <w:rPr>
          <w:rFonts w:ascii="Courier New" w:eastAsia="Times New Roman" w:hAnsi="Courier New" w:cs="Courier New"/>
          <w:sz w:val="20"/>
          <w:szCs w:val="20"/>
          <w:lang w:eastAsia="en-IN"/>
        </w:rPr>
        <w:t xml:space="preserve"> definitions resulted with outliers</w:t>
      </w:r>
    </w:p>
    <w:p w14:paraId="702713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629D1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pack, rule) %&gt;%</w:t>
      </w:r>
    </w:p>
    <w:p w14:paraId="2D5306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653CA5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print(</w:t>
      </w:r>
      <w:proofErr w:type="gramEnd"/>
      <w:r w:rsidRPr="005E5276">
        <w:rPr>
          <w:rFonts w:ascii="Courier New" w:eastAsia="Times New Roman" w:hAnsi="Courier New" w:cs="Courier New"/>
          <w:sz w:val="20"/>
          <w:szCs w:val="20"/>
          <w:lang w:eastAsia="en-IN"/>
        </w:rPr>
        <w:t>n = Inf)</w:t>
      </w:r>
    </w:p>
    <w:p w14:paraId="62A175C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13 x 3</w:t>
      </w:r>
    </w:p>
    <w:p w14:paraId="6730DA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584477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5A47B3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37</w:t>
      </w:r>
    </w:p>
    <w:p w14:paraId="221893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37</w:t>
      </w:r>
    </w:p>
    <w:p w14:paraId="23CF17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29</w:t>
      </w:r>
    </w:p>
    <w:p w14:paraId="5AC243B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depth_mad</w:t>
      </w:r>
      <w:proofErr w:type="spellEnd"/>
      <w:r w:rsidRPr="005E5276">
        <w:rPr>
          <w:rFonts w:ascii="Courier New" w:eastAsia="Times New Roman" w:hAnsi="Courier New" w:cs="Courier New"/>
          <w:sz w:val="20"/>
          <w:szCs w:val="20"/>
          <w:lang w:eastAsia="en-IN"/>
        </w:rPr>
        <w:t xml:space="preserve">  1093</w:t>
      </w:r>
    </w:p>
    <w:p w14:paraId="69AC36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1016</w:t>
      </w:r>
    </w:p>
    <w:p w14:paraId="0EB1760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156</w:t>
      </w:r>
    </w:p>
    <w:p w14:paraId="4909B0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209</w:t>
      </w:r>
    </w:p>
    <w:p w14:paraId="13C037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1146</w:t>
      </w:r>
    </w:p>
    <w:p w14:paraId="5029A70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44</w:t>
      </w:r>
    </w:p>
    <w:p w14:paraId="68F8FB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10 group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920</w:t>
      </w:r>
    </w:p>
    <w:p w14:paraId="32D071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group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8</w:t>
      </w:r>
    </w:p>
    <w:p w14:paraId="0192F3B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12 group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7</w:t>
      </w:r>
    </w:p>
    <w:p w14:paraId="7D9C6C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13 group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23</w:t>
      </w:r>
    </w:p>
    <w:p w14:paraId="74FE2CF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contains data about outlier rows.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 xml:space="preserve"> defines non-outlier/outlier definition approach and column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defines row number of input data frame that should be considered an outlier based on the definition.</w:t>
      </w:r>
    </w:p>
    <w:p w14:paraId="561055A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Definitions with most outliers are as follows:</w:t>
      </w:r>
    </w:p>
    <w:p w14:paraId="4BB2B1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15505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pack, rule, sort = TRUE)</w:t>
      </w:r>
    </w:p>
    <w:p w14:paraId="55B9C51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37 x 3</w:t>
      </w:r>
    </w:p>
    <w:p w14:paraId="52CC282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7D2D3D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BA12A3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6329</w:t>
      </w:r>
      <w:proofErr w:type="gramEnd"/>
    </w:p>
    <w:p w14:paraId="00DC6D5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w:t>
      </w:r>
      <w:proofErr w:type="spellStart"/>
      <w:proofErr w:type="gram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w:t>
      </w:r>
      <w:proofErr w:type="gramEnd"/>
      <w:r w:rsidRPr="005E5276">
        <w:rPr>
          <w:rFonts w:ascii="Courier New" w:eastAsia="Times New Roman" w:hAnsi="Courier New" w:cs="Courier New"/>
          <w:sz w:val="20"/>
          <w:szCs w:val="20"/>
          <w:lang w:eastAsia="en-IN"/>
        </w:rPr>
        <w:t>_tukey</w:t>
      </w:r>
      <w:proofErr w:type="spellEnd"/>
      <w:r w:rsidRPr="005E5276">
        <w:rPr>
          <w:rFonts w:ascii="Courier New" w:eastAsia="Times New Roman" w:hAnsi="Courier New" w:cs="Courier New"/>
          <w:sz w:val="20"/>
          <w:szCs w:val="20"/>
          <w:lang w:eastAsia="en-IN"/>
        </w:rPr>
        <w:t xml:space="preserve">  5511</w:t>
      </w:r>
    </w:p>
    <w:p w14:paraId="235BB7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column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5386</w:t>
      </w:r>
      <w:proofErr w:type="gramEnd"/>
    </w:p>
    <w:p w14:paraId="108CADD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column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3540</w:t>
      </w:r>
      <w:proofErr w:type="gramEnd"/>
    </w:p>
    <w:p w14:paraId="7FF558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column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2560</w:t>
      </w:r>
      <w:proofErr w:type="gramEnd"/>
    </w:p>
    <w:p w14:paraId="024844B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32 more rows</w:t>
      </w:r>
    </w:p>
    <w:p w14:paraId="2981FE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Two out of three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yielded the most row outliers.</w:t>
      </w:r>
    </w:p>
    <w:p w14:paraId="7AFAED37"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Combination</w:t>
      </w:r>
    </w:p>
    <w:p w14:paraId="076B614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Given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data frame, one can do whatever he/she wants to identify outliers. Here we will use the basic combination approach based on average score.</w:t>
      </w:r>
    </w:p>
    <w:p w14:paraId="3D80867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lastRenderedPageBreak/>
        <w:t>Combined outlier detection score</w:t>
      </w:r>
      <w:r w:rsidRPr="005E5276">
        <w:rPr>
          <w:rFonts w:ascii="Times New Roman" w:eastAsia="Times New Roman" w:hAnsi="Times New Roman" w:cs="Times New Roman"/>
          <w:sz w:val="20"/>
          <w:szCs w:val="20"/>
          <w:lang w:eastAsia="en-IN"/>
        </w:rPr>
        <w:t xml:space="preserve"> for certain row can be defined as </w:t>
      </w:r>
      <w:r w:rsidRPr="005E5276">
        <w:rPr>
          <w:rFonts w:ascii="Times New Roman" w:eastAsia="Times New Roman" w:hAnsi="Times New Roman" w:cs="Times New Roman"/>
          <w:b/>
          <w:bCs/>
          <w:sz w:val="20"/>
          <w:szCs w:val="20"/>
          <w:lang w:eastAsia="en-IN"/>
        </w:rPr>
        <w:t>share of applied methods that tagged it as outlier</w:t>
      </w:r>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Alternatively</w:t>
      </w:r>
      <w:proofErr w:type="gramEnd"/>
      <w:r w:rsidRPr="005E5276">
        <w:rPr>
          <w:rFonts w:ascii="Times New Roman" w:eastAsia="Times New Roman" w:hAnsi="Times New Roman" w:cs="Times New Roman"/>
          <w:sz w:val="20"/>
          <w:szCs w:val="20"/>
          <w:lang w:eastAsia="en-IN"/>
        </w:rPr>
        <w:t xml:space="preserve"> one can define it just as number of those methods as it will only change absolute value of the result and not the order.</w:t>
      </w:r>
    </w:p>
    <w:p w14:paraId="06B24A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&lt;- outliers %&gt;%</w:t>
      </w:r>
    </w:p>
    <w:p w14:paraId="00EAC6A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(id) %&gt;%</w:t>
      </w:r>
    </w:p>
    <w:p w14:paraId="49D4984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proofErr w:type="gramStart"/>
      <w:r w:rsidRPr="005E5276">
        <w:rPr>
          <w:rFonts w:ascii="Courier New" w:eastAsia="Times New Roman" w:hAnsi="Courier New" w:cs="Courier New"/>
          <w:sz w:val="20"/>
          <w:szCs w:val="20"/>
          <w:lang w:eastAsia="en-IN"/>
        </w:rPr>
        <w:t>nrow</w:t>
      </w:r>
      <w:proofErr w:type="spellEnd"/>
      <w:proofErr w:type="gram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equals total number of applied methods</w:t>
      </w:r>
    </w:p>
    <w:p w14:paraId="7BE326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summarise(</w:t>
      </w:r>
      <w:proofErr w:type="gramEnd"/>
      <w:r w:rsidRPr="005E5276">
        <w:rPr>
          <w:rFonts w:ascii="Courier New" w:eastAsia="Times New Roman" w:hAnsi="Courier New" w:cs="Courier New"/>
          <w:sz w:val="20"/>
          <w:szCs w:val="20"/>
          <w:lang w:eastAsia="en-IN"/>
        </w:rPr>
        <w:t xml:space="preserve">score = n() / </w:t>
      </w:r>
      <w:proofErr w:type="spellStart"/>
      <w:r w:rsidRPr="005E5276">
        <w:rPr>
          <w:rFonts w:ascii="Courier New" w:eastAsia="Times New Roman" w:hAnsi="Courier New" w:cs="Courier New"/>
          <w:sz w:val="20"/>
          <w:szCs w:val="20"/>
          <w:lang w:eastAsia="en-IN"/>
        </w:rPr>
        <w:t>nrow</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w:t>
      </w:r>
    </w:p>
    <w:p w14:paraId="544DA1F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B52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Top 10 outliers</w:t>
      </w:r>
    </w:p>
    <w:p w14:paraId="01A7F2A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%&gt;% arrange(</w:t>
      </w:r>
      <w:proofErr w:type="spellStart"/>
      <w:r w:rsidRPr="005E5276">
        <w:rPr>
          <w:rFonts w:ascii="Courier New" w:eastAsia="Times New Roman" w:hAnsi="Courier New" w:cs="Courier New"/>
          <w:sz w:val="20"/>
          <w:szCs w:val="20"/>
          <w:lang w:eastAsia="en-IN"/>
        </w:rPr>
        <w:t>desc</w:t>
      </w:r>
      <w:proofErr w:type="spellEnd"/>
      <w:r w:rsidRPr="005E5276">
        <w:rPr>
          <w:rFonts w:ascii="Courier New" w:eastAsia="Times New Roman" w:hAnsi="Courier New" w:cs="Courier New"/>
          <w:sz w:val="20"/>
          <w:szCs w:val="20"/>
          <w:lang w:eastAsia="en-IN"/>
        </w:rPr>
        <w:t xml:space="preserve">(score)) %&gt;% </w:t>
      </w:r>
      <w:proofErr w:type="gramStart"/>
      <w:r w:rsidRPr="005E5276">
        <w:rPr>
          <w:rFonts w:ascii="Courier New" w:eastAsia="Times New Roman" w:hAnsi="Courier New" w:cs="Courier New"/>
          <w:sz w:val="20"/>
          <w:szCs w:val="20"/>
          <w:lang w:eastAsia="en-IN"/>
        </w:rPr>
        <w:t>slice(</w:t>
      </w:r>
      <w:proofErr w:type="gramEnd"/>
      <w:r w:rsidRPr="005E5276">
        <w:rPr>
          <w:rFonts w:ascii="Courier New" w:eastAsia="Times New Roman" w:hAnsi="Courier New" w:cs="Courier New"/>
          <w:sz w:val="20"/>
          <w:szCs w:val="20"/>
          <w:lang w:eastAsia="en-IN"/>
        </w:rPr>
        <w:t>1:10)</w:t>
      </w:r>
    </w:p>
    <w:p w14:paraId="2315C7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10 x 2</w:t>
      </w:r>
    </w:p>
    <w:p w14:paraId="158C3A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id     score</w:t>
      </w:r>
    </w:p>
    <w:p w14:paraId="3FAF2D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E7308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26432 0.5777778</w:t>
      </w:r>
    </w:p>
    <w:p w14:paraId="5E16EE0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27416 0.5777778</w:t>
      </w:r>
    </w:p>
    <w:p w14:paraId="30B55CE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27631 0.5777778</w:t>
      </w:r>
    </w:p>
    <w:p w14:paraId="38B8E64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27131 0.4666667</w:t>
      </w:r>
    </w:p>
    <w:p w14:paraId="2866F0A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23645 0.4222222</w:t>
      </w:r>
    </w:p>
    <w:p w14:paraId="102B46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26445 0.4222222</w:t>
      </w:r>
    </w:p>
    <w:p w14:paraId="672C60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26745 0.4000000</w:t>
      </w:r>
    </w:p>
    <w:p w14:paraId="2C7C3C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27430 0.4000000</w:t>
      </w:r>
    </w:p>
    <w:p w14:paraId="35341F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15952 0.3777778</w:t>
      </w:r>
    </w:p>
    <w:p w14:paraId="2B9A9BA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17197 0.3777778</w:t>
      </w:r>
    </w:p>
    <w:p w14:paraId="6552937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5276">
        <w:rPr>
          <w:rFonts w:ascii="Times New Roman" w:eastAsia="Times New Roman" w:hAnsi="Times New Roman" w:cs="Times New Roman"/>
          <w:sz w:val="20"/>
          <w:szCs w:val="20"/>
          <w:lang w:eastAsia="en-IN"/>
        </w:rPr>
        <w:t>Finally</w:t>
      </w:r>
      <w:proofErr w:type="gramEnd"/>
      <w:r w:rsidRPr="005E5276">
        <w:rPr>
          <w:rFonts w:ascii="Times New Roman" w:eastAsia="Times New Roman" w:hAnsi="Times New Roman" w:cs="Times New Roman"/>
          <w:sz w:val="20"/>
          <w:szCs w:val="20"/>
          <w:lang w:eastAsia="en-IN"/>
        </w:rPr>
        <w:t xml:space="preserve"> we will tag those rows as </w:t>
      </w:r>
      <w:r w:rsidRPr="005E5276">
        <w:rPr>
          <w:rFonts w:ascii="Times New Roman" w:eastAsia="Times New Roman" w:hAnsi="Times New Roman" w:cs="Times New Roman"/>
          <w:b/>
          <w:bCs/>
          <w:sz w:val="20"/>
          <w:szCs w:val="20"/>
          <w:lang w:eastAsia="en-IN"/>
        </w:rPr>
        <w:t>strong outliers</w:t>
      </w:r>
      <w:r w:rsidRPr="005E5276">
        <w:rPr>
          <w:rFonts w:ascii="Times New Roman" w:eastAsia="Times New Roman" w:hAnsi="Times New Roman" w:cs="Times New Roman"/>
          <w:sz w:val="20"/>
          <w:szCs w:val="20"/>
          <w:lang w:eastAsia="en-IN"/>
        </w:rPr>
        <w:t xml:space="preserve"> which has score more than 0.2 (subjective threshold which should be researched more).</w:t>
      </w:r>
    </w:p>
    <w:p w14:paraId="2BEFF3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&lt;- diamonds %&gt;%</w:t>
      </w:r>
    </w:p>
    <w:p w14:paraId="2F589E1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mutate(</w:t>
      </w:r>
      <w:proofErr w:type="gramEnd"/>
      <w:r w:rsidRPr="005E5276">
        <w:rPr>
          <w:rFonts w:ascii="Courier New" w:eastAsia="Times New Roman" w:hAnsi="Courier New" w:cs="Courier New"/>
          <w:sz w:val="20"/>
          <w:szCs w:val="20"/>
          <w:lang w:eastAsia="en-IN"/>
        </w:rPr>
        <w:t>id = 1:n()) %&gt;%</w:t>
      </w:r>
    </w:p>
    <w:p w14:paraId="75B5A7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w:t>
      </w:r>
      <w:proofErr w:type="gramStart"/>
      <w:r w:rsidRPr="005E5276">
        <w:rPr>
          <w:rFonts w:ascii="Courier New" w:eastAsia="Times New Roman" w:hAnsi="Courier New" w:cs="Courier New"/>
          <w:sz w:val="20"/>
          <w:szCs w:val="20"/>
          <w:lang w:eastAsia="en-IN"/>
        </w:rPr>
        <w:t>join</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y = </w:t>
      </w: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by = "id") %&gt;%</w:t>
      </w:r>
    </w:p>
    <w:p w14:paraId="54ECAC1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mutate(</w:t>
      </w:r>
      <w:proofErr w:type="gramEnd"/>
    </w:p>
    <w:p w14:paraId="16920D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score = </w:t>
      </w:r>
      <w:proofErr w:type="gramStart"/>
      <w:r w:rsidRPr="005E5276">
        <w:rPr>
          <w:rFonts w:ascii="Courier New" w:eastAsia="Times New Roman" w:hAnsi="Courier New" w:cs="Courier New"/>
          <w:sz w:val="20"/>
          <w:szCs w:val="20"/>
          <w:lang w:eastAsia="en-IN"/>
        </w:rPr>
        <w:t>coalesce(</w:t>
      </w:r>
      <w:proofErr w:type="gramEnd"/>
      <w:r w:rsidRPr="005E5276">
        <w:rPr>
          <w:rFonts w:ascii="Courier New" w:eastAsia="Times New Roman" w:hAnsi="Courier New" w:cs="Courier New"/>
          <w:sz w:val="20"/>
          <w:szCs w:val="20"/>
          <w:lang w:eastAsia="en-IN"/>
        </w:rPr>
        <w:t>score, 0),</w:t>
      </w:r>
    </w:p>
    <w:p w14:paraId="7C2179D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if_</w:t>
      </w:r>
      <w:proofErr w:type="gramStart"/>
      <w:r w:rsidRPr="005E5276">
        <w:rPr>
          <w:rFonts w:ascii="Courier New" w:eastAsia="Times New Roman" w:hAnsi="Courier New" w:cs="Courier New"/>
          <w:sz w:val="20"/>
          <w:szCs w:val="20"/>
          <w:lang w:eastAsia="en-IN"/>
        </w:rPr>
        <w:t>else</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score &gt; 0.2, "Outlier", "Not outlier")</w:t>
      </w:r>
    </w:p>
    <w:p w14:paraId="2B4CB2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8641B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9F0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Total number of outliers</w:t>
      </w:r>
    </w:p>
    <w:p w14:paraId="0DDFA82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276">
        <w:rPr>
          <w:rFonts w:ascii="Courier New" w:eastAsia="Times New Roman" w:hAnsi="Courier New" w:cs="Courier New"/>
          <w:sz w:val="20"/>
          <w:szCs w:val="20"/>
          <w:lang w:eastAsia="en-IN"/>
        </w:rPr>
        <w:t>sum(</w:t>
      </w:r>
      <w:proofErr w:type="spellStart"/>
      <w:proofErr w:type="gramEnd"/>
      <w:r w:rsidRPr="005E5276">
        <w:rPr>
          <w:rFonts w:ascii="Courier New" w:eastAsia="Times New Roman" w:hAnsi="Courier New" w:cs="Courier New"/>
          <w:sz w:val="20"/>
          <w:szCs w:val="20"/>
          <w:lang w:eastAsia="en-IN"/>
        </w:rPr>
        <w:t>diam_tbl$score</w:t>
      </w:r>
      <w:proofErr w:type="spellEnd"/>
      <w:r w:rsidRPr="005E5276">
        <w:rPr>
          <w:rFonts w:ascii="Courier New" w:eastAsia="Times New Roman" w:hAnsi="Courier New" w:cs="Courier New"/>
          <w:sz w:val="20"/>
          <w:szCs w:val="20"/>
          <w:lang w:eastAsia="en-IN"/>
        </w:rPr>
        <w:t xml:space="preserve"> &gt; 0.2)</w:t>
      </w:r>
    </w:p>
    <w:p w14:paraId="584284C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161</w:t>
      </w:r>
    </w:p>
    <w:p w14:paraId="0AEDCC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proofErr w:type="spellStart"/>
      <w:r w:rsidRPr="005E5276">
        <w:rPr>
          <w:rFonts w:ascii="Courier New" w:eastAsia="Times New Roman" w:hAnsi="Courier New" w:cs="Courier New"/>
          <w:sz w:val="20"/>
          <w:szCs w:val="20"/>
          <w:lang w:eastAsia="en-IN"/>
        </w:rPr>
        <w:t>diam_tbl</w:t>
      </w:r>
      <w:proofErr w:type="spellEnd"/>
      <w:r w:rsidRPr="005E5276">
        <w:rPr>
          <w:rFonts w:ascii="Times New Roman" w:eastAsia="Times New Roman" w:hAnsi="Times New Roman" w:cs="Times New Roman"/>
          <w:sz w:val="20"/>
          <w:szCs w:val="20"/>
          <w:lang w:eastAsia="en-IN"/>
        </w:rPr>
        <w:t xml:space="preserve"> is basically the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but with three more columns: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for row number, </w:t>
      </w:r>
      <w:r w:rsidRPr="005E5276">
        <w:rPr>
          <w:rFonts w:ascii="Courier New" w:eastAsia="Times New Roman" w:hAnsi="Courier New" w:cs="Courier New"/>
          <w:sz w:val="20"/>
          <w:szCs w:val="20"/>
          <w:lang w:eastAsia="en-IN"/>
        </w:rPr>
        <w:t>score</w:t>
      </w:r>
      <w:r w:rsidRPr="005E5276">
        <w:rPr>
          <w:rFonts w:ascii="Times New Roman" w:eastAsia="Times New Roman" w:hAnsi="Times New Roman" w:cs="Times New Roman"/>
          <w:sz w:val="20"/>
          <w:szCs w:val="20"/>
          <w:lang w:eastAsia="en-IN"/>
        </w:rPr>
        <w:t xml:space="preserve"> for combined outlier score and </w:t>
      </w:r>
      <w:proofErr w:type="spellStart"/>
      <w:r w:rsidRPr="005E5276">
        <w:rPr>
          <w:rFonts w:ascii="Courier New" w:eastAsia="Times New Roman" w:hAnsi="Courier New" w:cs="Courier New"/>
          <w:sz w:val="20"/>
          <w:szCs w:val="20"/>
          <w:lang w:eastAsia="en-IN"/>
        </w:rPr>
        <w:t>is_out</w:t>
      </w:r>
      <w:proofErr w:type="spellEnd"/>
      <w:r w:rsidRPr="005E5276">
        <w:rPr>
          <w:rFonts w:ascii="Times New Roman" w:eastAsia="Times New Roman" w:hAnsi="Times New Roman" w:cs="Times New Roman"/>
          <w:sz w:val="20"/>
          <w:szCs w:val="20"/>
          <w:lang w:eastAsia="en-IN"/>
        </w:rPr>
        <w:t xml:space="preserve"> for non-outlier/outlier tag.</w:t>
      </w:r>
    </w:p>
    <w:p w14:paraId="5FC0641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Plots illustrating strong outliers:</w:t>
      </w:r>
    </w:p>
    <w:p w14:paraId="72CBFD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theme_set</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theme_</w:t>
      </w:r>
      <w:proofErr w:type="gramStart"/>
      <w:r w:rsidRPr="005E5276">
        <w:rPr>
          <w:rFonts w:ascii="Courier New" w:eastAsia="Times New Roman" w:hAnsi="Courier New" w:cs="Courier New"/>
          <w:sz w:val="20"/>
          <w:szCs w:val="20"/>
          <w:lang w:eastAsia="en-IN"/>
        </w:rPr>
        <w:t>bw</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16CFA8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115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spellStart"/>
      <w:proofErr w:type="gramEnd"/>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x, y,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60F8C4A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w:t>
      </w:r>
    </w:p>
    <w:p w14:paraId="429CE00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arrange(</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%&gt;%</w:t>
      </w:r>
    </w:p>
    <w:p w14:paraId="174C6B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ggplot</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aes_string</w:t>
      </w:r>
      <w:proofErr w:type="spellEnd"/>
      <w:r w:rsidRPr="005E5276">
        <w:rPr>
          <w:rFonts w:ascii="Courier New" w:eastAsia="Times New Roman" w:hAnsi="Courier New" w:cs="Courier New"/>
          <w:sz w:val="20"/>
          <w:szCs w:val="20"/>
          <w:lang w:eastAsia="en-IN"/>
        </w:rPr>
        <w:t>(x, y, colour =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w:t>
      </w:r>
    </w:p>
    <w:p w14:paraId="69C215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geom_</w:t>
      </w:r>
      <w:proofErr w:type="gramStart"/>
      <w:r w:rsidRPr="005E5276">
        <w:rPr>
          <w:rFonts w:ascii="Courier New" w:eastAsia="Times New Roman" w:hAnsi="Courier New" w:cs="Courier New"/>
          <w:sz w:val="20"/>
          <w:szCs w:val="20"/>
          <w:lang w:eastAsia="en-IN"/>
        </w:rPr>
        <w:t>point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w:t>
      </w:r>
    </w:p>
    <w:p w14:paraId="55BEE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facet_</w:t>
      </w:r>
      <w:proofErr w:type="gramStart"/>
      <w:r w:rsidRPr="005E5276">
        <w:rPr>
          <w:rFonts w:ascii="Courier New" w:eastAsia="Times New Roman" w:hAnsi="Courier New" w:cs="Courier New"/>
          <w:sz w:val="20"/>
          <w:szCs w:val="20"/>
          <w:lang w:eastAsia="en-IN"/>
        </w:rPr>
        <w:t>wrap</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facets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745748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scale_colour_</w:t>
      </w:r>
      <w:proofErr w:type="gramStart"/>
      <w:r w:rsidRPr="005E5276">
        <w:rPr>
          <w:rFonts w:ascii="Courier New" w:eastAsia="Times New Roman" w:hAnsi="Courier New" w:cs="Courier New"/>
          <w:sz w:val="20"/>
          <w:szCs w:val="20"/>
          <w:lang w:eastAsia="en-IN"/>
        </w:rPr>
        <w:t>manual</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values = c("#AAAAAA", "#004080")) +</w:t>
      </w:r>
    </w:p>
    <w:p w14:paraId="5E9476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guides(</w:t>
      </w:r>
      <w:proofErr w:type="gramEnd"/>
      <w:r w:rsidRPr="005E5276">
        <w:rPr>
          <w:rFonts w:ascii="Courier New" w:eastAsia="Times New Roman" w:hAnsi="Courier New" w:cs="Courier New"/>
          <w:sz w:val="20"/>
          <w:szCs w:val="20"/>
          <w:lang w:eastAsia="en-IN"/>
        </w:rPr>
        <w:t xml:space="preserve">colour = </w:t>
      </w:r>
      <w:proofErr w:type="spellStart"/>
      <w:r w:rsidRPr="005E5276">
        <w:rPr>
          <w:rFonts w:ascii="Courier New" w:eastAsia="Times New Roman" w:hAnsi="Courier New" w:cs="Courier New"/>
          <w:sz w:val="20"/>
          <w:szCs w:val="20"/>
          <w:lang w:eastAsia="en-IN"/>
        </w:rPr>
        <w:t>guide_legend</w:t>
      </w:r>
      <w:proofErr w:type="spellEnd"/>
      <w:r w:rsidRPr="005E5276">
        <w:rPr>
          <w:rFonts w:ascii="Courier New" w:eastAsia="Times New Roman" w:hAnsi="Courier New" w:cs="Courier New"/>
          <w:sz w:val="20"/>
          <w:szCs w:val="20"/>
          <w:lang w:eastAsia="en-IN"/>
        </w:rPr>
        <w:t>(title = NULL,</w:t>
      </w:r>
    </w:p>
    <w:p w14:paraId="00A0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override.aes</w:t>
      </w:r>
      <w:proofErr w:type="spellEnd"/>
      <w:r w:rsidRPr="005E5276">
        <w:rPr>
          <w:rFonts w:ascii="Courier New" w:eastAsia="Times New Roman" w:hAnsi="Courier New" w:cs="Courier New"/>
          <w:sz w:val="20"/>
          <w:szCs w:val="20"/>
          <w:lang w:eastAsia="en-IN"/>
        </w:rPr>
        <w:t xml:space="preserve"> = </w:t>
      </w:r>
      <w:proofErr w:type="gramStart"/>
      <w:r w:rsidRPr="005E5276">
        <w:rPr>
          <w:rFonts w:ascii="Courier New" w:eastAsia="Times New Roman" w:hAnsi="Courier New" w:cs="Courier New"/>
          <w:sz w:val="20"/>
          <w:szCs w:val="20"/>
          <w:lang w:eastAsia="en-IN"/>
        </w:rPr>
        <w:t>list(</w:t>
      </w:r>
      <w:proofErr w:type="gramEnd"/>
      <w:r w:rsidRPr="005E5276">
        <w:rPr>
          <w:rFonts w:ascii="Courier New" w:eastAsia="Times New Roman" w:hAnsi="Courier New" w:cs="Courier New"/>
          <w:sz w:val="20"/>
          <w:szCs w:val="20"/>
          <w:lang w:eastAsia="en-IN"/>
        </w:rPr>
        <w:t>size = 4))) +</w:t>
      </w:r>
    </w:p>
    <w:p w14:paraId="1E4A23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labs(</w:t>
      </w:r>
      <w:proofErr w:type="gramEnd"/>
      <w:r w:rsidRPr="005E5276">
        <w:rPr>
          <w:rFonts w:ascii="Courier New" w:eastAsia="Times New Roman" w:hAnsi="Courier New" w:cs="Courier New"/>
          <w:sz w:val="20"/>
          <w:szCs w:val="20"/>
          <w:lang w:eastAsia="en-IN"/>
        </w:rPr>
        <w:t xml:space="preserve">title = paste0("Strong outliers illustration by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D4FFFB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theme(</w:t>
      </w:r>
      <w:proofErr w:type="spellStart"/>
      <w:proofErr w:type="gramEnd"/>
      <w:r w:rsidRPr="005E5276">
        <w:rPr>
          <w:rFonts w:ascii="Courier New" w:eastAsia="Times New Roman" w:hAnsi="Courier New" w:cs="Courier New"/>
          <w:sz w:val="20"/>
          <w:szCs w:val="20"/>
          <w:lang w:eastAsia="en-IN"/>
        </w:rPr>
        <w:t>legend.position</w:t>
      </w:r>
      <w:proofErr w:type="spellEnd"/>
      <w:r w:rsidRPr="005E5276">
        <w:rPr>
          <w:rFonts w:ascii="Courier New" w:eastAsia="Times New Roman" w:hAnsi="Courier New" w:cs="Courier New"/>
          <w:sz w:val="20"/>
          <w:szCs w:val="20"/>
          <w:lang w:eastAsia="en-IN"/>
        </w:rPr>
        <w:t xml:space="preserve"> = "bottom",</w:t>
      </w:r>
    </w:p>
    <w:p w14:paraId="211176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legend.text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element_</w:t>
      </w:r>
      <w:proofErr w:type="gramStart"/>
      <w:r w:rsidRPr="005E5276">
        <w:rPr>
          <w:rFonts w:ascii="Courier New" w:eastAsia="Times New Roman" w:hAnsi="Courier New" w:cs="Courier New"/>
          <w:sz w:val="20"/>
          <w:szCs w:val="20"/>
          <w:lang w:eastAsia="en-IN"/>
        </w:rPr>
        <w:t>text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size = 14))</w:t>
      </w:r>
    </w:p>
    <w:p w14:paraId="3609F60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w:t>
      </w:r>
    </w:p>
    <w:p w14:paraId="372F74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C4C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"carat", "price",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"cut")</w:t>
      </w:r>
    </w:p>
    <w:p w14:paraId="4B5D489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49A641B0" wp14:editId="0A32C94B">
            <wp:extent cx="42900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54B5C1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8BD3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"x", "depth",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w:t>
      </w:r>
    </w:p>
    <w:p w14:paraId="3F0FE7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5960F93E" wp14:editId="7846A5CC">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602D675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017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"price", "table",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"clarity")</w:t>
      </w:r>
    </w:p>
    <w:p w14:paraId="47BB682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lastRenderedPageBreak/>
        <w:drawing>
          <wp:inline distT="0" distB="0" distL="0" distR="0" wp14:anchorId="495380FD" wp14:editId="238849BF">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7B967B2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Based on those plots we see the complicated nature of “strong outliers”. They are not necessary located “on the edge” of two-dimensional scatter plots, but most extreme cases are tagged as outliers.</w:t>
      </w:r>
    </w:p>
    <w:p w14:paraId="5700483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5276">
        <w:rPr>
          <w:rFonts w:ascii="Times New Roman" w:eastAsia="Times New Roman" w:hAnsi="Times New Roman" w:cs="Times New Roman"/>
          <w:sz w:val="20"/>
          <w:szCs w:val="20"/>
          <w:lang w:eastAsia="en-IN"/>
        </w:rPr>
        <w:t>Also</w:t>
      </w:r>
      <w:proofErr w:type="gramEnd"/>
      <w:r w:rsidRPr="005E5276">
        <w:rPr>
          <w:rFonts w:ascii="Times New Roman" w:eastAsia="Times New Roman" w:hAnsi="Times New Roman" w:cs="Times New Roman"/>
          <w:sz w:val="20"/>
          <w:szCs w:val="20"/>
          <w:lang w:eastAsia="en-IN"/>
        </w:rPr>
        <w:t xml:space="preserve"> one interesting observation: most outliers are concentrated in the combination of “Fair” cut, “J” colour and “I1” clarity which are worst options among their features. The reason of this effect is group-based definitions of non-outliers which tagged certain groups more than others:</w:t>
      </w:r>
    </w:p>
    <w:p w14:paraId="40E00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6E478B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49CEEC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var, sort = TRUE) %&gt;%</w:t>
      </w:r>
    </w:p>
    <w:p w14:paraId="224AD4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print(</w:t>
      </w:r>
      <w:proofErr w:type="gramEnd"/>
      <w:r w:rsidRPr="005E5276">
        <w:rPr>
          <w:rFonts w:ascii="Courier New" w:eastAsia="Times New Roman" w:hAnsi="Courier New" w:cs="Courier New"/>
          <w:sz w:val="20"/>
          <w:szCs w:val="20"/>
          <w:lang w:eastAsia="en-IN"/>
        </w:rPr>
        <w:t>n = 10)</w:t>
      </w:r>
    </w:p>
    <w:p w14:paraId="2BC07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47 x 2</w:t>
      </w:r>
    </w:p>
    <w:p w14:paraId="12702AE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var     n</w:t>
      </w:r>
    </w:p>
    <w:p w14:paraId="742A59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17BD1F1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Fair_D_I1     7</w:t>
      </w:r>
    </w:p>
    <w:p w14:paraId="4D5DEE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Fair_J_I1     7</w:t>
      </w:r>
    </w:p>
    <w:p w14:paraId="279558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Fair_H_VVS1     6</w:t>
      </w:r>
    </w:p>
    <w:p w14:paraId="27620F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Ideal_J_I1     6</w:t>
      </w:r>
    </w:p>
    <w:p w14:paraId="77FB64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Fair_J_VVS1     5</w:t>
      </w:r>
    </w:p>
    <w:p w14:paraId="02589D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Fair_G_VVS1     4</w:t>
      </w:r>
    </w:p>
    <w:p w14:paraId="1C9AE6F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Fair_D_VVS1     3</w:t>
      </w:r>
    </w:p>
    <w:p w14:paraId="7D9B38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Fair_E_I1     3</w:t>
      </w:r>
    </w:p>
    <w:p w14:paraId="46E0A0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Fair_F_I1     3</w:t>
      </w:r>
    </w:p>
    <w:p w14:paraId="3271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Fair_H_I1     3</w:t>
      </w:r>
    </w:p>
    <w:p w14:paraId="3D3748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37 more rows</w:t>
      </w:r>
    </w:p>
    <w:p w14:paraId="0CE9805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Here we see that “Fair” cut is among majority of top breaker groups. There are also some interesting combinations: </w:t>
      </w:r>
      <w:r w:rsidRPr="005E5276">
        <w:rPr>
          <w:rFonts w:ascii="Courier New" w:eastAsia="Times New Roman" w:hAnsi="Courier New" w:cs="Courier New"/>
          <w:sz w:val="20"/>
          <w:szCs w:val="20"/>
          <w:lang w:eastAsia="en-IN"/>
        </w:rPr>
        <w:t>Fair_D_I1</w:t>
      </w:r>
      <w:r w:rsidRPr="005E5276">
        <w:rPr>
          <w:rFonts w:ascii="Times New Roman" w:eastAsia="Times New Roman" w:hAnsi="Times New Roman" w:cs="Times New Roman"/>
          <w:sz w:val="20"/>
          <w:szCs w:val="20"/>
          <w:lang w:eastAsia="en-IN"/>
        </w:rPr>
        <w:t xml:space="preserve"> (“worst”</w:t>
      </w:r>
      <w:proofErr w:type="gramStart"/>
      <w:r w:rsidRPr="005E5276">
        <w:rPr>
          <w:rFonts w:ascii="Times New Roman" w:eastAsia="Times New Roman" w:hAnsi="Times New Roman" w:cs="Times New Roman"/>
          <w:sz w:val="20"/>
          <w:szCs w:val="20"/>
          <w:lang w:eastAsia="en-IN"/>
        </w:rPr>
        <w:t>-“</w:t>
      </w:r>
      <w:proofErr w:type="gramEnd"/>
      <w:r w:rsidRPr="005E5276">
        <w:rPr>
          <w:rFonts w:ascii="Times New Roman" w:eastAsia="Times New Roman" w:hAnsi="Times New Roman" w:cs="Times New Roman"/>
          <w:sz w:val="20"/>
          <w:szCs w:val="20"/>
          <w:lang w:eastAsia="en-IN"/>
        </w:rPr>
        <w:t xml:space="preserve">best”-“worst”), </w:t>
      </w:r>
      <w:r w:rsidRPr="005E5276">
        <w:rPr>
          <w:rFonts w:ascii="Courier New" w:eastAsia="Times New Roman" w:hAnsi="Courier New" w:cs="Courier New"/>
          <w:sz w:val="20"/>
          <w:szCs w:val="20"/>
          <w:lang w:eastAsia="en-IN"/>
        </w:rPr>
        <w:t>Fair_J_I1</w:t>
      </w:r>
      <w:r w:rsidRPr="005E5276">
        <w:rPr>
          <w:rFonts w:ascii="Times New Roman" w:eastAsia="Times New Roman" w:hAnsi="Times New Roman" w:cs="Times New Roman"/>
          <w:sz w:val="20"/>
          <w:szCs w:val="20"/>
          <w:lang w:eastAsia="en-IN"/>
        </w:rPr>
        <w:t xml:space="preserve"> (“worst”-“worst”-“worst”), </w:t>
      </w:r>
      <w:r w:rsidRPr="005E5276">
        <w:rPr>
          <w:rFonts w:ascii="Courier New" w:eastAsia="Times New Roman" w:hAnsi="Courier New" w:cs="Courier New"/>
          <w:sz w:val="20"/>
          <w:szCs w:val="20"/>
          <w:lang w:eastAsia="en-IN"/>
        </w:rPr>
        <w:t>Ideal_J_I1</w:t>
      </w:r>
      <w:r w:rsidRPr="005E5276">
        <w:rPr>
          <w:rFonts w:ascii="Times New Roman" w:eastAsia="Times New Roman" w:hAnsi="Times New Roman" w:cs="Times New Roman"/>
          <w:sz w:val="20"/>
          <w:szCs w:val="20"/>
          <w:lang w:eastAsia="en-IN"/>
        </w:rPr>
        <w:t xml:space="preserve"> (“best”-“worst”-“worst”).</w:t>
      </w:r>
    </w:p>
    <w:p w14:paraId="74ED19C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This fact might be interpreted as </w:t>
      </w:r>
      <w:r w:rsidRPr="005E5276">
        <w:rPr>
          <w:rFonts w:ascii="Times New Roman" w:eastAsia="Times New Roman" w:hAnsi="Times New Roman" w:cs="Times New Roman"/>
          <w:b/>
          <w:bCs/>
          <w:sz w:val="20"/>
          <w:szCs w:val="20"/>
          <w:lang w:eastAsia="en-IN"/>
        </w:rPr>
        <w:t>suggested combined outlier detection approach discovered notion of diamond quality without prior knowledge about it</w:t>
      </w:r>
      <w:r w:rsidRPr="005E5276">
        <w:rPr>
          <w:rFonts w:ascii="Times New Roman" w:eastAsia="Times New Roman" w:hAnsi="Times New Roman" w:cs="Times New Roman"/>
          <w:sz w:val="20"/>
          <w:szCs w:val="20"/>
          <w:lang w:eastAsia="en-IN"/>
        </w:rPr>
        <w:t>.</w:t>
      </w:r>
    </w:p>
    <w:p w14:paraId="47033D37"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Conclusions</w:t>
      </w:r>
    </w:p>
    <w:p w14:paraId="625030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Using only basic outlier detection methods one can achieve insightful results by combining them. Observations which are tagged as outlier by more than some threshold number of methods might be named as “strong outliers”. Those should be considered as outliers based on the whole data rather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on separate features.</w:t>
      </w:r>
    </w:p>
    <w:p w14:paraId="39722561"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 xml:space="preserve">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combining results of several outlier detection methods is straightforward due to the format of tidy data validation report.</w:t>
      </w:r>
    </w:p>
    <w:p w14:paraId="6B10CA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Suggested “strong outlier” observations in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are not only those with extreme numerical values but also ones based on quality of diamonds. This is achieved without prior knowledge of “diamond quality” notion.</w:t>
      </w:r>
    </w:p>
    <w:p w14:paraId="7E4624B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29" w:anchor="sessionInfo" w:tgtFrame="_blank" w:history="1">
        <w:proofErr w:type="spellStart"/>
        <w:proofErr w:type="gramStart"/>
        <w:r w:rsidRPr="005E5276">
          <w:rPr>
            <w:rFonts w:ascii="Times New Roman" w:eastAsia="Times New Roman" w:hAnsi="Times New Roman" w:cs="Times New Roman"/>
            <w:color w:val="0000FF"/>
            <w:sz w:val="20"/>
            <w:szCs w:val="20"/>
            <w:u w:val="single"/>
            <w:lang w:eastAsia="en-IN"/>
          </w:rPr>
          <w:t>sessionInfo</w:t>
        </w:r>
        <w:proofErr w:type="spellEnd"/>
        <w:r w:rsidRPr="005E5276">
          <w:rPr>
            <w:rFonts w:ascii="Times New Roman" w:eastAsia="Times New Roman" w:hAnsi="Times New Roman" w:cs="Times New Roman"/>
            <w:color w:val="0000FF"/>
            <w:sz w:val="20"/>
            <w:szCs w:val="20"/>
            <w:u w:val="single"/>
            <w:lang w:eastAsia="en-IN"/>
          </w:rPr>
          <w:t>(</w:t>
        </w:r>
        <w:proofErr w:type="gramEnd"/>
        <w:r w:rsidRPr="005E5276">
          <w:rPr>
            <w:rFonts w:ascii="Times New Roman" w:eastAsia="Times New Roman" w:hAnsi="Times New Roman" w:cs="Times New Roman"/>
            <w:color w:val="0000FF"/>
            <w:sz w:val="20"/>
            <w:szCs w:val="20"/>
            <w:u w:val="single"/>
            <w:lang w:eastAsia="en-IN"/>
          </w:rPr>
          <w:t>)</w:t>
        </w:r>
      </w:hyperlink>
    </w:p>
    <w:p w14:paraId="63FB5DE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5276">
        <w:rPr>
          <w:rFonts w:ascii="Courier New" w:eastAsia="Times New Roman" w:hAnsi="Courier New" w:cs="Courier New"/>
          <w:sz w:val="20"/>
          <w:szCs w:val="20"/>
          <w:lang w:eastAsia="en-IN"/>
        </w:rPr>
        <w:t>sessionInfo</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3D4EC7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 version 3.4.3 (2017-11-30)</w:t>
      </w:r>
    </w:p>
    <w:p w14:paraId="1241BBE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Platform: x86_64-pc-linux-gnu (64-bit)</w:t>
      </w:r>
    </w:p>
    <w:p w14:paraId="7ED182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Running under: Ubuntu 16.04.3 LTS</w:t>
      </w:r>
    </w:p>
    <w:p w14:paraId="4694BB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2EC2DC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Matrix products: default</w:t>
      </w:r>
    </w:p>
    <w:p w14:paraId="49A5C4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BLAS: /</w:t>
      </w:r>
      <w:proofErr w:type="spellStart"/>
      <w:r w:rsidRPr="005E5276">
        <w:rPr>
          <w:rFonts w:ascii="Courier New" w:eastAsia="Times New Roman" w:hAnsi="Courier New" w:cs="Courier New"/>
          <w:sz w:val="20"/>
          <w:szCs w:val="20"/>
          <w:lang w:eastAsia="en-IN"/>
        </w:rPr>
        <w:t>usr</w:t>
      </w:r>
      <w:proofErr w:type="spellEnd"/>
      <w:r w:rsidRPr="005E5276">
        <w:rPr>
          <w:rFonts w:ascii="Courier New" w:eastAsia="Times New Roman" w:hAnsi="Courier New" w:cs="Courier New"/>
          <w:sz w:val="20"/>
          <w:szCs w:val="20"/>
          <w:lang w:eastAsia="en-IN"/>
        </w:rPr>
        <w:t>/lib/</w:t>
      </w:r>
      <w:proofErr w:type="spellStart"/>
      <w:r w:rsidRPr="005E5276">
        <w:rPr>
          <w:rFonts w:ascii="Courier New" w:eastAsia="Times New Roman" w:hAnsi="Courier New" w:cs="Courier New"/>
          <w:sz w:val="20"/>
          <w:szCs w:val="20"/>
          <w:lang w:eastAsia="en-IN"/>
        </w:rPr>
        <w:t>openblas</w:t>
      </w:r>
      <w:proofErr w:type="spellEnd"/>
      <w:r w:rsidRPr="005E5276">
        <w:rPr>
          <w:rFonts w:ascii="Courier New" w:eastAsia="Times New Roman" w:hAnsi="Courier New" w:cs="Courier New"/>
          <w:sz w:val="20"/>
          <w:szCs w:val="20"/>
          <w:lang w:eastAsia="en-IN"/>
        </w:rPr>
        <w:t>-base/libblas.so.3</w:t>
      </w:r>
    </w:p>
    <w:p w14:paraId="7773109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LAPACK: /usr/lib/libopenblasp-r0.2.18.so</w:t>
      </w:r>
    </w:p>
    <w:p w14:paraId="145085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0135B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locale:</w:t>
      </w:r>
    </w:p>
    <w:p w14:paraId="31A3A93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1] LC_CTYPE=ru_UA.UTF-8       LC_NUMERIC=C              </w:t>
      </w:r>
    </w:p>
    <w:p w14:paraId="6EA06F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3] LC_TIME=ru_UA.UTF-8        LC_COLLATE=ru_UA.UTF-8    </w:t>
      </w:r>
    </w:p>
    <w:p w14:paraId="1BE5B2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5] LC_MONETARY=ru_UA.UTF-8    LC_MESSAGES=ru_UA.UTF-8   </w:t>
      </w:r>
    </w:p>
    <w:p w14:paraId="560EC5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7] LC_PAPER=ru_UA.UTF-8       LC_NAME=C                 </w:t>
      </w:r>
    </w:p>
    <w:p w14:paraId="0FC18C6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9] LC_ADDRESS=C               LC_TELEPHONE=C            </w:t>
      </w:r>
    </w:p>
    <w:p w14:paraId="0F344B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LC_MEASUREMENT=ru_UA.UTF-8 LC_IDENTIFICATION=C       </w:t>
      </w:r>
    </w:p>
    <w:p w14:paraId="644024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BCC7BF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attached base packages:</w:t>
      </w:r>
    </w:p>
    <w:p w14:paraId="3EBB4D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methods   stats     </w:t>
      </w:r>
      <w:proofErr w:type="gramStart"/>
      <w:r w:rsidRPr="005E5276">
        <w:rPr>
          <w:rFonts w:ascii="Courier New" w:eastAsia="Times New Roman" w:hAnsi="Courier New" w:cs="Courier New"/>
          <w:sz w:val="20"/>
          <w:szCs w:val="20"/>
          <w:lang w:eastAsia="en-IN"/>
        </w:rPr>
        <w:t xml:space="preserve">graphics  </w:t>
      </w:r>
      <w:proofErr w:type="spellStart"/>
      <w:r w:rsidRPr="005E5276">
        <w:rPr>
          <w:rFonts w:ascii="Courier New" w:eastAsia="Times New Roman" w:hAnsi="Courier New" w:cs="Courier New"/>
          <w:sz w:val="20"/>
          <w:szCs w:val="20"/>
          <w:lang w:eastAsia="en-IN"/>
        </w:rPr>
        <w:t>grDevices</w:t>
      </w:r>
      <w:proofErr w:type="spellEnd"/>
      <w:proofErr w:type="gramEnd"/>
      <w:r w:rsidRPr="005E5276">
        <w:rPr>
          <w:rFonts w:ascii="Courier New" w:eastAsia="Times New Roman" w:hAnsi="Courier New" w:cs="Courier New"/>
          <w:sz w:val="20"/>
          <w:szCs w:val="20"/>
          <w:lang w:eastAsia="en-IN"/>
        </w:rPr>
        <w:t xml:space="preserve"> utils     datasets  base     </w:t>
      </w:r>
    </w:p>
    <w:p w14:paraId="329155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C943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other attached packages:</w:t>
      </w:r>
    </w:p>
    <w:p w14:paraId="2CD11A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bindrcpp_0.</w:t>
      </w:r>
      <w:proofErr w:type="gramStart"/>
      <w:r w:rsidRPr="005E5276">
        <w:rPr>
          <w:rFonts w:ascii="Courier New" w:eastAsia="Times New Roman" w:hAnsi="Courier New" w:cs="Courier New"/>
          <w:sz w:val="20"/>
          <w:szCs w:val="20"/>
          <w:lang w:eastAsia="en-IN"/>
        </w:rPr>
        <w:t>2  ruler</w:t>
      </w:r>
      <w:proofErr w:type="gramEnd"/>
      <w:r w:rsidRPr="005E5276">
        <w:rPr>
          <w:rFonts w:ascii="Courier New" w:eastAsia="Times New Roman" w:hAnsi="Courier New" w:cs="Courier New"/>
          <w:sz w:val="20"/>
          <w:szCs w:val="20"/>
          <w:lang w:eastAsia="en-IN"/>
        </w:rPr>
        <w:t xml:space="preserve">_0.1.0   ggplot2_2.2.1 tidyr_0.7.2   dplyr_0.7.4  </w:t>
      </w:r>
    </w:p>
    <w:p w14:paraId="6CF118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849AF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loaded via a namespace (and not attached):</w:t>
      </w:r>
    </w:p>
    <w:p w14:paraId="3DEB10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1] Rcpp_0.12.14     knitr_1.17       bindr_0.1        magrittr_1.5    </w:t>
      </w:r>
    </w:p>
    <w:p w14:paraId="7DE269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5] tidyselect_0.2.3 munsell_0.4.3    colorspace_1.3-2 R6_2.2.2        </w:t>
      </w:r>
    </w:p>
    <w:p w14:paraId="7208C5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9] rlang_0.1.4      plyr_1.8.4       stringr_1.2.0    tools_3.4.3     </w:t>
      </w:r>
    </w:p>
    <w:p w14:paraId="558BFC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[13] grid_3.4.3       gtable_0.2.0     htmltools_0.3.</w:t>
      </w:r>
      <w:proofErr w:type="gramStart"/>
      <w:r w:rsidRPr="005E5276">
        <w:rPr>
          <w:rFonts w:ascii="Courier New" w:eastAsia="Times New Roman" w:hAnsi="Courier New" w:cs="Courier New"/>
          <w:sz w:val="20"/>
          <w:szCs w:val="20"/>
          <w:lang w:eastAsia="en-IN"/>
        </w:rPr>
        <w:t>6  lazyeval</w:t>
      </w:r>
      <w:proofErr w:type="gramEnd"/>
      <w:r w:rsidRPr="005E5276">
        <w:rPr>
          <w:rFonts w:ascii="Courier New" w:eastAsia="Times New Roman" w:hAnsi="Courier New" w:cs="Courier New"/>
          <w:sz w:val="20"/>
          <w:szCs w:val="20"/>
          <w:lang w:eastAsia="en-IN"/>
        </w:rPr>
        <w:t xml:space="preserve">_0.2.1  </w:t>
      </w:r>
    </w:p>
    <w:p w14:paraId="765C393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[17] yaml_2.1.16      rprojroot_1.2    digest_0.6.13    assertthat_0.2.0</w:t>
      </w:r>
    </w:p>
    <w:p w14:paraId="4B0B17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[21] tibble_1.3.4     bookdown_0.5     purrr_0.2.4      glue_1.2.0      </w:t>
      </w:r>
    </w:p>
    <w:p w14:paraId="0399BE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[25] evaluate_0.10.</w:t>
      </w:r>
      <w:proofErr w:type="gramStart"/>
      <w:r w:rsidRPr="005E5276">
        <w:rPr>
          <w:rFonts w:ascii="Courier New" w:eastAsia="Times New Roman" w:hAnsi="Courier New" w:cs="Courier New"/>
          <w:sz w:val="20"/>
          <w:szCs w:val="20"/>
          <w:lang w:eastAsia="en-IN"/>
        </w:rPr>
        <w:t>1  rmarkdown</w:t>
      </w:r>
      <w:proofErr w:type="gramEnd"/>
      <w:r w:rsidRPr="005E5276">
        <w:rPr>
          <w:rFonts w:ascii="Courier New" w:eastAsia="Times New Roman" w:hAnsi="Courier New" w:cs="Courier New"/>
          <w:sz w:val="20"/>
          <w:szCs w:val="20"/>
          <w:lang w:eastAsia="en-IN"/>
        </w:rPr>
        <w:t xml:space="preserve">_1.8    blogdown_0.4     labeling_0.3    </w:t>
      </w:r>
    </w:p>
    <w:p w14:paraId="3C3565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[29] stringi_1.1.6    keyholder_0.1.</w:t>
      </w:r>
      <w:proofErr w:type="gramStart"/>
      <w:r w:rsidRPr="005E5276">
        <w:rPr>
          <w:rFonts w:ascii="Courier New" w:eastAsia="Times New Roman" w:hAnsi="Courier New" w:cs="Courier New"/>
          <w:sz w:val="20"/>
          <w:szCs w:val="20"/>
          <w:lang w:eastAsia="en-IN"/>
        </w:rPr>
        <w:t>1  compiler</w:t>
      </w:r>
      <w:proofErr w:type="gramEnd"/>
      <w:r w:rsidRPr="005E5276">
        <w:rPr>
          <w:rFonts w:ascii="Courier New" w:eastAsia="Times New Roman" w:hAnsi="Courier New" w:cs="Courier New"/>
          <w:sz w:val="20"/>
          <w:szCs w:val="20"/>
          <w:lang w:eastAsia="en-IN"/>
        </w:rPr>
        <w:t xml:space="preserve">_3.4.3   scales_0.5.0    </w:t>
      </w:r>
    </w:p>
    <w:p w14:paraId="678DE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[33] backports_1.1.</w:t>
      </w:r>
      <w:proofErr w:type="gramStart"/>
      <w:r w:rsidRPr="005E5276">
        <w:rPr>
          <w:rFonts w:ascii="Courier New" w:eastAsia="Times New Roman" w:hAnsi="Courier New" w:cs="Courier New"/>
          <w:sz w:val="20"/>
          <w:szCs w:val="20"/>
          <w:lang w:eastAsia="en-IN"/>
        </w:rPr>
        <w:t>2  pkgconfig</w:t>
      </w:r>
      <w:proofErr w:type="gramEnd"/>
      <w:r w:rsidRPr="005E5276">
        <w:rPr>
          <w:rFonts w:ascii="Courier New" w:eastAsia="Times New Roman" w:hAnsi="Courier New" w:cs="Courier New"/>
          <w:sz w:val="20"/>
          <w:szCs w:val="20"/>
          <w:lang w:eastAsia="en-IN"/>
        </w:rPr>
        <w:t>_2.0.1</w:t>
      </w:r>
    </w:p>
    <w:p w14:paraId="7D1C489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255E"/>
    <w:multiLevelType w:val="multilevel"/>
    <w:tmpl w:val="646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F556B"/>
    <w:multiLevelType w:val="multilevel"/>
    <w:tmpl w:val="482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37CFC"/>
    <w:multiLevelType w:val="multilevel"/>
    <w:tmpl w:val="3C2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76"/>
    <w:rsid w:val="005E5276"/>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437F"/>
  <w15:chartTrackingRefBased/>
  <w15:docId w15:val="{7B150BAC-2105-406E-8CA8-6FD5D11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16369">
      <w:bodyDiv w:val="1"/>
      <w:marLeft w:val="0"/>
      <w:marRight w:val="0"/>
      <w:marTop w:val="0"/>
      <w:marBottom w:val="0"/>
      <w:divBdr>
        <w:top w:val="none" w:sz="0" w:space="0" w:color="auto"/>
        <w:left w:val="none" w:sz="0" w:space="0" w:color="auto"/>
        <w:bottom w:val="none" w:sz="0" w:space="0" w:color="auto"/>
        <w:right w:val="none" w:sz="0" w:space="0" w:color="auto"/>
      </w:divBdr>
      <w:divsChild>
        <w:div w:id="2113167034">
          <w:marLeft w:val="0"/>
          <w:marRight w:val="0"/>
          <w:marTop w:val="0"/>
          <w:marBottom w:val="0"/>
          <w:divBdr>
            <w:top w:val="none" w:sz="0" w:space="0" w:color="auto"/>
            <w:left w:val="none" w:sz="0" w:space="0" w:color="auto"/>
            <w:bottom w:val="none" w:sz="0" w:space="0" w:color="auto"/>
            <w:right w:val="none" w:sz="0" w:space="0" w:color="auto"/>
          </w:divBdr>
        </w:div>
        <w:div w:id="609825212">
          <w:marLeft w:val="0"/>
          <w:marRight w:val="0"/>
          <w:marTop w:val="0"/>
          <w:marBottom w:val="0"/>
          <w:divBdr>
            <w:top w:val="none" w:sz="0" w:space="0" w:color="auto"/>
            <w:left w:val="none" w:sz="0" w:space="0" w:color="auto"/>
            <w:bottom w:val="none" w:sz="0" w:space="0" w:color="auto"/>
            <w:right w:val="none" w:sz="0" w:space="0" w:color="auto"/>
          </w:divBdr>
        </w:div>
        <w:div w:id="176891585">
          <w:marLeft w:val="0"/>
          <w:marRight w:val="0"/>
          <w:marTop w:val="0"/>
          <w:marBottom w:val="0"/>
          <w:divBdr>
            <w:top w:val="none" w:sz="0" w:space="0" w:color="auto"/>
            <w:left w:val="none" w:sz="0" w:space="0" w:color="auto"/>
            <w:bottom w:val="none" w:sz="0" w:space="0" w:color="auto"/>
            <w:right w:val="none" w:sz="0" w:space="0" w:color="auto"/>
          </w:divBdr>
          <w:divsChild>
            <w:div w:id="352919333">
              <w:marLeft w:val="0"/>
              <w:marRight w:val="0"/>
              <w:marTop w:val="0"/>
              <w:marBottom w:val="0"/>
              <w:divBdr>
                <w:top w:val="none" w:sz="0" w:space="0" w:color="auto"/>
                <w:left w:val="none" w:sz="0" w:space="0" w:color="auto"/>
                <w:bottom w:val="none" w:sz="0" w:space="0" w:color="auto"/>
                <w:right w:val="none" w:sz="0" w:space="0" w:color="auto"/>
              </w:divBdr>
            </w:div>
            <w:div w:id="1863519806">
              <w:marLeft w:val="0"/>
              <w:marRight w:val="0"/>
              <w:marTop w:val="0"/>
              <w:marBottom w:val="0"/>
              <w:divBdr>
                <w:top w:val="none" w:sz="0" w:space="0" w:color="auto"/>
                <w:left w:val="none" w:sz="0" w:space="0" w:color="auto"/>
                <w:bottom w:val="none" w:sz="0" w:space="0" w:color="auto"/>
                <w:right w:val="none" w:sz="0" w:space="0" w:color="auto"/>
              </w:divBdr>
            </w:div>
            <w:div w:id="1724522171">
              <w:marLeft w:val="0"/>
              <w:marRight w:val="0"/>
              <w:marTop w:val="0"/>
              <w:marBottom w:val="0"/>
              <w:divBdr>
                <w:top w:val="none" w:sz="0" w:space="0" w:color="auto"/>
                <w:left w:val="none" w:sz="0" w:space="0" w:color="auto"/>
                <w:bottom w:val="none" w:sz="0" w:space="0" w:color="auto"/>
                <w:right w:val="none" w:sz="0" w:space="0" w:color="auto"/>
              </w:divBdr>
            </w:div>
            <w:div w:id="1917780135">
              <w:marLeft w:val="0"/>
              <w:marRight w:val="0"/>
              <w:marTop w:val="0"/>
              <w:marBottom w:val="0"/>
              <w:divBdr>
                <w:top w:val="none" w:sz="0" w:space="0" w:color="auto"/>
                <w:left w:val="none" w:sz="0" w:space="0" w:color="auto"/>
                <w:bottom w:val="none" w:sz="0" w:space="0" w:color="auto"/>
                <w:right w:val="none" w:sz="0" w:space="0" w:color="auto"/>
              </w:divBdr>
            </w:div>
          </w:divsChild>
        </w:div>
        <w:div w:id="1764763617">
          <w:marLeft w:val="0"/>
          <w:marRight w:val="0"/>
          <w:marTop w:val="0"/>
          <w:marBottom w:val="0"/>
          <w:divBdr>
            <w:top w:val="none" w:sz="0" w:space="0" w:color="auto"/>
            <w:left w:val="none" w:sz="0" w:space="0" w:color="auto"/>
            <w:bottom w:val="none" w:sz="0" w:space="0" w:color="auto"/>
            <w:right w:val="none" w:sz="0" w:space="0" w:color="auto"/>
          </w:divBdr>
          <w:divsChild>
            <w:div w:id="653147474">
              <w:marLeft w:val="0"/>
              <w:marRight w:val="0"/>
              <w:marTop w:val="0"/>
              <w:marBottom w:val="0"/>
              <w:divBdr>
                <w:top w:val="none" w:sz="0" w:space="0" w:color="auto"/>
                <w:left w:val="none" w:sz="0" w:space="0" w:color="auto"/>
                <w:bottom w:val="none" w:sz="0" w:space="0" w:color="auto"/>
                <w:right w:val="none" w:sz="0" w:space="0" w:color="auto"/>
              </w:divBdr>
            </w:div>
            <w:div w:id="885292343">
              <w:marLeft w:val="0"/>
              <w:marRight w:val="0"/>
              <w:marTop w:val="0"/>
              <w:marBottom w:val="0"/>
              <w:divBdr>
                <w:top w:val="none" w:sz="0" w:space="0" w:color="auto"/>
                <w:left w:val="none" w:sz="0" w:space="0" w:color="auto"/>
                <w:bottom w:val="none" w:sz="0" w:space="0" w:color="auto"/>
                <w:right w:val="none" w:sz="0" w:space="0" w:color="auto"/>
              </w:divBdr>
              <w:divsChild>
                <w:div w:id="99380216">
                  <w:marLeft w:val="0"/>
                  <w:marRight w:val="0"/>
                  <w:marTop w:val="0"/>
                  <w:marBottom w:val="0"/>
                  <w:divBdr>
                    <w:top w:val="none" w:sz="0" w:space="0" w:color="auto"/>
                    <w:left w:val="none" w:sz="0" w:space="0" w:color="auto"/>
                    <w:bottom w:val="none" w:sz="0" w:space="0" w:color="auto"/>
                    <w:right w:val="none" w:sz="0" w:space="0" w:color="auto"/>
                  </w:divBdr>
                </w:div>
                <w:div w:id="955478065">
                  <w:marLeft w:val="0"/>
                  <w:marRight w:val="0"/>
                  <w:marTop w:val="0"/>
                  <w:marBottom w:val="0"/>
                  <w:divBdr>
                    <w:top w:val="none" w:sz="0" w:space="0" w:color="auto"/>
                    <w:left w:val="none" w:sz="0" w:space="0" w:color="auto"/>
                    <w:bottom w:val="none" w:sz="0" w:space="0" w:color="auto"/>
                    <w:right w:val="none" w:sz="0" w:space="0" w:color="auto"/>
                  </w:divBdr>
                </w:div>
                <w:div w:id="1060057022">
                  <w:marLeft w:val="0"/>
                  <w:marRight w:val="0"/>
                  <w:marTop w:val="0"/>
                  <w:marBottom w:val="0"/>
                  <w:divBdr>
                    <w:top w:val="none" w:sz="0" w:space="0" w:color="auto"/>
                    <w:left w:val="none" w:sz="0" w:space="0" w:color="auto"/>
                    <w:bottom w:val="none" w:sz="0" w:space="0" w:color="auto"/>
                    <w:right w:val="none" w:sz="0" w:space="0" w:color="auto"/>
                  </w:divBdr>
                </w:div>
              </w:divsChild>
            </w:div>
            <w:div w:id="1256666822">
              <w:marLeft w:val="0"/>
              <w:marRight w:val="0"/>
              <w:marTop w:val="0"/>
              <w:marBottom w:val="0"/>
              <w:divBdr>
                <w:top w:val="none" w:sz="0" w:space="0" w:color="auto"/>
                <w:left w:val="none" w:sz="0" w:space="0" w:color="auto"/>
                <w:bottom w:val="none" w:sz="0" w:space="0" w:color="auto"/>
                <w:right w:val="none" w:sz="0" w:space="0" w:color="auto"/>
              </w:divBdr>
            </w:div>
            <w:div w:id="1695112685">
              <w:marLeft w:val="0"/>
              <w:marRight w:val="0"/>
              <w:marTop w:val="0"/>
              <w:marBottom w:val="0"/>
              <w:divBdr>
                <w:top w:val="none" w:sz="0" w:space="0" w:color="auto"/>
                <w:left w:val="none" w:sz="0" w:space="0" w:color="auto"/>
                <w:bottom w:val="none" w:sz="0" w:space="0" w:color="auto"/>
                <w:right w:val="none" w:sz="0" w:space="0" w:color="auto"/>
              </w:divBdr>
            </w:div>
          </w:divsChild>
        </w:div>
        <w:div w:id="1531410360">
          <w:marLeft w:val="0"/>
          <w:marRight w:val="0"/>
          <w:marTop w:val="0"/>
          <w:marBottom w:val="0"/>
          <w:divBdr>
            <w:top w:val="none" w:sz="0" w:space="0" w:color="auto"/>
            <w:left w:val="none" w:sz="0" w:space="0" w:color="auto"/>
            <w:bottom w:val="none" w:sz="0" w:space="0" w:color="auto"/>
            <w:right w:val="none" w:sz="0" w:space="0" w:color="auto"/>
          </w:divBdr>
          <w:divsChild>
            <w:div w:id="508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gplot2.tidyverse.org/reference/diamonds.html" TargetMode="External"/><Relationship Id="rId13" Type="http://schemas.openxmlformats.org/officeDocument/2006/relationships/hyperlink" Target="https://en.wikipedia.org/wiki/Outlier" TargetMode="External"/><Relationship Id="rId18" Type="http://schemas.openxmlformats.org/officeDocument/2006/relationships/hyperlink" Target="https://echasnovski.github.io/ruler/articles/"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chasnovski.github.io/ruler/reference/row-pack.html" TargetMode="External"/><Relationship Id="rId7" Type="http://schemas.openxmlformats.org/officeDocument/2006/relationships/hyperlink" Target="https://echasnovski.github.io/ruler/" TargetMode="External"/><Relationship Id="rId12" Type="http://schemas.openxmlformats.org/officeDocument/2006/relationships/hyperlink" Target="https://www.rdocumentation.org/packages/stats/versions/3.4.3/topics/mad?tap_a=5644-dce66f&amp;tap_s=10907-287229" TargetMode="External"/><Relationship Id="rId17" Type="http://schemas.openxmlformats.org/officeDocument/2006/relationships/hyperlink" Target="https://echasnovski.github.io/ruler/" TargetMode="External"/><Relationship Id="rId25" Type="http://schemas.openxmlformats.org/officeDocument/2006/relationships/hyperlink" Target="https://echasnovski.github.io/ruler/reference/ruler-report.html" TargetMode="External"/><Relationship Id="rId2" Type="http://schemas.openxmlformats.org/officeDocument/2006/relationships/styles" Target="styles.xml"/><Relationship Id="rId16" Type="http://schemas.openxmlformats.org/officeDocument/2006/relationships/hyperlink" Target="https://echasnovski.github.io/ruler/reference/rule-packs.html" TargetMode="External"/><Relationship Id="rId20" Type="http://schemas.openxmlformats.org/officeDocument/2006/relationships/hyperlink" Target="http://tidyr.tidyverse.org/reference/unite.html" TargetMode="External"/><Relationship Id="rId29" Type="http://schemas.openxmlformats.org/officeDocument/2006/relationships/hyperlink" Target="http://www.questionflow.org/2017/12/26/combined-outlier-detection-with-dplyr-and-ruler/" TargetMode="External"/><Relationship Id="rId1" Type="http://schemas.openxmlformats.org/officeDocument/2006/relationships/numbering" Target="numbering.xml"/><Relationship Id="rId6" Type="http://schemas.openxmlformats.org/officeDocument/2006/relationships/hyperlink" Target="http://dplyr.tidyverse.org/" TargetMode="External"/><Relationship Id="rId11" Type="http://schemas.openxmlformats.org/officeDocument/2006/relationships/hyperlink" Target="https://en.wikipedia.org/wiki/Median_absolute_deviation" TargetMode="External"/><Relationship Id="rId24" Type="http://schemas.openxmlformats.org/officeDocument/2006/relationships/hyperlink" Target="https://echasnovski.github.io/ruler/reference/exposure.html" TargetMode="External"/><Relationship Id="rId5" Type="http://schemas.openxmlformats.org/officeDocument/2006/relationships/hyperlink" Target="https://en.wikipedia.org/wiki/Outlier" TargetMode="External"/><Relationship Id="rId15" Type="http://schemas.openxmlformats.org/officeDocument/2006/relationships/hyperlink" Target="https://www.steffenruefer.com/2016/12/outlier-detection-with-mahalanobis-distance/" TargetMode="External"/><Relationship Id="rId23" Type="http://schemas.openxmlformats.org/officeDocument/2006/relationships/hyperlink" Target="https://echasnovski.github.io/ruler/reference/expose.html" TargetMode="External"/><Relationship Id="rId28" Type="http://schemas.openxmlformats.org/officeDocument/2006/relationships/image" Target="media/image3.png"/><Relationship Id="rId10" Type="http://schemas.openxmlformats.org/officeDocument/2006/relationships/hyperlink" Target="https://en.wikipedia.org/wiki/Standard_score" TargetMode="External"/><Relationship Id="rId19" Type="http://schemas.openxmlformats.org/officeDocument/2006/relationships/hyperlink" Target="http://dplyr.tidyverse.org/reference/summarise_all.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gplot2.tidyverse.org/" TargetMode="External"/><Relationship Id="rId14" Type="http://schemas.openxmlformats.org/officeDocument/2006/relationships/hyperlink" Target="https://en.wikipedia.org/wiki/Mahalanobis_distance" TargetMode="External"/><Relationship Id="rId22" Type="http://schemas.openxmlformats.org/officeDocument/2006/relationships/hyperlink" Target="https://echasnovski.github.io/ruler/reference/group-pack.html"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3145</Words>
  <Characters>17932</Characters>
  <Application>Microsoft Office Word</Application>
  <DocSecurity>0</DocSecurity>
  <Lines>149</Lines>
  <Paragraphs>42</Paragraphs>
  <ScaleCrop>false</ScaleCrop>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2021-12-29T06:21:00Z</dcterms:created>
  <dcterms:modified xsi:type="dcterms:W3CDTF">2021-12-29T06:22:00Z</dcterms:modified>
</cp:coreProperties>
</file>