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AD55" w14:textId="77777777" w:rsidR="006C0032" w:rsidRPr="006C0032" w:rsidRDefault="006C0032" w:rsidP="006C00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032">
        <w:rPr>
          <w:rFonts w:ascii="Times New Roman" w:eastAsia="Times New Roman" w:hAnsi="Times New Roman" w:cs="Times New Roman"/>
          <w:b/>
          <w:bCs/>
          <w:sz w:val="36"/>
          <w:szCs w:val="36"/>
          <w:lang w:eastAsia="en-IN"/>
        </w:rPr>
        <w:t>Site generation with ‘</w:t>
      </w:r>
      <w:proofErr w:type="spellStart"/>
      <w:r w:rsidRPr="006C0032">
        <w:rPr>
          <w:rFonts w:ascii="Times New Roman" w:eastAsia="Times New Roman" w:hAnsi="Times New Roman" w:cs="Times New Roman"/>
          <w:b/>
          <w:bCs/>
          <w:sz w:val="36"/>
          <w:szCs w:val="36"/>
          <w:lang w:eastAsia="en-IN"/>
        </w:rPr>
        <w:t>distill</w:t>
      </w:r>
      <w:proofErr w:type="spellEnd"/>
      <w:r w:rsidRPr="006C0032">
        <w:rPr>
          <w:rFonts w:ascii="Times New Roman" w:eastAsia="Times New Roman" w:hAnsi="Times New Roman" w:cs="Times New Roman"/>
          <w:b/>
          <w:bCs/>
          <w:sz w:val="36"/>
          <w:szCs w:val="36"/>
          <w:lang w:eastAsia="en-IN"/>
        </w:rPr>
        <w:t>’</w:t>
      </w:r>
    </w:p>
    <w:p w14:paraId="1017762A"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032">
        <w:rPr>
          <w:rFonts w:ascii="Times New Roman" w:eastAsia="Times New Roman" w:hAnsi="Times New Roman" w:cs="Times New Roman"/>
          <w:b/>
          <w:bCs/>
          <w:sz w:val="20"/>
          <w:szCs w:val="20"/>
          <w:lang w:eastAsia="en-IN"/>
        </w:rPr>
        <w:t>TL;DR</w:t>
      </w:r>
      <w:proofErr w:type="gramEnd"/>
    </w:p>
    <w:p w14:paraId="6F1CEC64" w14:textId="77777777" w:rsidR="006C0032" w:rsidRPr="006C0032" w:rsidRDefault="006C0032" w:rsidP="006C00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makes it easy to publish a data analysis as a website.</w:t>
      </w:r>
    </w:p>
    <w:p w14:paraId="43A5AEF1" w14:textId="77777777" w:rsidR="006C0032" w:rsidRPr="006C0032" w:rsidRDefault="006C0032" w:rsidP="006C00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particularly like how customizable and feature rich it is, while remaining simple and out-of-the-way.</w:t>
      </w:r>
    </w:p>
    <w:p w14:paraId="46351BB5"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As </w:t>
      </w:r>
      <w:hyperlink r:id="rId5" w:tgtFrame="_blank" w:history="1">
        <w:r w:rsidRPr="006C0032">
          <w:rPr>
            <w:rFonts w:ascii="Times New Roman" w:eastAsia="Times New Roman" w:hAnsi="Times New Roman" w:cs="Times New Roman"/>
            <w:color w:val="0000FF"/>
            <w:sz w:val="20"/>
            <w:szCs w:val="20"/>
            <w:u w:val="single"/>
            <w:lang w:eastAsia="en-IN"/>
          </w:rPr>
          <w:t>described</w:t>
        </w:r>
      </w:hyperlink>
      <w:r w:rsidRPr="006C0032">
        <w:rPr>
          <w:rFonts w:ascii="Times New Roman" w:eastAsia="Times New Roman" w:hAnsi="Times New Roman" w:cs="Times New Roman"/>
          <w:sz w:val="20"/>
          <w:szCs w:val="20"/>
          <w:lang w:eastAsia="en-IN"/>
        </w:rPr>
        <w:t xml:space="preserve"> by its creators,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for R Markdown is a web publishing format optimized for scientific and technical communication.” To this end, it </w:t>
      </w:r>
      <w:proofErr w:type="spellStart"/>
      <w:r w:rsidRPr="006C0032">
        <w:rPr>
          <w:rFonts w:ascii="Times New Roman" w:eastAsia="Times New Roman" w:hAnsi="Times New Roman" w:cs="Times New Roman"/>
          <w:sz w:val="20"/>
          <w:szCs w:val="20"/>
          <w:lang w:eastAsia="en-IN"/>
        </w:rPr>
        <w:t>inlcudes</w:t>
      </w:r>
      <w:proofErr w:type="spellEnd"/>
      <w:r w:rsidRPr="006C0032">
        <w:rPr>
          <w:rFonts w:ascii="Times New Roman" w:eastAsia="Times New Roman" w:hAnsi="Times New Roman" w:cs="Times New Roman"/>
          <w:sz w:val="20"/>
          <w:szCs w:val="20"/>
          <w:lang w:eastAsia="en-IN"/>
        </w:rPr>
        <w:t xml:space="preserve"> powerful formatting options of tables and figures, interactive visualizations, and code and math formatting. Thankfully, the </w:t>
      </w:r>
      <w:hyperlink r:id="rId6" w:tgtFrame="_blank" w:history="1">
        <w:r w:rsidRPr="006C0032">
          <w:rPr>
            <w:rFonts w:ascii="Times New Roman" w:eastAsia="Times New Roman" w:hAnsi="Times New Roman" w:cs="Times New Roman"/>
            <w:color w:val="0000FF"/>
            <w:sz w:val="20"/>
            <w:szCs w:val="20"/>
            <w:u w:val="single"/>
            <w:lang w:eastAsia="en-IN"/>
          </w:rPr>
          <w:t>documentation</w:t>
        </w:r>
      </w:hyperlink>
      <w:r w:rsidRPr="006C0032">
        <w:rPr>
          <w:rFonts w:ascii="Times New Roman" w:eastAsia="Times New Roman" w:hAnsi="Times New Roman" w:cs="Times New Roman"/>
          <w:sz w:val="20"/>
          <w:szCs w:val="20"/>
          <w:lang w:eastAsia="en-IN"/>
        </w:rPr>
        <w:t xml:space="preserve"> matches the expansive feature set — it is incredibly descriptive and well organized. I highly recommend looking through the various documentation pages before getting started on a new site.</w:t>
      </w:r>
    </w:p>
    <w:p w14:paraId="7E74C584"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really enjoyed using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for this analysis project because it uses the </w:t>
      </w:r>
      <w:proofErr w:type="spellStart"/>
      <w:r w:rsidRPr="006C0032">
        <w:rPr>
          <w:rFonts w:ascii="Times New Roman" w:eastAsia="Times New Roman" w:hAnsi="Times New Roman" w:cs="Times New Roman"/>
          <w:sz w:val="20"/>
          <w:szCs w:val="20"/>
          <w:lang w:eastAsia="en-IN"/>
        </w:rPr>
        <w:t>the</w:t>
      </w:r>
      <w:proofErr w:type="spellEnd"/>
      <w:r w:rsidRPr="006C0032">
        <w:rPr>
          <w:rFonts w:ascii="Times New Roman" w:eastAsia="Times New Roman" w:hAnsi="Times New Roman" w:cs="Times New Roman"/>
          <w:sz w:val="20"/>
          <w:szCs w:val="20"/>
          <w:lang w:eastAsia="en-IN"/>
        </w:rPr>
        <w:t xml:space="preserve"> </w:t>
      </w:r>
      <w:proofErr w:type="spellStart"/>
      <w:r w:rsidRPr="006C0032">
        <w:rPr>
          <w:rFonts w:ascii="Times New Roman" w:eastAsia="Times New Roman" w:hAnsi="Times New Roman" w:cs="Times New Roman"/>
          <w:sz w:val="20"/>
          <w:szCs w:val="20"/>
          <w:lang w:eastAsia="en-IN"/>
        </w:rPr>
        <w:t>familliar</w:t>
      </w:r>
      <w:proofErr w:type="spellEnd"/>
      <w:r w:rsidRPr="006C0032">
        <w:rPr>
          <w:rFonts w:ascii="Times New Roman" w:eastAsia="Times New Roman" w:hAnsi="Times New Roman" w:cs="Times New Roman"/>
          <w:sz w:val="20"/>
          <w:szCs w:val="20"/>
          <w:lang w:eastAsia="en-IN"/>
        </w:rPr>
        <w:t xml:space="preserve"> R Markdown format, but adds many additional features compared to rendering as a markdown or HTML file. Importantly, however, it does not noticeably increase the rendering time when building the site. This analysis was primarily constituted by a ~</w:t>
      </w:r>
      <w:proofErr w:type="gramStart"/>
      <w:r w:rsidRPr="006C0032">
        <w:rPr>
          <w:rFonts w:ascii="Times New Roman" w:eastAsia="Times New Roman" w:hAnsi="Times New Roman" w:cs="Times New Roman"/>
          <w:sz w:val="20"/>
          <w:szCs w:val="20"/>
          <w:lang w:eastAsia="en-IN"/>
        </w:rPr>
        <w:t>1,000 line</w:t>
      </w:r>
      <w:proofErr w:type="gramEnd"/>
      <w:r w:rsidRPr="006C0032">
        <w:rPr>
          <w:rFonts w:ascii="Times New Roman" w:eastAsia="Times New Roman" w:hAnsi="Times New Roman" w:cs="Times New Roman"/>
          <w:sz w:val="20"/>
          <w:szCs w:val="20"/>
          <w:lang w:eastAsia="en-IN"/>
        </w:rPr>
        <w:t xml:space="preserve"> R Markdown file, but the entire site could be built within two minutes (with some caching of long running computations discussed in the following section).</w:t>
      </w:r>
    </w:p>
    <w:p w14:paraId="60CA6631"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look and feel of the site </w:t>
      </w:r>
      <w:proofErr w:type="gramStart"/>
      <w:r w:rsidRPr="006C0032">
        <w:rPr>
          <w:rFonts w:ascii="Times New Roman" w:eastAsia="Times New Roman" w:hAnsi="Times New Roman" w:cs="Times New Roman"/>
          <w:sz w:val="20"/>
          <w:szCs w:val="20"/>
          <w:lang w:eastAsia="en-IN"/>
        </w:rPr>
        <w:t>is</w:t>
      </w:r>
      <w:proofErr w:type="gramEnd"/>
      <w:r w:rsidRPr="006C0032">
        <w:rPr>
          <w:rFonts w:ascii="Times New Roman" w:eastAsia="Times New Roman" w:hAnsi="Times New Roman" w:cs="Times New Roman"/>
          <w:sz w:val="20"/>
          <w:szCs w:val="20"/>
          <w:lang w:eastAsia="en-IN"/>
        </w:rPr>
        <w:t xml:space="preserve"> </w:t>
      </w:r>
      <w:proofErr w:type="spellStart"/>
      <w:r w:rsidRPr="006C0032">
        <w:rPr>
          <w:rFonts w:ascii="Times New Roman" w:eastAsia="Times New Roman" w:hAnsi="Times New Roman" w:cs="Times New Roman"/>
          <w:sz w:val="20"/>
          <w:szCs w:val="20"/>
          <w:lang w:eastAsia="en-IN"/>
        </w:rPr>
        <w:t>heaviliy</w:t>
      </w:r>
      <w:proofErr w:type="spellEnd"/>
      <w:r w:rsidRPr="006C0032">
        <w:rPr>
          <w:rFonts w:ascii="Times New Roman" w:eastAsia="Times New Roman" w:hAnsi="Times New Roman" w:cs="Times New Roman"/>
          <w:sz w:val="20"/>
          <w:szCs w:val="20"/>
          <w:lang w:eastAsia="en-IN"/>
        </w:rPr>
        <w:t xml:space="preserve"> customizable. If you are used to using </w:t>
      </w:r>
      <w:hyperlink r:id="rId7"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pkgdown</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for building a website for you R package’s documentation, then this will seem very </w:t>
      </w:r>
      <w:proofErr w:type="spellStart"/>
      <w:r w:rsidRPr="006C0032">
        <w:rPr>
          <w:rFonts w:ascii="Times New Roman" w:eastAsia="Times New Roman" w:hAnsi="Times New Roman" w:cs="Times New Roman"/>
          <w:sz w:val="20"/>
          <w:szCs w:val="20"/>
          <w:lang w:eastAsia="en-IN"/>
        </w:rPr>
        <w:t>familliar</w:t>
      </w:r>
      <w:proofErr w:type="spellEnd"/>
      <w:r w:rsidRPr="006C0032">
        <w:rPr>
          <w:rFonts w:ascii="Times New Roman" w:eastAsia="Times New Roman" w:hAnsi="Times New Roman" w:cs="Times New Roman"/>
          <w:sz w:val="20"/>
          <w:szCs w:val="20"/>
          <w:lang w:eastAsia="en-IN"/>
        </w:rPr>
        <w:t>. Like ‘</w:t>
      </w:r>
      <w:proofErr w:type="spellStart"/>
      <w:r w:rsidRPr="006C0032">
        <w:rPr>
          <w:rFonts w:ascii="Times New Roman" w:eastAsia="Times New Roman" w:hAnsi="Times New Roman" w:cs="Times New Roman"/>
          <w:sz w:val="20"/>
          <w:szCs w:val="20"/>
          <w:lang w:eastAsia="en-IN"/>
        </w:rPr>
        <w:t>pkgdown</w:t>
      </w:r>
      <w:proofErr w:type="spellEnd"/>
      <w:r w:rsidRPr="006C0032">
        <w:rPr>
          <w:rFonts w:ascii="Times New Roman" w:eastAsia="Times New Roman" w:hAnsi="Times New Roman" w:cs="Times New Roman"/>
          <w:sz w:val="20"/>
          <w:szCs w:val="20"/>
          <w:lang w:eastAsia="en-IN"/>
        </w:rPr>
        <w:t>’,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uses a “_</w:t>
      </w:r>
      <w:proofErr w:type="spellStart"/>
      <w:proofErr w:type="gramStart"/>
      <w:r w:rsidRPr="006C0032">
        <w:rPr>
          <w:rFonts w:ascii="Times New Roman" w:eastAsia="Times New Roman" w:hAnsi="Times New Roman" w:cs="Times New Roman"/>
          <w:sz w:val="20"/>
          <w:szCs w:val="20"/>
          <w:lang w:eastAsia="en-IN"/>
        </w:rPr>
        <w:t>site.yaml</w:t>
      </w:r>
      <w:proofErr w:type="spellEnd"/>
      <w:proofErr w:type="gramEnd"/>
      <w:r w:rsidRPr="006C0032">
        <w:rPr>
          <w:rFonts w:ascii="Times New Roman" w:eastAsia="Times New Roman" w:hAnsi="Times New Roman" w:cs="Times New Roman"/>
          <w:sz w:val="20"/>
          <w:szCs w:val="20"/>
          <w:lang w:eastAsia="en-IN"/>
        </w:rPr>
        <w:t>” file for configuration. I have copied the file for my project below as way of an example.</w:t>
      </w:r>
    </w:p>
    <w:p w14:paraId="4FBF4EC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name: "</w:t>
      </w:r>
      <w:proofErr w:type="spellStart"/>
      <w:r w:rsidRPr="006C0032">
        <w:rPr>
          <w:rFonts w:ascii="Courier New" w:eastAsia="Times New Roman" w:hAnsi="Courier New" w:cs="Courier New"/>
          <w:sz w:val="20"/>
          <w:szCs w:val="20"/>
          <w:lang w:eastAsia="en-IN"/>
        </w:rPr>
        <w:t>wagenmaker</w:t>
      </w:r>
      <w:proofErr w:type="spellEnd"/>
      <w:r w:rsidRPr="006C0032">
        <w:rPr>
          <w:rFonts w:ascii="Courier New" w:eastAsia="Times New Roman" w:hAnsi="Courier New" w:cs="Courier New"/>
          <w:sz w:val="20"/>
          <w:szCs w:val="20"/>
          <w:lang w:eastAsia="en-IN"/>
        </w:rPr>
        <w:t>-data-analysis"</w:t>
      </w:r>
    </w:p>
    <w:p w14:paraId="793DEE1F"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title: "</w:t>
      </w:r>
      <w:proofErr w:type="spellStart"/>
      <w:r w:rsidRPr="006C0032">
        <w:rPr>
          <w:rFonts w:ascii="Courier New" w:eastAsia="Times New Roman" w:hAnsi="Courier New" w:cs="Courier New"/>
          <w:sz w:val="20"/>
          <w:szCs w:val="20"/>
          <w:lang w:eastAsia="en-IN"/>
        </w:rPr>
        <w:t>Analyzing</w:t>
      </w:r>
      <w:proofErr w:type="spellEnd"/>
      <w:r w:rsidRPr="006C0032">
        <w:rPr>
          <w:rFonts w:ascii="Courier New" w:eastAsia="Times New Roman" w:hAnsi="Courier New" w:cs="Courier New"/>
          <w:sz w:val="20"/>
          <w:szCs w:val="20"/>
          <w:lang w:eastAsia="en-IN"/>
        </w:rPr>
        <w:t xml:space="preserve"> a replication of the Facial Feedback Hypothesis"</w:t>
      </w:r>
    </w:p>
    <w:p w14:paraId="0D04E2D7" w14:textId="165380C6"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F100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description: |</w:t>
      </w:r>
    </w:p>
    <w:p w14:paraId="189584D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"My own visualization and statistical analysis of the results from a</w:t>
      </w:r>
    </w:p>
    <w:p w14:paraId="3B156EA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replication study of the classic </w:t>
      </w:r>
      <w:proofErr w:type="spellStart"/>
      <w:r w:rsidRPr="006C0032">
        <w:rPr>
          <w:rFonts w:ascii="Courier New" w:eastAsia="Times New Roman" w:hAnsi="Courier New" w:cs="Courier New"/>
          <w:sz w:val="20"/>
          <w:szCs w:val="20"/>
          <w:lang w:eastAsia="en-IN"/>
        </w:rPr>
        <w:t>physicology</w:t>
      </w:r>
      <w:proofErr w:type="spellEnd"/>
      <w:r w:rsidRPr="006C0032">
        <w:rPr>
          <w:rFonts w:ascii="Courier New" w:eastAsia="Times New Roman" w:hAnsi="Courier New" w:cs="Courier New"/>
          <w:sz w:val="20"/>
          <w:szCs w:val="20"/>
          <w:lang w:eastAsia="en-IN"/>
        </w:rPr>
        <w:t xml:space="preserve"> study, *Inhibiting and</w:t>
      </w:r>
    </w:p>
    <w:p w14:paraId="40434BB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Facilitating Conditions of the Human Smile: A Nonobtrusive Test of</w:t>
      </w:r>
    </w:p>
    <w:p w14:paraId="70BBC0A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the Facial Feedback Hypothesis* by Strack, Martin, and Stepper (1988)."</w:t>
      </w:r>
    </w:p>
    <w:p w14:paraId="6DD9DFF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output_dir</w:t>
      </w:r>
      <w:proofErr w:type="spellEnd"/>
      <w:r w:rsidRPr="006C0032">
        <w:rPr>
          <w:rFonts w:ascii="Courier New" w:eastAsia="Times New Roman" w:hAnsi="Courier New" w:cs="Courier New"/>
          <w:sz w:val="20"/>
          <w:szCs w:val="20"/>
          <w:lang w:eastAsia="en-IN"/>
        </w:rPr>
        <w:t>: "docs"</w:t>
      </w:r>
    </w:p>
    <w:p w14:paraId="5A70F95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exclude: ["data/*.csv", "</w:t>
      </w:r>
      <w:proofErr w:type="spellStart"/>
      <w:r w:rsidRPr="006C0032">
        <w:rPr>
          <w:rFonts w:ascii="Courier New" w:eastAsia="Times New Roman" w:hAnsi="Courier New" w:cs="Courier New"/>
          <w:sz w:val="20"/>
          <w:szCs w:val="20"/>
          <w:lang w:eastAsia="en-IN"/>
        </w:rPr>
        <w:t>Makefile</w:t>
      </w:r>
      <w:proofErr w:type="spellEnd"/>
      <w:r w:rsidRPr="006C0032">
        <w:rPr>
          <w:rFonts w:ascii="Courier New" w:eastAsia="Times New Roman" w:hAnsi="Courier New" w:cs="Courier New"/>
          <w:sz w:val="20"/>
          <w:szCs w:val="20"/>
          <w:lang w:eastAsia="en-IN"/>
        </w:rPr>
        <w:t>"]</w:t>
      </w:r>
    </w:p>
    <w:p w14:paraId="3B1A61E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navbar:</w:t>
      </w:r>
    </w:p>
    <w:p w14:paraId="7E2A0EC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search: true</w:t>
      </w:r>
    </w:p>
    <w:p w14:paraId="2E86469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right:</w:t>
      </w:r>
    </w:p>
    <w:p w14:paraId="704F7F7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text: "Analysis"</w:t>
      </w:r>
    </w:p>
    <w:p w14:paraId="34D942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index.html</w:t>
      </w:r>
    </w:p>
    <w:p w14:paraId="0DCAE6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text: "About"</w:t>
      </w:r>
    </w:p>
    <w:p w14:paraId="3C04EEC9"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about.html</w:t>
      </w:r>
    </w:p>
    <w:p w14:paraId="616A47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icon: fab fa-twitter</w:t>
      </w:r>
    </w:p>
    <w:p w14:paraId="4537C91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xml:space="preserve">: </w:t>
      </w:r>
      <w:hyperlink r:id="rId8" w:tgtFrame="_blank" w:history="1">
        <w:r w:rsidRPr="006C0032">
          <w:rPr>
            <w:rFonts w:ascii="Courier New" w:eastAsia="Times New Roman" w:hAnsi="Courier New" w:cs="Courier New"/>
            <w:color w:val="0000FF"/>
            <w:sz w:val="20"/>
            <w:szCs w:val="20"/>
            <w:u w:val="single"/>
            <w:lang w:eastAsia="en-IN"/>
          </w:rPr>
          <w:t>https://twitter.com/JoshDoesA</w:t>
        </w:r>
      </w:hyperlink>
    </w:p>
    <w:p w14:paraId="082ADDE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 icon: </w:t>
      </w:r>
      <w:proofErr w:type="spellStart"/>
      <w:r w:rsidRPr="006C0032">
        <w:rPr>
          <w:rFonts w:ascii="Courier New" w:eastAsia="Times New Roman" w:hAnsi="Courier New" w:cs="Courier New"/>
          <w:sz w:val="20"/>
          <w:szCs w:val="20"/>
          <w:lang w:eastAsia="en-IN"/>
        </w:rPr>
        <w:t>fas</w:t>
      </w:r>
      <w:proofErr w:type="spellEnd"/>
      <w:r w:rsidRPr="006C0032">
        <w:rPr>
          <w:rFonts w:ascii="Courier New" w:eastAsia="Times New Roman" w:hAnsi="Courier New" w:cs="Courier New"/>
          <w:sz w:val="20"/>
          <w:szCs w:val="20"/>
          <w:lang w:eastAsia="en-IN"/>
        </w:rPr>
        <w:t xml:space="preserve"> fa-laptop</w:t>
      </w:r>
    </w:p>
    <w:p w14:paraId="6F9009F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href</w:t>
      </w:r>
      <w:proofErr w:type="spellEnd"/>
      <w:r w:rsidRPr="006C0032">
        <w:rPr>
          <w:rFonts w:ascii="Courier New" w:eastAsia="Times New Roman" w:hAnsi="Courier New" w:cs="Courier New"/>
          <w:sz w:val="20"/>
          <w:szCs w:val="20"/>
          <w:lang w:eastAsia="en-IN"/>
        </w:rPr>
        <w:t xml:space="preserve">: </w:t>
      </w:r>
      <w:hyperlink r:id="rId9" w:tgtFrame="_blank" w:history="1">
        <w:r w:rsidRPr="006C0032">
          <w:rPr>
            <w:rFonts w:ascii="Courier New" w:eastAsia="Times New Roman" w:hAnsi="Courier New" w:cs="Courier New"/>
            <w:color w:val="0000FF"/>
            <w:sz w:val="20"/>
            <w:szCs w:val="20"/>
            <w:u w:val="single"/>
            <w:lang w:eastAsia="en-IN"/>
          </w:rPr>
          <w:t>https://joshuacook.netlify.app</w:t>
        </w:r>
      </w:hyperlink>
    </w:p>
    <w:p w14:paraId="03DB05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output: </w:t>
      </w:r>
      <w:proofErr w:type="spellStart"/>
      <w:proofErr w:type="gramStart"/>
      <w:r w:rsidRPr="006C0032">
        <w:rPr>
          <w:rFonts w:ascii="Courier New" w:eastAsia="Times New Roman" w:hAnsi="Courier New" w:cs="Courier New"/>
          <w:sz w:val="20"/>
          <w:szCs w:val="20"/>
          <w:lang w:eastAsia="en-IN"/>
        </w:rPr>
        <w:t>distill</w:t>
      </w:r>
      <w:proofErr w:type="spellEnd"/>
      <w:r w:rsidRPr="006C0032">
        <w:rPr>
          <w:rFonts w:ascii="Courier New" w:eastAsia="Times New Roman" w:hAnsi="Courier New" w:cs="Courier New"/>
          <w:sz w:val="20"/>
          <w:szCs w:val="20"/>
          <w:lang w:eastAsia="en-IN"/>
        </w:rPr>
        <w:t>::</w:t>
      </w:r>
      <w:proofErr w:type="spellStart"/>
      <w:proofErr w:type="gramEnd"/>
      <w:r w:rsidRPr="006C0032">
        <w:rPr>
          <w:rFonts w:ascii="Courier New" w:eastAsia="Times New Roman" w:hAnsi="Courier New" w:cs="Courier New"/>
          <w:sz w:val="20"/>
          <w:szCs w:val="20"/>
          <w:lang w:eastAsia="en-IN"/>
        </w:rPr>
        <w:t>distill_article</w:t>
      </w:r>
      <w:proofErr w:type="spellEnd"/>
    </w:p>
    <w:p w14:paraId="047A3E73"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You can see how easy it is to link to specific pages of the site and external links such as Twitter or the source code on GitHub from the navigation bar.</w:t>
      </w:r>
    </w:p>
    <w:p w14:paraId="60BA855C"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One of my </w:t>
      </w:r>
      <w:proofErr w:type="spellStart"/>
      <w:r w:rsidRPr="006C0032">
        <w:rPr>
          <w:rFonts w:ascii="Times New Roman" w:eastAsia="Times New Roman" w:hAnsi="Times New Roman" w:cs="Times New Roman"/>
          <w:sz w:val="20"/>
          <w:szCs w:val="20"/>
          <w:lang w:eastAsia="en-IN"/>
        </w:rPr>
        <w:t>favorite</w:t>
      </w:r>
      <w:proofErr w:type="spellEnd"/>
      <w:r w:rsidRPr="006C0032">
        <w:rPr>
          <w:rFonts w:ascii="Times New Roman" w:eastAsia="Times New Roman" w:hAnsi="Times New Roman" w:cs="Times New Roman"/>
          <w:sz w:val="20"/>
          <w:szCs w:val="20"/>
          <w:lang w:eastAsia="en-IN"/>
        </w:rPr>
        <w:t xml:space="preserve"> features included in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is the wonderful </w:t>
      </w:r>
      <w:hyperlink r:id="rId10" w:tgtFrame="_blank" w:history="1">
        <w:r w:rsidRPr="006C0032">
          <w:rPr>
            <w:rFonts w:ascii="Times New Roman" w:eastAsia="Times New Roman" w:hAnsi="Times New Roman" w:cs="Times New Roman"/>
            <w:color w:val="0000FF"/>
            <w:sz w:val="20"/>
            <w:szCs w:val="20"/>
            <w:u w:val="single"/>
            <w:lang w:eastAsia="en-IN"/>
          </w:rPr>
          <w:t>citation system</w:t>
        </w:r>
      </w:hyperlink>
      <w:r w:rsidRPr="006C0032">
        <w:rPr>
          <w:rFonts w:ascii="Times New Roman" w:eastAsia="Times New Roman" w:hAnsi="Times New Roman" w:cs="Times New Roman"/>
          <w:sz w:val="20"/>
          <w:szCs w:val="20"/>
          <w:lang w:eastAsia="en-IN"/>
        </w:rPr>
        <w:t xml:space="preserve">. The citations can be listed in file using the </w:t>
      </w:r>
      <w:proofErr w:type="spellStart"/>
      <w:r w:rsidRPr="006C0032">
        <w:rPr>
          <w:rFonts w:ascii="Times New Roman" w:eastAsia="Times New Roman" w:hAnsi="Times New Roman" w:cs="Times New Roman"/>
          <w:sz w:val="20"/>
          <w:szCs w:val="20"/>
          <w:lang w:eastAsia="en-IN"/>
        </w:rPr>
        <w:t>BibTeX</w:t>
      </w:r>
      <w:proofErr w:type="spellEnd"/>
      <w:r w:rsidRPr="006C0032">
        <w:rPr>
          <w:rFonts w:ascii="Times New Roman" w:eastAsia="Times New Roman" w:hAnsi="Times New Roman" w:cs="Times New Roman"/>
          <w:sz w:val="20"/>
          <w:szCs w:val="20"/>
          <w:lang w:eastAsia="en-IN"/>
        </w:rPr>
        <w:t xml:space="preserve"> format and included in the page by listing the file name in the YAML front-matter. Then, citations can be made throughout the text using the format </w:t>
      </w:r>
      <w:r w:rsidRPr="006C0032">
        <w:rPr>
          <w:rFonts w:ascii="Courier New" w:eastAsia="Times New Roman" w:hAnsi="Courier New" w:cs="Courier New"/>
          <w:sz w:val="20"/>
          <w:szCs w:val="20"/>
          <w:lang w:eastAsia="en-IN"/>
        </w:rPr>
        <w:t>[@WatsonCrick1953]</w:t>
      </w:r>
      <w:r w:rsidRPr="006C0032">
        <w:rPr>
          <w:rFonts w:ascii="Times New Roman" w:eastAsia="Times New Roman" w:hAnsi="Times New Roman" w:cs="Times New Roman"/>
          <w:sz w:val="20"/>
          <w:szCs w:val="20"/>
          <w:lang w:eastAsia="en-IN"/>
        </w:rPr>
        <w:t>, and they will appear on hover and also at the bottom of the page.</w:t>
      </w:r>
    </w:p>
    <w:p w14:paraId="6E9B147A" w14:textId="77777777" w:rsidR="006C0032" w:rsidRPr="006C0032" w:rsidRDefault="006C0032" w:rsidP="006C0032">
      <w:pPr>
        <w:spacing w:after="0" w:line="240" w:lineRule="auto"/>
        <w:rPr>
          <w:rFonts w:ascii="Times New Roman" w:eastAsia="Times New Roman" w:hAnsi="Times New Roman" w:cs="Times New Roman"/>
          <w:sz w:val="20"/>
          <w:szCs w:val="20"/>
          <w:lang w:eastAsia="en-IN"/>
        </w:rPr>
      </w:pPr>
    </w:p>
    <w:p w14:paraId="4E6D8867"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lastRenderedPageBreak/>
        <w:t>Finally, I found it useful to create a small “</w:t>
      </w:r>
      <w:proofErr w:type="spellStart"/>
      <w:r w:rsidRPr="006C0032">
        <w:rPr>
          <w:rFonts w:ascii="Times New Roman" w:eastAsia="Times New Roman" w:hAnsi="Times New Roman" w:cs="Times New Roman"/>
          <w:sz w:val="20"/>
          <w:szCs w:val="20"/>
          <w:lang w:eastAsia="en-IN"/>
        </w:rPr>
        <w:t>Makefile</w:t>
      </w:r>
      <w:proofErr w:type="spellEnd"/>
      <w:r w:rsidRPr="006C0032">
        <w:rPr>
          <w:rFonts w:ascii="Times New Roman" w:eastAsia="Times New Roman" w:hAnsi="Times New Roman" w:cs="Times New Roman"/>
          <w:sz w:val="20"/>
          <w:szCs w:val="20"/>
          <w:lang w:eastAsia="en-IN"/>
        </w:rPr>
        <w:t xml:space="preserve">” to turn some common tasks into simple commands. For instance, I create a make command to run </w:t>
      </w:r>
      <w:hyperlink r:id="rId11" w:tgtFrame="_blank" w:history="1">
        <w:r w:rsidRPr="006C0032">
          <w:rPr>
            <w:rFonts w:ascii="Times New Roman" w:eastAsia="Times New Roman" w:hAnsi="Times New Roman" w:cs="Times New Roman"/>
            <w:color w:val="0000FF"/>
            <w:sz w:val="20"/>
            <w:szCs w:val="20"/>
            <w:u w:val="single"/>
            <w:lang w:eastAsia="en-IN"/>
          </w:rPr>
          <w:t>‘styler’</w:t>
        </w:r>
      </w:hyperlink>
      <w:r w:rsidRPr="006C0032">
        <w:rPr>
          <w:rFonts w:ascii="Times New Roman" w:eastAsia="Times New Roman" w:hAnsi="Times New Roman" w:cs="Times New Roman"/>
          <w:sz w:val="20"/>
          <w:szCs w:val="20"/>
          <w:lang w:eastAsia="en-IN"/>
        </w:rPr>
        <w:t xml:space="preserve"> over all R code in the directory and then render the site. This command is shown below and the entire “</w:t>
      </w:r>
      <w:proofErr w:type="spellStart"/>
      <w:r w:rsidRPr="006C0032">
        <w:rPr>
          <w:rFonts w:ascii="Times New Roman" w:eastAsia="Times New Roman" w:hAnsi="Times New Roman" w:cs="Times New Roman"/>
          <w:sz w:val="20"/>
          <w:szCs w:val="20"/>
          <w:lang w:eastAsia="en-IN"/>
        </w:rPr>
        <w:t>Makefile</w:t>
      </w:r>
      <w:proofErr w:type="spellEnd"/>
      <w:r w:rsidRPr="006C0032">
        <w:rPr>
          <w:rFonts w:ascii="Times New Roman" w:eastAsia="Times New Roman" w:hAnsi="Times New Roman" w:cs="Times New Roman"/>
          <w:sz w:val="20"/>
          <w:szCs w:val="20"/>
          <w:lang w:eastAsia="en-IN"/>
        </w:rPr>
        <w:t xml:space="preserve">” can be found </w:t>
      </w:r>
      <w:hyperlink r:id="rId12" w:tgtFrame="_blank" w:history="1">
        <w:r w:rsidRPr="006C0032">
          <w:rPr>
            <w:rFonts w:ascii="Times New Roman" w:eastAsia="Times New Roman" w:hAnsi="Times New Roman" w:cs="Times New Roman"/>
            <w:color w:val="0000FF"/>
            <w:sz w:val="20"/>
            <w:szCs w:val="20"/>
            <w:u w:val="single"/>
            <w:lang w:eastAsia="en-IN"/>
          </w:rPr>
          <w:t>here</w:t>
        </w:r>
      </w:hyperlink>
      <w:r w:rsidRPr="006C0032">
        <w:rPr>
          <w:rFonts w:ascii="Times New Roman" w:eastAsia="Times New Roman" w:hAnsi="Times New Roman" w:cs="Times New Roman"/>
          <w:sz w:val="20"/>
          <w:szCs w:val="20"/>
          <w:lang w:eastAsia="en-IN"/>
        </w:rPr>
        <w:t>.</w:t>
      </w:r>
    </w:p>
    <w:p w14:paraId="5B16A97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style:</w:t>
      </w:r>
    </w:p>
    <w:p w14:paraId="0F70101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Rscript</w:t>
      </w:r>
      <w:proofErr w:type="spellEnd"/>
      <w:r w:rsidRPr="006C0032">
        <w:rPr>
          <w:rFonts w:ascii="Courier New" w:eastAsia="Times New Roman" w:hAnsi="Courier New" w:cs="Courier New"/>
          <w:sz w:val="20"/>
          <w:szCs w:val="20"/>
          <w:lang w:eastAsia="en-IN"/>
        </w:rPr>
        <w:t xml:space="preserve"> -e "</w:t>
      </w:r>
      <w:proofErr w:type="gramStart"/>
      <w:r w:rsidRPr="006C0032">
        <w:rPr>
          <w:rFonts w:ascii="Courier New" w:eastAsia="Times New Roman" w:hAnsi="Courier New" w:cs="Courier New"/>
          <w:sz w:val="20"/>
          <w:szCs w:val="20"/>
          <w:lang w:eastAsia="en-IN"/>
        </w:rPr>
        <w:t>styler::</w:t>
      </w:r>
      <w:proofErr w:type="spellStart"/>
      <w:proofErr w:type="gramEnd"/>
      <w:r w:rsidRPr="006C0032">
        <w:rPr>
          <w:rFonts w:ascii="Courier New" w:eastAsia="Times New Roman" w:hAnsi="Courier New" w:cs="Courier New"/>
          <w:sz w:val="20"/>
          <w:szCs w:val="20"/>
          <w:lang w:eastAsia="en-IN"/>
        </w:rPr>
        <w:t>style_dir</w:t>
      </w:r>
      <w:proofErr w:type="spellEnd"/>
      <w:r w:rsidRPr="006C0032">
        <w:rPr>
          <w:rFonts w:ascii="Courier New" w:eastAsia="Times New Roman" w:hAnsi="Courier New" w:cs="Courier New"/>
          <w:sz w:val="20"/>
          <w:szCs w:val="20"/>
          <w:lang w:eastAsia="en-IN"/>
        </w:rPr>
        <w:t>()"</w:t>
      </w:r>
    </w:p>
    <w:p w14:paraId="59266F1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build: style</w:t>
      </w:r>
    </w:p>
    <w:p w14:paraId="327FACC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Rscript</w:t>
      </w:r>
      <w:proofErr w:type="spellEnd"/>
      <w:r w:rsidRPr="006C0032">
        <w:rPr>
          <w:rFonts w:ascii="Courier New" w:eastAsia="Times New Roman" w:hAnsi="Courier New" w:cs="Courier New"/>
          <w:sz w:val="20"/>
          <w:szCs w:val="20"/>
          <w:lang w:eastAsia="en-IN"/>
        </w:rPr>
        <w:t xml:space="preserve"> -e "</w:t>
      </w:r>
      <w:proofErr w:type="spellStart"/>
      <w:proofErr w:type="gram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proofErr w:type="gramEnd"/>
      <w:r w:rsidRPr="006C0032">
        <w:rPr>
          <w:rFonts w:ascii="Courier New" w:eastAsia="Times New Roman" w:hAnsi="Courier New" w:cs="Courier New"/>
          <w:sz w:val="20"/>
          <w:szCs w:val="20"/>
          <w:lang w:eastAsia="en-IN"/>
        </w:rPr>
        <w:t>render_site</w:t>
      </w:r>
      <w:proofErr w:type="spellEnd"/>
      <w:r w:rsidRPr="006C0032">
        <w:rPr>
          <w:rFonts w:ascii="Courier New" w:eastAsia="Times New Roman" w:hAnsi="Courier New" w:cs="Courier New"/>
          <w:sz w:val="20"/>
          <w:szCs w:val="20"/>
          <w:lang w:eastAsia="en-IN"/>
        </w:rPr>
        <w:t>()"</w:t>
      </w:r>
    </w:p>
    <w:p w14:paraId="67151534"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To summarize, I really enjoyed using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on this project and highly recommend it. If you’d like to see another example of a site documenting a data analysis project built using ‘</w:t>
      </w:r>
      <w:proofErr w:type="spellStart"/>
      <w:r w:rsidRPr="006C0032">
        <w:rPr>
          <w:rFonts w:ascii="Times New Roman" w:eastAsia="Times New Roman" w:hAnsi="Times New Roman" w:cs="Times New Roman"/>
          <w:sz w:val="20"/>
          <w:szCs w:val="20"/>
          <w:lang w:eastAsia="en-IN"/>
        </w:rPr>
        <w:t>distill</w:t>
      </w:r>
      <w:proofErr w:type="spellEnd"/>
      <w:r w:rsidRPr="006C0032">
        <w:rPr>
          <w:rFonts w:ascii="Times New Roman" w:eastAsia="Times New Roman" w:hAnsi="Times New Roman" w:cs="Times New Roman"/>
          <w:sz w:val="20"/>
          <w:szCs w:val="20"/>
          <w:lang w:eastAsia="en-IN"/>
        </w:rPr>
        <w:t xml:space="preserve">’, here is a link to </w:t>
      </w:r>
      <w:hyperlink r:id="rId13" w:tgtFrame="_blank" w:history="1">
        <w:r w:rsidRPr="006C0032">
          <w:rPr>
            <w:rFonts w:ascii="Times New Roman" w:eastAsia="Times New Roman" w:hAnsi="Times New Roman" w:cs="Times New Roman"/>
            <w:color w:val="0000FF"/>
            <w:sz w:val="20"/>
            <w:szCs w:val="20"/>
            <w:u w:val="single"/>
            <w:lang w:eastAsia="en-IN"/>
          </w:rPr>
          <w:t>the analysis of the data Spotify has collected about me</w:t>
        </w:r>
      </w:hyperlink>
      <w:r w:rsidRPr="006C0032">
        <w:rPr>
          <w:rFonts w:ascii="Times New Roman" w:eastAsia="Times New Roman" w:hAnsi="Times New Roman" w:cs="Times New Roman"/>
          <w:sz w:val="20"/>
          <w:szCs w:val="20"/>
          <w:lang w:eastAsia="en-IN"/>
        </w:rPr>
        <w:t xml:space="preserve"> (it is currently a work-in-progress).</w:t>
      </w:r>
    </w:p>
    <w:p w14:paraId="2EDB58D6" w14:textId="77777777" w:rsidR="006C0032" w:rsidRPr="006C0032" w:rsidRDefault="006C0032" w:rsidP="006C0032">
      <w:pPr>
        <w:spacing w:after="0"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pict w14:anchorId="41FE5F9C">
          <v:rect id="_x0000_i1025" style="width:0;height:1.5pt" o:hralign="center" o:hrstd="t" o:hr="t" fillcolor="#a0a0a0" stroked="f"/>
        </w:pict>
      </w:r>
    </w:p>
    <w:p w14:paraId="2FEBE7A1" w14:textId="77777777" w:rsidR="006C0032" w:rsidRPr="006C0032" w:rsidRDefault="006C0032" w:rsidP="006C00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032">
        <w:rPr>
          <w:rFonts w:ascii="Times New Roman" w:eastAsia="Times New Roman" w:hAnsi="Times New Roman" w:cs="Times New Roman"/>
          <w:b/>
          <w:bCs/>
          <w:sz w:val="36"/>
          <w:szCs w:val="36"/>
          <w:lang w:eastAsia="en-IN"/>
        </w:rPr>
        <w:t>Bayesian data analysis with ‘</w:t>
      </w:r>
      <w:proofErr w:type="spellStart"/>
      <w:r w:rsidRPr="006C0032">
        <w:rPr>
          <w:rFonts w:ascii="Times New Roman" w:eastAsia="Times New Roman" w:hAnsi="Times New Roman" w:cs="Times New Roman"/>
          <w:b/>
          <w:bCs/>
          <w:sz w:val="36"/>
          <w:szCs w:val="36"/>
          <w:lang w:eastAsia="en-IN"/>
        </w:rPr>
        <w:t>rstanarm</w:t>
      </w:r>
      <w:proofErr w:type="spellEnd"/>
      <w:r w:rsidRPr="006C0032">
        <w:rPr>
          <w:rFonts w:ascii="Times New Roman" w:eastAsia="Times New Roman" w:hAnsi="Times New Roman" w:cs="Times New Roman"/>
          <w:b/>
          <w:bCs/>
          <w:sz w:val="36"/>
          <w:szCs w:val="36"/>
          <w:lang w:eastAsia="en-IN"/>
        </w:rPr>
        <w:t>’</w:t>
      </w:r>
    </w:p>
    <w:p w14:paraId="0821D5D2"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032">
        <w:rPr>
          <w:rFonts w:ascii="Times New Roman" w:eastAsia="Times New Roman" w:hAnsi="Times New Roman" w:cs="Times New Roman"/>
          <w:b/>
          <w:bCs/>
          <w:sz w:val="20"/>
          <w:szCs w:val="20"/>
          <w:lang w:eastAsia="en-IN"/>
        </w:rPr>
        <w:t>TL;DR</w:t>
      </w:r>
      <w:proofErr w:type="gramEnd"/>
    </w:p>
    <w:p w14:paraId="151493F6" w14:textId="77777777"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is an easy way to fit Bayesian models in R.</w:t>
      </w:r>
    </w:p>
    <w:p w14:paraId="517D0075" w14:textId="77777777"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There is a strong Stan community and many packages </w:t>
      </w:r>
      <w:proofErr w:type="spellStart"/>
      <w:r w:rsidRPr="006C0032">
        <w:rPr>
          <w:rFonts w:ascii="Times New Roman" w:eastAsia="Times New Roman" w:hAnsi="Times New Roman" w:cs="Times New Roman"/>
          <w:sz w:val="20"/>
          <w:szCs w:val="20"/>
          <w:lang w:eastAsia="en-IN"/>
        </w:rPr>
        <w:t>compatabile</w:t>
      </w:r>
      <w:proofErr w:type="spellEnd"/>
      <w:r w:rsidRPr="006C0032">
        <w:rPr>
          <w:rFonts w:ascii="Times New Roman" w:eastAsia="Times New Roman" w:hAnsi="Times New Roman" w:cs="Times New Roman"/>
          <w:sz w:val="20"/>
          <w:szCs w:val="20"/>
          <w:lang w:eastAsia="en-IN"/>
        </w:rPr>
        <w:t xml:space="preserve"> with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models.</w:t>
      </w:r>
    </w:p>
    <w:p w14:paraId="43877C45" w14:textId="77777777" w:rsidR="006C0032" w:rsidRPr="006C0032" w:rsidRDefault="006C0032" w:rsidP="006C00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Use some sort of caching system for long running computations — I recommend </w:t>
      </w:r>
      <w:hyperlink r:id="rId14"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mustashe</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w:t>
      </w:r>
    </w:p>
    <w:p w14:paraId="3FB72EE5"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w:t>
      </w:r>
      <w:hyperlink r:id="rId15"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rstanarm</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packages serves as a simplified interface to the </w:t>
      </w:r>
      <w:hyperlink r:id="rId16" w:tgtFrame="_blank" w:history="1">
        <w:r w:rsidRPr="006C0032">
          <w:rPr>
            <w:rFonts w:ascii="Times New Roman" w:eastAsia="Times New Roman" w:hAnsi="Times New Roman" w:cs="Times New Roman"/>
            <w:color w:val="0000FF"/>
            <w:sz w:val="20"/>
            <w:szCs w:val="20"/>
            <w:u w:val="single"/>
            <w:lang w:eastAsia="en-IN"/>
          </w:rPr>
          <w:t>Stan</w:t>
        </w:r>
      </w:hyperlink>
      <w:r w:rsidRPr="006C0032">
        <w:rPr>
          <w:rFonts w:ascii="Times New Roman" w:eastAsia="Times New Roman" w:hAnsi="Times New Roman" w:cs="Times New Roman"/>
          <w:sz w:val="20"/>
          <w:szCs w:val="20"/>
          <w:lang w:eastAsia="en-IN"/>
        </w:rPr>
        <w:t xml:space="preserve"> probabilistic programming language using the </w:t>
      </w:r>
      <w:hyperlink r:id="rId17" w:tgtFrame="_blank" w:history="1">
        <w:r w:rsidRPr="006C0032">
          <w:rPr>
            <w:rFonts w:ascii="Times New Roman" w:eastAsia="Times New Roman" w:hAnsi="Times New Roman" w:cs="Times New Roman"/>
            <w:color w:val="0000FF"/>
            <w:sz w:val="20"/>
            <w:szCs w:val="20"/>
            <w:u w:val="single"/>
            <w:lang w:eastAsia="en-IN"/>
          </w:rPr>
          <w:t>R formula syntax</w:t>
        </w:r>
      </w:hyperlink>
      <w:r w:rsidRPr="006C0032">
        <w:rPr>
          <w:rFonts w:ascii="Times New Roman" w:eastAsia="Times New Roman" w:hAnsi="Times New Roman" w:cs="Times New Roman"/>
          <w:sz w:val="20"/>
          <w:szCs w:val="20"/>
          <w:lang w:eastAsia="en-IN"/>
        </w:rPr>
        <w:t xml:space="preserve">. The website has many useful </w:t>
      </w:r>
      <w:hyperlink r:id="rId18" w:tgtFrame="_blank" w:history="1">
        <w:r w:rsidRPr="006C0032">
          <w:rPr>
            <w:rFonts w:ascii="Times New Roman" w:eastAsia="Times New Roman" w:hAnsi="Times New Roman" w:cs="Times New Roman"/>
            <w:color w:val="0000FF"/>
            <w:sz w:val="20"/>
            <w:szCs w:val="20"/>
            <w:u w:val="single"/>
            <w:lang w:eastAsia="en-IN"/>
          </w:rPr>
          <w:t>vignettes</w:t>
        </w:r>
      </w:hyperlink>
      <w:r w:rsidRPr="006C0032">
        <w:rPr>
          <w:rFonts w:ascii="Times New Roman" w:eastAsia="Times New Roman" w:hAnsi="Times New Roman" w:cs="Times New Roman"/>
          <w:sz w:val="20"/>
          <w:szCs w:val="20"/>
          <w:lang w:eastAsia="en-IN"/>
        </w:rPr>
        <w:t xml:space="preserve"> for building different types of models including those for </w:t>
      </w:r>
      <w:proofErr w:type="spellStart"/>
      <w:r w:rsidRPr="006C0032">
        <w:rPr>
          <w:rFonts w:ascii="Times New Roman" w:eastAsia="Times New Roman" w:hAnsi="Times New Roman" w:cs="Times New Roman"/>
          <w:sz w:val="20"/>
          <w:szCs w:val="20"/>
          <w:lang w:eastAsia="en-IN"/>
        </w:rPr>
        <w:t>modeling</w:t>
      </w:r>
      <w:proofErr w:type="spellEnd"/>
      <w:r w:rsidRPr="006C0032">
        <w:rPr>
          <w:rFonts w:ascii="Times New Roman" w:eastAsia="Times New Roman" w:hAnsi="Times New Roman" w:cs="Times New Roman"/>
          <w:sz w:val="20"/>
          <w:szCs w:val="20"/>
          <w:lang w:eastAsia="en-IN"/>
        </w:rPr>
        <w:t xml:space="preserve"> </w:t>
      </w:r>
      <w:hyperlink r:id="rId19" w:tgtFrame="_blank" w:history="1">
        <w:r w:rsidRPr="006C0032">
          <w:rPr>
            <w:rFonts w:ascii="Times New Roman" w:eastAsia="Times New Roman" w:hAnsi="Times New Roman" w:cs="Times New Roman"/>
            <w:color w:val="0000FF"/>
            <w:sz w:val="20"/>
            <w:szCs w:val="20"/>
            <w:u w:val="single"/>
            <w:lang w:eastAsia="en-IN"/>
          </w:rPr>
          <w:t>count data</w:t>
        </w:r>
      </w:hyperlink>
      <w:r w:rsidRPr="006C0032">
        <w:rPr>
          <w:rFonts w:ascii="Times New Roman" w:eastAsia="Times New Roman" w:hAnsi="Times New Roman" w:cs="Times New Roman"/>
          <w:sz w:val="20"/>
          <w:szCs w:val="20"/>
          <w:lang w:eastAsia="en-IN"/>
        </w:rPr>
        <w:t xml:space="preserve"> and </w:t>
      </w:r>
      <w:hyperlink r:id="rId20" w:tgtFrame="_blank" w:history="1">
        <w:r w:rsidRPr="006C0032">
          <w:rPr>
            <w:rFonts w:ascii="Times New Roman" w:eastAsia="Times New Roman" w:hAnsi="Times New Roman" w:cs="Times New Roman"/>
            <w:color w:val="0000FF"/>
            <w:sz w:val="20"/>
            <w:szCs w:val="20"/>
            <w:u w:val="single"/>
            <w:lang w:eastAsia="en-IN"/>
          </w:rPr>
          <w:t>hierarchical mixed-effects models</w:t>
        </w:r>
      </w:hyperlink>
      <w:r w:rsidRPr="006C0032">
        <w:rPr>
          <w:rFonts w:ascii="Times New Roman" w:eastAsia="Times New Roman" w:hAnsi="Times New Roman" w:cs="Times New Roman"/>
          <w:sz w:val="20"/>
          <w:szCs w:val="20"/>
          <w:lang w:eastAsia="en-IN"/>
        </w:rPr>
        <w:t xml:space="preserve">. In addition to the detailed vignettes, there is also a very active </w:t>
      </w:r>
      <w:hyperlink r:id="rId21" w:tgtFrame="_blank" w:history="1">
        <w:r w:rsidRPr="006C0032">
          <w:rPr>
            <w:rFonts w:ascii="Times New Roman" w:eastAsia="Times New Roman" w:hAnsi="Times New Roman" w:cs="Times New Roman"/>
            <w:color w:val="0000FF"/>
            <w:sz w:val="20"/>
            <w:szCs w:val="20"/>
            <w:u w:val="single"/>
            <w:lang w:eastAsia="en-IN"/>
          </w:rPr>
          <w:t>Stan Forum</w:t>
        </w:r>
      </w:hyperlink>
      <w:r w:rsidRPr="006C0032">
        <w:rPr>
          <w:rFonts w:ascii="Times New Roman" w:eastAsia="Times New Roman" w:hAnsi="Times New Roman" w:cs="Times New Roman"/>
          <w:sz w:val="20"/>
          <w:szCs w:val="20"/>
          <w:lang w:eastAsia="en-IN"/>
        </w:rPr>
        <w:t xml:space="preserve"> for interacting with the large community (hosted on Discourse). I used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to build and fit each of the five relatively simple models in my analysis project, and they all sampled quickly and with few issues.</w:t>
      </w:r>
    </w:p>
    <w:p w14:paraId="718EDA22"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In addition to the helpful community built around Stan, there are also many great packages for </w:t>
      </w:r>
      <w:proofErr w:type="spellStart"/>
      <w:r w:rsidRPr="006C0032">
        <w:rPr>
          <w:rFonts w:ascii="Times New Roman" w:eastAsia="Times New Roman" w:hAnsi="Times New Roman" w:cs="Times New Roman"/>
          <w:sz w:val="20"/>
          <w:szCs w:val="20"/>
          <w:lang w:eastAsia="en-IN"/>
        </w:rPr>
        <w:t>analyzing</w:t>
      </w:r>
      <w:proofErr w:type="spellEnd"/>
      <w:r w:rsidRPr="006C0032">
        <w:rPr>
          <w:rFonts w:ascii="Times New Roman" w:eastAsia="Times New Roman" w:hAnsi="Times New Roman" w:cs="Times New Roman"/>
          <w:sz w:val="20"/>
          <w:szCs w:val="20"/>
          <w:lang w:eastAsia="en-IN"/>
        </w:rPr>
        <w:t xml:space="preserve">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xml:space="preserve">’ models, including some specifically for Bayesian models. In my project, I used </w:t>
      </w:r>
      <w:hyperlink r:id="rId22"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bayesplot</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and </w:t>
      </w:r>
      <w:hyperlink r:id="rId23"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bayestestR</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and many users also find the </w:t>
      </w:r>
      <w:hyperlink r:id="rId24"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tidybayes</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package tremendously helpful for organizing posterior samples and parameter estimates (though I did not use it in this project). I found ‘</w:t>
      </w:r>
      <w:proofErr w:type="spellStart"/>
      <w:r w:rsidRPr="006C0032">
        <w:rPr>
          <w:rFonts w:ascii="Times New Roman" w:eastAsia="Times New Roman" w:hAnsi="Times New Roman" w:cs="Times New Roman"/>
          <w:sz w:val="20"/>
          <w:szCs w:val="20"/>
          <w:lang w:eastAsia="en-IN"/>
        </w:rPr>
        <w:t>bayesplot</w:t>
      </w:r>
      <w:proofErr w:type="spellEnd"/>
      <w:r w:rsidRPr="006C0032">
        <w:rPr>
          <w:rFonts w:ascii="Times New Roman" w:eastAsia="Times New Roman" w:hAnsi="Times New Roman" w:cs="Times New Roman"/>
          <w:sz w:val="20"/>
          <w:szCs w:val="20"/>
          <w:lang w:eastAsia="en-IN"/>
        </w:rPr>
        <w:t xml:space="preserve">’ useful for quickly generating common plots such as trace plots for inspecting the MCMC chains and for plotting posterior distributions. An example of each is shown below where </w:t>
      </w:r>
      <w:r w:rsidRPr="006C0032">
        <w:rPr>
          <w:rFonts w:ascii="Courier New" w:eastAsia="Times New Roman" w:hAnsi="Courier New" w:cs="Courier New"/>
          <w:sz w:val="20"/>
          <w:szCs w:val="20"/>
          <w:lang w:eastAsia="en-IN"/>
        </w:rPr>
        <w:t>m1</w:t>
      </w:r>
      <w:r w:rsidRPr="006C0032">
        <w:rPr>
          <w:rFonts w:ascii="Times New Roman" w:eastAsia="Times New Roman" w:hAnsi="Times New Roman" w:cs="Times New Roman"/>
          <w:sz w:val="20"/>
          <w:szCs w:val="20"/>
          <w:lang w:eastAsia="en-IN"/>
        </w:rPr>
        <w:t xml:space="preserve"> is an ‘</w:t>
      </w:r>
      <w:proofErr w:type="spellStart"/>
      <w:r w:rsidRPr="006C0032">
        <w:rPr>
          <w:rFonts w:ascii="Times New Roman" w:eastAsia="Times New Roman" w:hAnsi="Times New Roman" w:cs="Times New Roman"/>
          <w:sz w:val="20"/>
          <w:szCs w:val="20"/>
          <w:lang w:eastAsia="en-IN"/>
        </w:rPr>
        <w:t>rstanarm</w:t>
      </w:r>
      <w:proofErr w:type="spellEnd"/>
      <w:r w:rsidRPr="006C0032">
        <w:rPr>
          <w:rFonts w:ascii="Times New Roman" w:eastAsia="Times New Roman" w:hAnsi="Times New Roman" w:cs="Times New Roman"/>
          <w:sz w:val="20"/>
          <w:szCs w:val="20"/>
          <w:lang w:eastAsia="en-IN"/>
        </w:rPr>
        <w:t>’ model.</w:t>
      </w:r>
    </w:p>
    <w:p w14:paraId="10534D7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library(</w:t>
      </w:r>
      <w:proofErr w:type="spellStart"/>
      <w:r w:rsidRPr="006C0032">
        <w:rPr>
          <w:rFonts w:ascii="Courier New" w:eastAsia="Times New Roman" w:hAnsi="Courier New" w:cs="Courier New"/>
          <w:sz w:val="20"/>
          <w:szCs w:val="20"/>
          <w:lang w:eastAsia="en-IN"/>
        </w:rPr>
        <w:t>bayesplot</w:t>
      </w:r>
      <w:proofErr w:type="spellEnd"/>
      <w:r w:rsidRPr="006C0032">
        <w:rPr>
          <w:rFonts w:ascii="Courier New" w:eastAsia="Times New Roman" w:hAnsi="Courier New" w:cs="Courier New"/>
          <w:sz w:val="20"/>
          <w:szCs w:val="20"/>
          <w:lang w:eastAsia="en-IN"/>
        </w:rPr>
        <w:t>)</w:t>
      </w:r>
    </w:p>
    <w:p w14:paraId="66D0165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mcmc_</w:t>
      </w:r>
      <w:proofErr w:type="gramStart"/>
      <w:r w:rsidRPr="006C0032">
        <w:rPr>
          <w:rFonts w:ascii="Courier New" w:eastAsia="Times New Roman" w:hAnsi="Courier New" w:cs="Courier New"/>
          <w:sz w:val="20"/>
          <w:szCs w:val="20"/>
          <w:lang w:eastAsia="en-IN"/>
        </w:rPr>
        <w:t>trace</w:t>
      </w:r>
      <w:proofErr w:type="spellEnd"/>
      <w:r w:rsidRPr="006C0032">
        <w:rPr>
          <w:rFonts w:ascii="Courier New" w:eastAsia="Times New Roman" w:hAnsi="Courier New" w:cs="Courier New"/>
          <w:sz w:val="20"/>
          <w:szCs w:val="20"/>
          <w:lang w:eastAsia="en-IN"/>
        </w:rPr>
        <w:t>(</w:t>
      </w:r>
      <w:proofErr w:type="gramEnd"/>
    </w:p>
    <w:p w14:paraId="57F6CDD8"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m1,</w:t>
      </w:r>
    </w:p>
    <w:p w14:paraId="3243AC10"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pars = c("(Intercept)", </w:t>
      </w:r>
      <w:proofErr w:type="gramStart"/>
      <w:r w:rsidRPr="006C0032">
        <w:rPr>
          <w:rFonts w:ascii="Courier New" w:eastAsia="Times New Roman" w:hAnsi="Courier New" w:cs="Courier New"/>
          <w:sz w:val="20"/>
          <w:szCs w:val="20"/>
          <w:lang w:eastAsia="en-IN"/>
        </w:rPr>
        <w:t>glue(</w:t>
      </w:r>
      <w:proofErr w:type="gram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cartoon_numberCartoon</w:t>
      </w:r>
      <w:proofErr w:type="spellEnd"/>
      <w:r w:rsidRPr="006C0032">
        <w:rPr>
          <w:rFonts w:ascii="Courier New" w:eastAsia="Times New Roman" w:hAnsi="Courier New" w:cs="Courier New"/>
          <w:sz w:val="20"/>
          <w:szCs w:val="20"/>
          <w:lang w:eastAsia="en-IN"/>
        </w:rPr>
        <w:t xml:space="preserve"> {c(2:4)}"))</w:t>
      </w:r>
    </w:p>
    <w:p w14:paraId="692CBE6C"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7492228D" w14:textId="74A21D1D"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lastRenderedPageBreak/>
        <w:drawing>
          <wp:inline distT="0" distB="0" distL="0" distR="0" wp14:anchorId="0A43CDF6" wp14:editId="6641038C">
            <wp:extent cx="54959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5925" cy="3381375"/>
                    </a:xfrm>
                    <a:prstGeom prst="rect">
                      <a:avLst/>
                    </a:prstGeom>
                  </pic:spPr>
                </pic:pic>
              </a:graphicData>
            </a:graphic>
          </wp:inline>
        </w:drawing>
      </w:r>
    </w:p>
    <w:p w14:paraId="25447BF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mcmc_</w:t>
      </w:r>
      <w:proofErr w:type="gramStart"/>
      <w:r w:rsidRPr="006C0032">
        <w:rPr>
          <w:rFonts w:ascii="Courier New" w:eastAsia="Times New Roman" w:hAnsi="Courier New" w:cs="Courier New"/>
          <w:sz w:val="20"/>
          <w:szCs w:val="20"/>
          <w:lang w:eastAsia="en-IN"/>
        </w:rPr>
        <w:t>areas</w:t>
      </w:r>
      <w:proofErr w:type="spellEnd"/>
      <w:r w:rsidRPr="006C0032">
        <w:rPr>
          <w:rFonts w:ascii="Courier New" w:eastAsia="Times New Roman" w:hAnsi="Courier New" w:cs="Courier New"/>
          <w:sz w:val="20"/>
          <w:szCs w:val="20"/>
          <w:lang w:eastAsia="en-IN"/>
        </w:rPr>
        <w:t>(</w:t>
      </w:r>
      <w:proofErr w:type="gramEnd"/>
    </w:p>
    <w:p w14:paraId="4F53F58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0032">
        <w:rPr>
          <w:rFonts w:ascii="Courier New" w:eastAsia="Times New Roman" w:hAnsi="Courier New" w:cs="Courier New"/>
          <w:sz w:val="20"/>
          <w:szCs w:val="20"/>
          <w:lang w:eastAsia="en-IN"/>
        </w:rPr>
        <w:t>as.matrix</w:t>
      </w:r>
      <w:proofErr w:type="spellEnd"/>
      <w:proofErr w:type="gramEnd"/>
      <w:r w:rsidRPr="006C0032">
        <w:rPr>
          <w:rFonts w:ascii="Courier New" w:eastAsia="Times New Roman" w:hAnsi="Courier New" w:cs="Courier New"/>
          <w:sz w:val="20"/>
          <w:szCs w:val="20"/>
          <w:lang w:eastAsia="en-IN"/>
        </w:rPr>
        <w:t>(m1),</w:t>
      </w:r>
    </w:p>
    <w:p w14:paraId="62FE936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pars = c("(Intercept)", </w:t>
      </w:r>
      <w:proofErr w:type="gramStart"/>
      <w:r w:rsidRPr="006C0032">
        <w:rPr>
          <w:rFonts w:ascii="Courier New" w:eastAsia="Times New Roman" w:hAnsi="Courier New" w:cs="Courier New"/>
          <w:sz w:val="20"/>
          <w:szCs w:val="20"/>
          <w:lang w:eastAsia="en-IN"/>
        </w:rPr>
        <w:t>glue(</w:t>
      </w:r>
      <w:proofErr w:type="gramEnd"/>
      <w:r w:rsidRPr="006C0032">
        <w:rPr>
          <w:rFonts w:ascii="Courier New" w:eastAsia="Times New Roman" w:hAnsi="Courier New" w:cs="Courier New"/>
          <w:sz w:val="20"/>
          <w:szCs w:val="20"/>
          <w:lang w:eastAsia="en-IN"/>
        </w:rPr>
        <w:t>"</w:t>
      </w:r>
      <w:proofErr w:type="spellStart"/>
      <w:r w:rsidRPr="006C0032">
        <w:rPr>
          <w:rFonts w:ascii="Courier New" w:eastAsia="Times New Roman" w:hAnsi="Courier New" w:cs="Courier New"/>
          <w:sz w:val="20"/>
          <w:szCs w:val="20"/>
          <w:lang w:eastAsia="en-IN"/>
        </w:rPr>
        <w:t>cartoon_numberCartoon</w:t>
      </w:r>
      <w:proofErr w:type="spellEnd"/>
      <w:r w:rsidRPr="006C0032">
        <w:rPr>
          <w:rFonts w:ascii="Courier New" w:eastAsia="Times New Roman" w:hAnsi="Courier New" w:cs="Courier New"/>
          <w:sz w:val="20"/>
          <w:szCs w:val="20"/>
          <w:lang w:eastAsia="en-IN"/>
        </w:rPr>
        <w:t xml:space="preserve"> {c(2:4)}")),</w:t>
      </w:r>
    </w:p>
    <w:p w14:paraId="5B6AD1E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prob = 0.89</w:t>
      </w:r>
    </w:p>
    <w:p w14:paraId="2C0471AD"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4189C800" w14:textId="0D394DC8"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drawing>
          <wp:inline distT="0" distB="0" distL="0" distR="0" wp14:anchorId="6A69BBE8" wp14:editId="755AB3B5">
            <wp:extent cx="54959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925" cy="3381375"/>
                    </a:xfrm>
                    <a:prstGeom prst="rect">
                      <a:avLst/>
                    </a:prstGeom>
                  </pic:spPr>
                </pic:pic>
              </a:graphicData>
            </a:graphic>
          </wp:inline>
        </w:drawing>
      </w:r>
    </w:p>
    <w:p w14:paraId="5DCA6CC8"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I primarily used ‘</w:t>
      </w:r>
      <w:proofErr w:type="spellStart"/>
      <w:r w:rsidRPr="006C0032">
        <w:rPr>
          <w:rFonts w:ascii="Times New Roman" w:eastAsia="Times New Roman" w:hAnsi="Times New Roman" w:cs="Times New Roman"/>
          <w:sz w:val="20"/>
          <w:szCs w:val="20"/>
          <w:lang w:eastAsia="en-IN"/>
        </w:rPr>
        <w:t>bayestestR</w:t>
      </w:r>
      <w:proofErr w:type="spellEnd"/>
      <w:r w:rsidRPr="006C0032">
        <w:rPr>
          <w:rFonts w:ascii="Times New Roman" w:eastAsia="Times New Roman" w:hAnsi="Times New Roman" w:cs="Times New Roman"/>
          <w:sz w:val="20"/>
          <w:szCs w:val="20"/>
          <w:lang w:eastAsia="en-IN"/>
        </w:rPr>
        <w:t xml:space="preserve">’ for quickly computing a table describing the posteriors of a model’s parameters. Below is an example where I piped the data frame into </w:t>
      </w:r>
      <w:proofErr w:type="spellStart"/>
      <w:proofErr w:type="gram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proofErr w:type="gramEnd"/>
      <w:r w:rsidRPr="006C0032">
        <w:rPr>
          <w:rFonts w:ascii="Courier New" w:eastAsia="Times New Roman" w:hAnsi="Courier New" w:cs="Courier New"/>
          <w:sz w:val="20"/>
          <w:szCs w:val="20"/>
          <w:lang w:eastAsia="en-IN"/>
        </w:rPr>
        <w:t>paged_table</w:t>
      </w:r>
      <w:proofErr w:type="spellEnd"/>
      <w:r w:rsidRPr="006C0032">
        <w:rPr>
          <w:rFonts w:ascii="Courier New" w:eastAsia="Times New Roman" w:hAnsi="Courier New" w:cs="Courier New"/>
          <w:sz w:val="20"/>
          <w:szCs w:val="20"/>
          <w:lang w:eastAsia="en-IN"/>
        </w:rPr>
        <w:t>()</w:t>
      </w:r>
      <w:r w:rsidRPr="006C0032">
        <w:rPr>
          <w:rFonts w:ascii="Times New Roman" w:eastAsia="Times New Roman" w:hAnsi="Times New Roman" w:cs="Times New Roman"/>
          <w:sz w:val="20"/>
          <w:szCs w:val="20"/>
          <w:lang w:eastAsia="en-IN"/>
        </w:rPr>
        <w:t xml:space="preserve"> to produce a more attractive and user-friendly table on the website (though it is only a screenshot here).</w:t>
      </w:r>
    </w:p>
    <w:p w14:paraId="39BC2B1E"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0032">
        <w:rPr>
          <w:rFonts w:ascii="Courier New" w:eastAsia="Times New Roman" w:hAnsi="Courier New" w:cs="Courier New"/>
          <w:sz w:val="20"/>
          <w:szCs w:val="20"/>
          <w:lang w:eastAsia="en-IN"/>
        </w:rPr>
        <w:t>bayestestR</w:t>
      </w:r>
      <w:proofErr w:type="spellEnd"/>
      <w:r w:rsidRPr="006C0032">
        <w:rPr>
          <w:rFonts w:ascii="Courier New" w:eastAsia="Times New Roman" w:hAnsi="Courier New" w:cs="Courier New"/>
          <w:sz w:val="20"/>
          <w:szCs w:val="20"/>
          <w:lang w:eastAsia="en-IN"/>
        </w:rPr>
        <w:t>::</w:t>
      </w:r>
      <w:proofErr w:type="spellStart"/>
      <w:proofErr w:type="gramEnd"/>
      <w:r w:rsidRPr="006C0032">
        <w:rPr>
          <w:rFonts w:ascii="Courier New" w:eastAsia="Times New Roman" w:hAnsi="Courier New" w:cs="Courier New"/>
          <w:sz w:val="20"/>
          <w:szCs w:val="20"/>
          <w:lang w:eastAsia="en-IN"/>
        </w:rPr>
        <w:t>describe_posterior</w:t>
      </w:r>
      <w:proofErr w:type="spellEnd"/>
      <w:r w:rsidRPr="006C0032">
        <w:rPr>
          <w:rFonts w:ascii="Courier New" w:eastAsia="Times New Roman" w:hAnsi="Courier New" w:cs="Courier New"/>
          <w:sz w:val="20"/>
          <w:szCs w:val="20"/>
          <w:lang w:eastAsia="en-IN"/>
        </w:rPr>
        <w:t>(</w:t>
      </w:r>
    </w:p>
    <w:p w14:paraId="02CEFE69"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lastRenderedPageBreak/>
        <w:t>m4,</w:t>
      </w:r>
    </w:p>
    <w:p w14:paraId="5A02B3D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ci = 0.89,</w:t>
      </w:r>
    </w:p>
    <w:p w14:paraId="34B9698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parameters = c("</w:t>
      </w:r>
      <w:proofErr w:type="spellStart"/>
      <w:r w:rsidRPr="006C0032">
        <w:rPr>
          <w:rFonts w:ascii="Courier New" w:eastAsia="Times New Roman" w:hAnsi="Courier New" w:cs="Courier New"/>
          <w:sz w:val="20"/>
          <w:szCs w:val="20"/>
          <w:lang w:eastAsia="en-IN"/>
        </w:rPr>
        <w:t>age_z</w:t>
      </w:r>
      <w:proofErr w:type="spellEnd"/>
      <w:r w:rsidRPr="006C0032">
        <w:rPr>
          <w:rFonts w:ascii="Courier New" w:eastAsia="Times New Roman" w:hAnsi="Courier New" w:cs="Courier New"/>
          <w:sz w:val="20"/>
          <w:szCs w:val="20"/>
          <w:lang w:eastAsia="en-IN"/>
        </w:rPr>
        <w:t>"),</w:t>
      </w:r>
    </w:p>
    <w:p w14:paraId="4812B357"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effects = "all"</w:t>
      </w:r>
    </w:p>
    <w:p w14:paraId="1076F32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%&gt;%</w:t>
      </w:r>
    </w:p>
    <w:p w14:paraId="3E5A5A1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032">
        <w:rPr>
          <w:rFonts w:ascii="Courier New" w:eastAsia="Times New Roman" w:hAnsi="Courier New" w:cs="Courier New"/>
          <w:sz w:val="20"/>
          <w:szCs w:val="20"/>
          <w:lang w:eastAsia="en-IN"/>
        </w:rPr>
        <w:t>as_</w:t>
      </w:r>
      <w:proofErr w:type="gramStart"/>
      <w:r w:rsidRPr="006C0032">
        <w:rPr>
          <w:rFonts w:ascii="Courier New" w:eastAsia="Times New Roman" w:hAnsi="Courier New" w:cs="Courier New"/>
          <w:sz w:val="20"/>
          <w:szCs w:val="20"/>
          <w:lang w:eastAsia="en-IN"/>
        </w:rPr>
        <w:t>tibble</w:t>
      </w:r>
      <w:proofErr w:type="spellEnd"/>
      <w:r w:rsidRPr="006C0032">
        <w:rPr>
          <w:rFonts w:ascii="Courier New" w:eastAsia="Times New Roman" w:hAnsi="Courier New" w:cs="Courier New"/>
          <w:sz w:val="20"/>
          <w:szCs w:val="20"/>
          <w:lang w:eastAsia="en-IN"/>
        </w:rPr>
        <w:t>(</w:t>
      </w:r>
      <w:proofErr w:type="gramEnd"/>
      <w:r w:rsidRPr="006C0032">
        <w:rPr>
          <w:rFonts w:ascii="Courier New" w:eastAsia="Times New Roman" w:hAnsi="Courier New" w:cs="Courier New"/>
          <w:sz w:val="20"/>
          <w:szCs w:val="20"/>
          <w:lang w:eastAsia="en-IN"/>
        </w:rPr>
        <w:t>) %&gt;%</w:t>
      </w:r>
    </w:p>
    <w:p w14:paraId="2B3EC5B3"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0032">
        <w:rPr>
          <w:rFonts w:ascii="Courier New" w:eastAsia="Times New Roman" w:hAnsi="Courier New" w:cs="Courier New"/>
          <w:sz w:val="20"/>
          <w:szCs w:val="20"/>
          <w:lang w:eastAsia="en-IN"/>
        </w:rPr>
        <w:t>rmarkdown</w:t>
      </w:r>
      <w:proofErr w:type="spellEnd"/>
      <w:r w:rsidRPr="006C0032">
        <w:rPr>
          <w:rFonts w:ascii="Courier New" w:eastAsia="Times New Roman" w:hAnsi="Courier New" w:cs="Courier New"/>
          <w:sz w:val="20"/>
          <w:szCs w:val="20"/>
          <w:lang w:eastAsia="en-IN"/>
        </w:rPr>
        <w:t>::</w:t>
      </w:r>
      <w:proofErr w:type="spellStart"/>
      <w:proofErr w:type="gramEnd"/>
      <w:r w:rsidRPr="006C0032">
        <w:rPr>
          <w:rFonts w:ascii="Courier New" w:eastAsia="Times New Roman" w:hAnsi="Courier New" w:cs="Courier New"/>
          <w:sz w:val="20"/>
          <w:szCs w:val="20"/>
          <w:lang w:eastAsia="en-IN"/>
        </w:rPr>
        <w:t>paged_table</w:t>
      </w:r>
      <w:proofErr w:type="spellEnd"/>
      <w:r w:rsidRPr="006C0032">
        <w:rPr>
          <w:rFonts w:ascii="Courier New" w:eastAsia="Times New Roman" w:hAnsi="Courier New" w:cs="Courier New"/>
          <w:sz w:val="20"/>
          <w:szCs w:val="20"/>
          <w:lang w:eastAsia="en-IN"/>
        </w:rPr>
        <w:t>()</w:t>
      </w:r>
    </w:p>
    <w:p w14:paraId="2233375A" w14:textId="31BD1171"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drawing>
          <wp:inline distT="0" distB="0" distL="0" distR="0" wp14:anchorId="3D52F178" wp14:editId="320670A2">
            <wp:extent cx="54959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314450"/>
                    </a:xfrm>
                    <a:prstGeom prst="rect">
                      <a:avLst/>
                    </a:prstGeom>
                  </pic:spPr>
                </pic:pic>
              </a:graphicData>
            </a:graphic>
          </wp:inline>
        </w:drawing>
      </w:r>
    </w:p>
    <w:p w14:paraId="21DF2A93" w14:textId="77777777" w:rsidR="006C0032" w:rsidRPr="006C0032" w:rsidRDefault="006C0032" w:rsidP="006C0032">
      <w:pPr>
        <w:spacing w:before="100" w:beforeAutospacing="1" w:after="100" w:afterAutospacing="1"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t xml:space="preserve">The last recommendation I have for </w:t>
      </w:r>
      <w:proofErr w:type="spellStart"/>
      <w:r w:rsidRPr="006C0032">
        <w:rPr>
          <w:rFonts w:ascii="Times New Roman" w:eastAsia="Times New Roman" w:hAnsi="Times New Roman" w:cs="Times New Roman"/>
          <w:sz w:val="20"/>
          <w:szCs w:val="20"/>
          <w:lang w:eastAsia="en-IN"/>
        </w:rPr>
        <w:t>conduting</w:t>
      </w:r>
      <w:proofErr w:type="spellEnd"/>
      <w:r w:rsidRPr="006C0032">
        <w:rPr>
          <w:rFonts w:ascii="Times New Roman" w:eastAsia="Times New Roman" w:hAnsi="Times New Roman" w:cs="Times New Roman"/>
          <w:sz w:val="20"/>
          <w:szCs w:val="20"/>
          <w:lang w:eastAsia="en-IN"/>
        </w:rPr>
        <w:t xml:space="preserve"> these kinds of </w:t>
      </w:r>
      <w:proofErr w:type="spellStart"/>
      <w:r w:rsidRPr="006C0032">
        <w:rPr>
          <w:rFonts w:ascii="Times New Roman" w:eastAsia="Times New Roman" w:hAnsi="Times New Roman" w:cs="Times New Roman"/>
          <w:sz w:val="20"/>
          <w:szCs w:val="20"/>
          <w:lang w:eastAsia="en-IN"/>
        </w:rPr>
        <w:t>modeling</w:t>
      </w:r>
      <w:proofErr w:type="spellEnd"/>
      <w:r w:rsidRPr="006C0032">
        <w:rPr>
          <w:rFonts w:ascii="Times New Roman" w:eastAsia="Times New Roman" w:hAnsi="Times New Roman" w:cs="Times New Roman"/>
          <w:sz w:val="20"/>
          <w:szCs w:val="20"/>
          <w:lang w:eastAsia="en-IN"/>
        </w:rPr>
        <w:t xml:space="preserve"> analyses is to use some form of caching of the fit models. Fitting a Bayesian model often means running MCMC to sample from the posterior distribution and, depending on the complexity of the model and size of the data, can take a significant amount of time (for example, in my </w:t>
      </w:r>
      <w:proofErr w:type="spellStart"/>
      <w:r w:rsidRPr="006C0032">
        <w:rPr>
          <w:rFonts w:ascii="Times New Roman" w:eastAsia="Times New Roman" w:hAnsi="Times New Roman" w:cs="Times New Roman"/>
          <w:sz w:val="20"/>
          <w:szCs w:val="20"/>
          <w:lang w:eastAsia="en-IN"/>
        </w:rPr>
        <w:t>jobby</w:t>
      </w:r>
      <w:proofErr w:type="spellEnd"/>
      <w:r w:rsidRPr="006C0032">
        <w:rPr>
          <w:rFonts w:ascii="Times New Roman" w:eastAsia="Times New Roman" w:hAnsi="Times New Roman" w:cs="Times New Roman"/>
          <w:sz w:val="20"/>
          <w:szCs w:val="20"/>
          <w:lang w:eastAsia="en-IN"/>
        </w:rPr>
        <w:t xml:space="preserve">-job, I am working with models that take half a day to fit on a small testing subset of the data). There are various options for caching in R, but my </w:t>
      </w:r>
      <w:proofErr w:type="spellStart"/>
      <w:r w:rsidRPr="006C0032">
        <w:rPr>
          <w:rFonts w:ascii="Times New Roman" w:eastAsia="Times New Roman" w:hAnsi="Times New Roman" w:cs="Times New Roman"/>
          <w:sz w:val="20"/>
          <w:szCs w:val="20"/>
          <w:lang w:eastAsia="en-IN"/>
        </w:rPr>
        <w:t>favorite</w:t>
      </w:r>
      <w:proofErr w:type="spellEnd"/>
      <w:r w:rsidRPr="006C0032">
        <w:rPr>
          <w:rFonts w:ascii="Times New Roman" w:eastAsia="Times New Roman" w:hAnsi="Times New Roman" w:cs="Times New Roman"/>
          <w:sz w:val="20"/>
          <w:szCs w:val="20"/>
          <w:lang w:eastAsia="en-IN"/>
        </w:rPr>
        <w:t xml:space="preserve"> is the </w:t>
      </w:r>
      <w:hyperlink r:id="rId28" w:tgtFrame="_blank" w:history="1">
        <w:r w:rsidRPr="006C0032">
          <w:rPr>
            <w:rFonts w:ascii="Times New Roman" w:eastAsia="Times New Roman" w:hAnsi="Times New Roman" w:cs="Times New Roman"/>
            <w:color w:val="0000FF"/>
            <w:sz w:val="20"/>
            <w:szCs w:val="20"/>
            <w:u w:val="single"/>
            <w:lang w:eastAsia="en-IN"/>
          </w:rPr>
          <w:t>‘</w:t>
        </w:r>
        <w:proofErr w:type="spellStart"/>
        <w:r w:rsidRPr="006C0032">
          <w:rPr>
            <w:rFonts w:ascii="Times New Roman" w:eastAsia="Times New Roman" w:hAnsi="Times New Roman" w:cs="Times New Roman"/>
            <w:color w:val="0000FF"/>
            <w:sz w:val="20"/>
            <w:szCs w:val="20"/>
            <w:u w:val="single"/>
            <w:lang w:eastAsia="en-IN"/>
          </w:rPr>
          <w:t>mustashe</w:t>
        </w:r>
        <w:proofErr w:type="spellEnd"/>
        <w:r w:rsidRPr="006C0032">
          <w:rPr>
            <w:rFonts w:ascii="Times New Roman" w:eastAsia="Times New Roman" w:hAnsi="Times New Roman" w:cs="Times New Roman"/>
            <w:color w:val="0000FF"/>
            <w:sz w:val="20"/>
            <w:szCs w:val="20"/>
            <w:u w:val="single"/>
            <w:lang w:eastAsia="en-IN"/>
          </w:rPr>
          <w:t>’</w:t>
        </w:r>
      </w:hyperlink>
      <w:r w:rsidRPr="006C0032">
        <w:rPr>
          <w:rFonts w:ascii="Times New Roman" w:eastAsia="Times New Roman" w:hAnsi="Times New Roman" w:cs="Times New Roman"/>
          <w:sz w:val="20"/>
          <w:szCs w:val="20"/>
          <w:lang w:eastAsia="en-IN"/>
        </w:rPr>
        <w:t xml:space="preserve"> package that I developed about a year ago. It automatically stashes/loads objects to/from disk and can react to changes in the code and other objects. Below is an example of using it to store the fifth model I built for this analysis (</w:t>
      </w:r>
      <w:r w:rsidRPr="006C0032">
        <w:rPr>
          <w:rFonts w:ascii="Courier New" w:eastAsia="Times New Roman" w:hAnsi="Courier New" w:cs="Courier New"/>
          <w:sz w:val="20"/>
          <w:szCs w:val="20"/>
          <w:lang w:eastAsia="en-IN"/>
        </w:rPr>
        <w:t>m5</w:t>
      </w:r>
      <w:r w:rsidRPr="006C0032">
        <w:rPr>
          <w:rFonts w:ascii="Times New Roman" w:eastAsia="Times New Roman" w:hAnsi="Times New Roman" w:cs="Times New Roman"/>
          <w:sz w:val="20"/>
          <w:szCs w:val="20"/>
          <w:lang w:eastAsia="en-IN"/>
        </w:rPr>
        <w:t xml:space="preserve">). In this example, if the code block or the data frame </w:t>
      </w:r>
      <w:proofErr w:type="spellStart"/>
      <w:r w:rsidRPr="006C0032">
        <w:rPr>
          <w:rFonts w:ascii="Courier New" w:eastAsia="Times New Roman" w:hAnsi="Courier New" w:cs="Courier New"/>
          <w:sz w:val="20"/>
          <w:szCs w:val="20"/>
          <w:lang w:eastAsia="en-IN"/>
        </w:rPr>
        <w:t>model_data</w:t>
      </w:r>
      <w:proofErr w:type="spellEnd"/>
      <w:r w:rsidRPr="006C0032">
        <w:rPr>
          <w:rFonts w:ascii="Times New Roman" w:eastAsia="Times New Roman" w:hAnsi="Times New Roman" w:cs="Times New Roman"/>
          <w:sz w:val="20"/>
          <w:szCs w:val="20"/>
          <w:lang w:eastAsia="en-IN"/>
        </w:rPr>
        <w:t xml:space="preserve"> change, then the code is re-run and the new results cached.</w:t>
      </w:r>
    </w:p>
    <w:p w14:paraId="097109B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032">
        <w:rPr>
          <w:rFonts w:ascii="Courier New" w:eastAsia="Times New Roman" w:hAnsi="Courier New" w:cs="Courier New"/>
          <w:sz w:val="20"/>
          <w:szCs w:val="20"/>
          <w:lang w:eastAsia="en-IN"/>
        </w:rPr>
        <w:t>stash(</w:t>
      </w:r>
      <w:proofErr w:type="gramEnd"/>
      <w:r w:rsidRPr="006C0032">
        <w:rPr>
          <w:rFonts w:ascii="Courier New" w:eastAsia="Times New Roman" w:hAnsi="Courier New" w:cs="Courier New"/>
          <w:sz w:val="20"/>
          <w:szCs w:val="20"/>
          <w:lang w:eastAsia="en-IN"/>
        </w:rPr>
        <w:t xml:space="preserve">"m5", </w:t>
      </w:r>
      <w:proofErr w:type="spellStart"/>
      <w:r w:rsidRPr="006C0032">
        <w:rPr>
          <w:rFonts w:ascii="Courier New" w:eastAsia="Times New Roman" w:hAnsi="Courier New" w:cs="Courier New"/>
          <w:sz w:val="20"/>
          <w:szCs w:val="20"/>
          <w:lang w:eastAsia="en-IN"/>
        </w:rPr>
        <w:t>depends_on</w:t>
      </w:r>
      <w:proofErr w:type="spellEnd"/>
      <w:r w:rsidRPr="006C0032">
        <w:rPr>
          <w:rFonts w:ascii="Courier New" w:eastAsia="Times New Roman" w:hAnsi="Courier New" w:cs="Courier New"/>
          <w:sz w:val="20"/>
          <w:szCs w:val="20"/>
          <w:lang w:eastAsia="en-IN"/>
        </w:rPr>
        <w:t xml:space="preserve"> = "</w:t>
      </w:r>
      <w:proofErr w:type="spellStart"/>
      <w:r w:rsidRPr="006C0032">
        <w:rPr>
          <w:rFonts w:ascii="Courier New" w:eastAsia="Times New Roman" w:hAnsi="Courier New" w:cs="Courier New"/>
          <w:sz w:val="20"/>
          <w:szCs w:val="20"/>
          <w:lang w:eastAsia="en-IN"/>
        </w:rPr>
        <w:t>model_data</w:t>
      </w:r>
      <w:proofErr w:type="spellEnd"/>
      <w:r w:rsidRPr="006C0032">
        <w:rPr>
          <w:rFonts w:ascii="Courier New" w:eastAsia="Times New Roman" w:hAnsi="Courier New" w:cs="Courier New"/>
          <w:sz w:val="20"/>
          <w:szCs w:val="20"/>
          <w:lang w:eastAsia="en-IN"/>
        </w:rPr>
        <w:t>", {</w:t>
      </w:r>
    </w:p>
    <w:p w14:paraId="508D9F4B"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m5 &lt;- </w:t>
      </w:r>
      <w:proofErr w:type="spellStart"/>
      <w:r w:rsidRPr="006C0032">
        <w:rPr>
          <w:rFonts w:ascii="Courier New" w:eastAsia="Times New Roman" w:hAnsi="Courier New" w:cs="Courier New"/>
          <w:sz w:val="20"/>
          <w:szCs w:val="20"/>
          <w:lang w:eastAsia="en-IN"/>
        </w:rPr>
        <w:t>stan_</w:t>
      </w:r>
      <w:proofErr w:type="gramStart"/>
      <w:r w:rsidRPr="006C0032">
        <w:rPr>
          <w:rFonts w:ascii="Courier New" w:eastAsia="Times New Roman" w:hAnsi="Courier New" w:cs="Courier New"/>
          <w:sz w:val="20"/>
          <w:szCs w:val="20"/>
          <w:lang w:eastAsia="en-IN"/>
        </w:rPr>
        <w:t>lmer</w:t>
      </w:r>
      <w:proofErr w:type="spellEnd"/>
      <w:r w:rsidRPr="006C0032">
        <w:rPr>
          <w:rFonts w:ascii="Courier New" w:eastAsia="Times New Roman" w:hAnsi="Courier New" w:cs="Courier New"/>
          <w:sz w:val="20"/>
          <w:szCs w:val="20"/>
          <w:lang w:eastAsia="en-IN"/>
        </w:rPr>
        <w:t>(</w:t>
      </w:r>
      <w:proofErr w:type="gramEnd"/>
    </w:p>
    <w:p w14:paraId="6424F1D6"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rating ~ (1 | </w:t>
      </w:r>
      <w:proofErr w:type="spellStart"/>
      <w:r w:rsidRPr="006C0032">
        <w:rPr>
          <w:rFonts w:ascii="Courier New" w:eastAsia="Times New Roman" w:hAnsi="Courier New" w:cs="Courier New"/>
          <w:sz w:val="20"/>
          <w:szCs w:val="20"/>
          <w:lang w:eastAsia="en-IN"/>
        </w:rPr>
        <w:t>subject_number</w:t>
      </w:r>
      <w:proofErr w:type="spellEnd"/>
      <w:r w:rsidRPr="006C0032">
        <w:rPr>
          <w:rFonts w:ascii="Courier New" w:eastAsia="Times New Roman" w:hAnsi="Courier New" w:cs="Courier New"/>
          <w:sz w:val="20"/>
          <w:szCs w:val="20"/>
          <w:lang w:eastAsia="en-IN"/>
        </w:rPr>
        <w:t>) +</w:t>
      </w:r>
    </w:p>
    <w:p w14:paraId="785E86AA"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(1 + </w:t>
      </w:r>
      <w:proofErr w:type="spellStart"/>
      <w:r w:rsidRPr="006C0032">
        <w:rPr>
          <w:rFonts w:ascii="Courier New" w:eastAsia="Times New Roman" w:hAnsi="Courier New" w:cs="Courier New"/>
          <w:sz w:val="20"/>
          <w:szCs w:val="20"/>
          <w:lang w:eastAsia="en-IN"/>
        </w:rPr>
        <w:t>age_z</w:t>
      </w:r>
      <w:proofErr w:type="spellEnd"/>
      <w:r w:rsidRPr="006C0032">
        <w:rPr>
          <w:rFonts w:ascii="Courier New" w:eastAsia="Times New Roman" w:hAnsi="Courier New" w:cs="Courier New"/>
          <w:sz w:val="20"/>
          <w:szCs w:val="20"/>
          <w:lang w:eastAsia="en-IN"/>
        </w:rPr>
        <w:t xml:space="preserve"> + condition | </w:t>
      </w:r>
      <w:proofErr w:type="spellStart"/>
      <w:r w:rsidRPr="006C0032">
        <w:rPr>
          <w:rFonts w:ascii="Courier New" w:eastAsia="Times New Roman" w:hAnsi="Courier New" w:cs="Courier New"/>
          <w:sz w:val="20"/>
          <w:szCs w:val="20"/>
          <w:lang w:eastAsia="en-IN"/>
        </w:rPr>
        <w:t>cartoon_number</w:t>
      </w:r>
      <w:proofErr w:type="spellEnd"/>
      <w:r w:rsidRPr="006C0032">
        <w:rPr>
          <w:rFonts w:ascii="Courier New" w:eastAsia="Times New Roman" w:hAnsi="Courier New" w:cs="Courier New"/>
          <w:sz w:val="20"/>
          <w:szCs w:val="20"/>
          <w:lang w:eastAsia="en-IN"/>
        </w:rPr>
        <w:t>) +</w:t>
      </w:r>
    </w:p>
    <w:p w14:paraId="5D61257C"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gender + student,</w:t>
      </w:r>
    </w:p>
    <w:p w14:paraId="72E7FE7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data = </w:t>
      </w:r>
      <w:proofErr w:type="spellStart"/>
      <w:r w:rsidRPr="006C0032">
        <w:rPr>
          <w:rFonts w:ascii="Courier New" w:eastAsia="Times New Roman" w:hAnsi="Courier New" w:cs="Courier New"/>
          <w:sz w:val="20"/>
          <w:szCs w:val="20"/>
          <w:lang w:eastAsia="en-IN"/>
        </w:rPr>
        <w:t>model_data</w:t>
      </w:r>
      <w:proofErr w:type="spellEnd"/>
      <w:r w:rsidRPr="006C0032">
        <w:rPr>
          <w:rFonts w:ascii="Courier New" w:eastAsia="Times New Roman" w:hAnsi="Courier New" w:cs="Courier New"/>
          <w:sz w:val="20"/>
          <w:szCs w:val="20"/>
          <w:lang w:eastAsia="en-IN"/>
        </w:rPr>
        <w:t>,</w:t>
      </w:r>
    </w:p>
    <w:p w14:paraId="4919A45F"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seed = 0,</w:t>
      </w:r>
    </w:p>
    <w:p w14:paraId="77C3B0A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cores = 4</w:t>
      </w:r>
    </w:p>
    <w:p w14:paraId="295C858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5D7A7E81"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 xml:space="preserve">m5$loo &lt;- </w:t>
      </w:r>
      <w:proofErr w:type="spellStart"/>
      <w:proofErr w:type="gramStart"/>
      <w:r w:rsidRPr="006C0032">
        <w:rPr>
          <w:rFonts w:ascii="Courier New" w:eastAsia="Times New Roman" w:hAnsi="Courier New" w:cs="Courier New"/>
          <w:sz w:val="20"/>
          <w:szCs w:val="20"/>
          <w:lang w:eastAsia="en-IN"/>
        </w:rPr>
        <w:t>rstanarm</w:t>
      </w:r>
      <w:proofErr w:type="spellEnd"/>
      <w:r w:rsidRPr="006C0032">
        <w:rPr>
          <w:rFonts w:ascii="Courier New" w:eastAsia="Times New Roman" w:hAnsi="Courier New" w:cs="Courier New"/>
          <w:sz w:val="20"/>
          <w:szCs w:val="20"/>
          <w:lang w:eastAsia="en-IN"/>
        </w:rPr>
        <w:t>::</w:t>
      </w:r>
      <w:proofErr w:type="gramEnd"/>
      <w:r w:rsidRPr="006C0032">
        <w:rPr>
          <w:rFonts w:ascii="Courier New" w:eastAsia="Times New Roman" w:hAnsi="Courier New" w:cs="Courier New"/>
          <w:sz w:val="20"/>
          <w:szCs w:val="20"/>
          <w:lang w:eastAsia="en-IN"/>
        </w:rPr>
        <w:t>loo(m5, cores = 3)</w:t>
      </w:r>
    </w:p>
    <w:p w14:paraId="3F53F022"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m5</w:t>
      </w:r>
    </w:p>
    <w:p w14:paraId="123016F4" w14:textId="77777777" w:rsidR="006C0032" w:rsidRPr="006C0032" w:rsidRDefault="006C0032" w:rsidP="006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032">
        <w:rPr>
          <w:rFonts w:ascii="Courier New" w:eastAsia="Times New Roman" w:hAnsi="Courier New" w:cs="Courier New"/>
          <w:sz w:val="20"/>
          <w:szCs w:val="20"/>
          <w:lang w:eastAsia="en-IN"/>
        </w:rPr>
        <w:t>})</w:t>
      </w:r>
    </w:p>
    <w:p w14:paraId="59ED56DF" w14:textId="77777777" w:rsidR="006C0032" w:rsidRPr="006C0032" w:rsidRDefault="006C0032" w:rsidP="006C0032">
      <w:pPr>
        <w:spacing w:after="0" w:line="240" w:lineRule="auto"/>
        <w:rPr>
          <w:rFonts w:ascii="Times New Roman" w:eastAsia="Times New Roman" w:hAnsi="Times New Roman" w:cs="Times New Roman"/>
          <w:sz w:val="20"/>
          <w:szCs w:val="20"/>
          <w:lang w:eastAsia="en-IN"/>
        </w:rPr>
      </w:pPr>
      <w:r w:rsidRPr="006C0032">
        <w:rPr>
          <w:rFonts w:ascii="Times New Roman" w:eastAsia="Times New Roman" w:hAnsi="Times New Roman" w:cs="Times New Roman"/>
          <w:sz w:val="20"/>
          <w:szCs w:val="20"/>
          <w:lang w:eastAsia="en-IN"/>
        </w:rPr>
        <w:pict w14:anchorId="56A6B39F">
          <v:rect id="_x0000_i1026" style="width:0;height:1.5pt" o:hralign="center" o:hrstd="t" o:hr="t" fillcolor="#a0a0a0" stroked="f"/>
        </w:pict>
      </w:r>
    </w:p>
    <w:p w14:paraId="557511C5"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23D9"/>
    <w:multiLevelType w:val="multilevel"/>
    <w:tmpl w:val="0B1A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01A07"/>
    <w:multiLevelType w:val="multilevel"/>
    <w:tmpl w:val="520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32"/>
    <w:rsid w:val="006C0032"/>
    <w:rsid w:val="006C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4BC8"/>
  <w15:chartTrackingRefBased/>
  <w15:docId w15:val="{FC47AF2C-98F1-4F67-9659-E129B4A4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oshDoesA" TargetMode="External"/><Relationship Id="rId13" Type="http://schemas.openxmlformats.org/officeDocument/2006/relationships/hyperlink" Target="https://github.com/jhrcook/spotify-data-analysis" TargetMode="External"/><Relationship Id="rId18" Type="http://schemas.openxmlformats.org/officeDocument/2006/relationships/hyperlink" Target="http://mc-stan.org/rstanarm/articles/index.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iscourse.mc-stan.org/" TargetMode="External"/><Relationship Id="rId7" Type="http://schemas.openxmlformats.org/officeDocument/2006/relationships/hyperlink" Target="https://pkgdown.r-lib.org/" TargetMode="External"/><Relationship Id="rId12" Type="http://schemas.openxmlformats.org/officeDocument/2006/relationships/hyperlink" Target="https://github.com/jhrcook/wagenmaker-data-analysis/blob/master/Makefile" TargetMode="External"/><Relationship Id="rId17" Type="http://schemas.openxmlformats.org/officeDocument/2006/relationships/hyperlink" Target="https://stat.ethz.ch/R-manual/R-devel/library/stats/html/formula.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c-stan.org/" TargetMode="External"/><Relationship Id="rId20" Type="http://schemas.openxmlformats.org/officeDocument/2006/relationships/hyperlink" Target="http://mc-stan.org/rstanarm/articles/glm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github.io/distill/" TargetMode="External"/><Relationship Id="rId11" Type="http://schemas.openxmlformats.org/officeDocument/2006/relationships/hyperlink" Target="https://styler.r-lib.org/" TargetMode="External"/><Relationship Id="rId24" Type="http://schemas.openxmlformats.org/officeDocument/2006/relationships/hyperlink" Target="http://mjskay.github.io/tidybayes/" TargetMode="External"/><Relationship Id="rId5" Type="http://schemas.openxmlformats.org/officeDocument/2006/relationships/hyperlink" Target="https://joshuacook.netlify.app/post/wagenmakers-analysis-description/" TargetMode="External"/><Relationship Id="rId15" Type="http://schemas.openxmlformats.org/officeDocument/2006/relationships/hyperlink" Target="http://mc-stan.org/rstanarm/" TargetMode="External"/><Relationship Id="rId23" Type="http://schemas.openxmlformats.org/officeDocument/2006/relationships/hyperlink" Target="https://easystats.github.io/bayestestR/" TargetMode="External"/><Relationship Id="rId28" Type="http://schemas.openxmlformats.org/officeDocument/2006/relationships/hyperlink" Target="https://jhrcook.github.io/mustashe/" TargetMode="External"/><Relationship Id="rId10" Type="http://schemas.openxmlformats.org/officeDocument/2006/relationships/hyperlink" Target="https://rstudio.github.io/distill/citations.html" TargetMode="External"/><Relationship Id="rId19" Type="http://schemas.openxmlformats.org/officeDocument/2006/relationships/hyperlink" Target="http://mc-stan.org/rstanarm/articles/count.html" TargetMode="External"/><Relationship Id="rId4" Type="http://schemas.openxmlformats.org/officeDocument/2006/relationships/webSettings" Target="webSettings.xml"/><Relationship Id="rId9" Type="http://schemas.openxmlformats.org/officeDocument/2006/relationships/hyperlink" Target="https://joshuacook.netlify.app" TargetMode="External"/><Relationship Id="rId14" Type="http://schemas.openxmlformats.org/officeDocument/2006/relationships/hyperlink" Target="https://jhrcook.github.io/mustashe/" TargetMode="External"/><Relationship Id="rId22" Type="http://schemas.openxmlformats.org/officeDocument/2006/relationships/hyperlink" Target="https://mc-stan.org/bayesplot/"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2021-08-02T04:44:00Z</dcterms:created>
  <dcterms:modified xsi:type="dcterms:W3CDTF">2021-08-02T04:46:00Z</dcterms:modified>
</cp:coreProperties>
</file>