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4A12"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The French Ministry for the Ecological and Inclusive Transition (for which I’m currently working) is ongoing a process of opening data related to energy consumption. Each year, we publish data for every </w:t>
      </w:r>
      <w:proofErr w:type="spellStart"/>
      <w:r w:rsidRPr="00723DAA">
        <w:rPr>
          <w:rFonts w:ascii="Times New Roman" w:eastAsia="Times New Roman" w:hAnsi="Times New Roman" w:cs="Times New Roman"/>
          <w:sz w:val="20"/>
          <w:szCs w:val="20"/>
          <w:lang w:eastAsia="en-IN"/>
        </w:rPr>
        <w:t>neighborhood</w:t>
      </w:r>
      <w:proofErr w:type="spellEnd"/>
      <w:r w:rsidRPr="00723DAA">
        <w:rPr>
          <w:rFonts w:ascii="Times New Roman" w:eastAsia="Times New Roman" w:hAnsi="Times New Roman" w:cs="Times New Roman"/>
          <w:sz w:val="20"/>
          <w:szCs w:val="20"/>
          <w:lang w:eastAsia="en-IN"/>
        </w:rPr>
        <w:t xml:space="preserve"> in France (at the </w:t>
      </w:r>
      <w:hyperlink r:id="rId4" w:tgtFrame="_blank" w:history="1">
        <w:r w:rsidRPr="00723DAA">
          <w:rPr>
            <w:rFonts w:ascii="Times New Roman" w:eastAsia="Times New Roman" w:hAnsi="Times New Roman" w:cs="Times New Roman"/>
            <w:color w:val="0000FF"/>
            <w:sz w:val="20"/>
            <w:szCs w:val="20"/>
            <w:u w:val="single"/>
            <w:lang w:eastAsia="en-IN"/>
          </w:rPr>
          <w:t>iris</w:t>
        </w:r>
      </w:hyperlink>
      <w:r w:rsidRPr="00723DAA">
        <w:rPr>
          <w:rFonts w:ascii="Times New Roman" w:eastAsia="Times New Roman" w:hAnsi="Times New Roman" w:cs="Times New Roman"/>
          <w:sz w:val="20"/>
          <w:szCs w:val="20"/>
          <w:lang w:eastAsia="en-IN"/>
        </w:rPr>
        <w:t xml:space="preserve"> statistical level, even </w:t>
      </w:r>
      <w:proofErr w:type="spellStart"/>
      <w:r w:rsidRPr="00723DAA">
        <w:rPr>
          <w:rFonts w:ascii="Times New Roman" w:eastAsia="Times New Roman" w:hAnsi="Times New Roman" w:cs="Times New Roman"/>
          <w:sz w:val="20"/>
          <w:szCs w:val="20"/>
          <w:lang w:eastAsia="en-IN"/>
        </w:rPr>
        <w:t>adresses</w:t>
      </w:r>
      <w:proofErr w:type="spellEnd"/>
      <w:r w:rsidRPr="00723DAA">
        <w:rPr>
          <w:rFonts w:ascii="Times New Roman" w:eastAsia="Times New Roman" w:hAnsi="Times New Roman" w:cs="Times New Roman"/>
          <w:sz w:val="20"/>
          <w:szCs w:val="20"/>
          <w:lang w:eastAsia="en-IN"/>
        </w:rPr>
        <w:t xml:space="preserve"> in some cases) and to the nature of the final consumer (a household, an industry, a shop…). These data are available </w:t>
      </w:r>
      <w:hyperlink r:id="rId5" w:tgtFrame="_blank" w:history="1">
        <w:r w:rsidRPr="00723DAA">
          <w:rPr>
            <w:rFonts w:ascii="Times New Roman" w:eastAsia="Times New Roman" w:hAnsi="Times New Roman" w:cs="Times New Roman"/>
            <w:color w:val="0000FF"/>
            <w:sz w:val="20"/>
            <w:szCs w:val="20"/>
            <w:u w:val="single"/>
            <w:lang w:eastAsia="en-IN"/>
          </w:rPr>
          <w:t xml:space="preserve">here </w:t>
        </w:r>
      </w:hyperlink>
      <w:r w:rsidRPr="00723DAA">
        <w:rPr>
          <w:rFonts w:ascii="Times New Roman" w:eastAsia="Times New Roman" w:hAnsi="Times New Roman" w:cs="Times New Roman"/>
          <w:sz w:val="20"/>
          <w:szCs w:val="20"/>
          <w:lang w:eastAsia="en-IN"/>
        </w:rPr>
        <w:t xml:space="preserve">(website in French – </w:t>
      </w:r>
      <w:hyperlink r:id="rId6" w:tgtFrame="_blank" w:history="1">
        <w:r w:rsidRPr="00723DAA">
          <w:rPr>
            <w:rFonts w:ascii="Times New Roman" w:eastAsia="Times New Roman" w:hAnsi="Times New Roman" w:cs="Times New Roman"/>
            <w:color w:val="0000FF"/>
            <w:sz w:val="20"/>
            <w:szCs w:val="20"/>
            <w:u w:val="single"/>
            <w:lang w:eastAsia="en-IN"/>
          </w:rPr>
          <w:t>direct link to 2018 electricity consumption data</w:t>
        </w:r>
      </w:hyperlink>
      <w:r w:rsidRPr="00723DAA">
        <w:rPr>
          <w:rFonts w:ascii="Times New Roman" w:eastAsia="Times New Roman" w:hAnsi="Times New Roman" w:cs="Times New Roman"/>
          <w:sz w:val="20"/>
          <w:szCs w:val="20"/>
          <w:lang w:eastAsia="en-IN"/>
        </w:rPr>
        <w:t>).</w:t>
      </w:r>
    </w:p>
    <w:p w14:paraId="0D686324" w14:textId="575CCAFB"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Making a map to have an overlook at the situation isn’t easy, because the administrative boundaries of France are very diverse, and a direct mapping will reflect this situation. In order to overcome this issue, a solution is to use a different way to represent the country. In this post, we’re going to talk about hex map </w:t>
      </w:r>
    </w:p>
    <w:p w14:paraId="78B0244E"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What’s a hex map? First, we need to talk about </w:t>
      </w:r>
      <w:hyperlink r:id="rId7" w:tgtFrame="_blank" w:history="1">
        <w:proofErr w:type="spellStart"/>
        <w:r w:rsidRPr="00723DAA">
          <w:rPr>
            <w:rFonts w:ascii="Times New Roman" w:eastAsia="Times New Roman" w:hAnsi="Times New Roman" w:cs="Times New Roman"/>
            <w:color w:val="0000FF"/>
            <w:sz w:val="20"/>
            <w:szCs w:val="20"/>
            <w:u w:val="single"/>
            <w:lang w:eastAsia="en-IN"/>
          </w:rPr>
          <w:t>chloropleth</w:t>
        </w:r>
        <w:proofErr w:type="spellEnd"/>
        <w:r w:rsidRPr="00723DAA">
          <w:rPr>
            <w:rFonts w:ascii="Times New Roman" w:eastAsia="Times New Roman" w:hAnsi="Times New Roman" w:cs="Times New Roman"/>
            <w:color w:val="0000FF"/>
            <w:sz w:val="20"/>
            <w:szCs w:val="20"/>
            <w:u w:val="single"/>
            <w:lang w:eastAsia="en-IN"/>
          </w:rPr>
          <w:t xml:space="preserve"> maps</w:t>
        </w:r>
      </w:hyperlink>
      <w:r w:rsidRPr="00723DAA">
        <w:rPr>
          <w:rFonts w:ascii="Times New Roman" w:eastAsia="Times New Roman" w:hAnsi="Times New Roman" w:cs="Times New Roman"/>
          <w:sz w:val="20"/>
          <w:szCs w:val="20"/>
          <w:lang w:eastAsia="en-IN"/>
        </w:rPr>
        <w:t xml:space="preserve">; despite their unusual names, they’re perfectly common maps where each area is shaded or </w:t>
      </w:r>
      <w:proofErr w:type="spellStart"/>
      <w:r w:rsidRPr="00723DAA">
        <w:rPr>
          <w:rFonts w:ascii="Times New Roman" w:eastAsia="Times New Roman" w:hAnsi="Times New Roman" w:cs="Times New Roman"/>
          <w:sz w:val="20"/>
          <w:szCs w:val="20"/>
          <w:lang w:eastAsia="en-IN"/>
        </w:rPr>
        <w:t>colored</w:t>
      </w:r>
      <w:proofErr w:type="spellEnd"/>
      <w:r w:rsidRPr="00723DAA">
        <w:rPr>
          <w:rFonts w:ascii="Times New Roman" w:eastAsia="Times New Roman" w:hAnsi="Times New Roman" w:cs="Times New Roman"/>
          <w:sz w:val="20"/>
          <w:szCs w:val="20"/>
          <w:lang w:eastAsia="en-IN"/>
        </w:rPr>
        <w:t xml:space="preserve"> differently according to the values taking by a variable. They’re quite similar to maps </w:t>
      </w:r>
      <w:hyperlink r:id="rId8" w:tgtFrame="_blank" w:history="1">
        <w:r w:rsidRPr="00723DAA">
          <w:rPr>
            <w:rFonts w:ascii="Times New Roman" w:eastAsia="Times New Roman" w:hAnsi="Times New Roman" w:cs="Times New Roman"/>
            <w:color w:val="0000FF"/>
            <w:sz w:val="20"/>
            <w:szCs w:val="20"/>
            <w:u w:val="single"/>
            <w:lang w:eastAsia="en-IN"/>
          </w:rPr>
          <w:t>such as this one</w:t>
        </w:r>
      </w:hyperlink>
      <w:r w:rsidRPr="00723DAA">
        <w:rPr>
          <w:rFonts w:ascii="Times New Roman" w:eastAsia="Times New Roman" w:hAnsi="Times New Roman" w:cs="Times New Roman"/>
          <w:sz w:val="20"/>
          <w:szCs w:val="20"/>
          <w:lang w:eastAsia="en-IN"/>
        </w:rPr>
        <w:t xml:space="preserve"> showing which political party won an election on each voting district, but for continuous variable, and required a scale. To determine the </w:t>
      </w:r>
      <w:proofErr w:type="spellStart"/>
      <w:r w:rsidRPr="00723DAA">
        <w:rPr>
          <w:rFonts w:ascii="Times New Roman" w:eastAsia="Times New Roman" w:hAnsi="Times New Roman" w:cs="Times New Roman"/>
          <w:sz w:val="20"/>
          <w:szCs w:val="20"/>
          <w:lang w:eastAsia="en-IN"/>
        </w:rPr>
        <w:t>color</w:t>
      </w:r>
      <w:proofErr w:type="spellEnd"/>
      <w:r w:rsidRPr="00723DAA">
        <w:rPr>
          <w:rFonts w:ascii="Times New Roman" w:eastAsia="Times New Roman" w:hAnsi="Times New Roman" w:cs="Times New Roman"/>
          <w:sz w:val="20"/>
          <w:szCs w:val="20"/>
          <w:lang w:eastAsia="en-IN"/>
        </w:rPr>
        <w:t xml:space="preserve"> used for each area, we need to compute the average (or any statistical summary) of the values of every individual belonging in this area.</w:t>
      </w:r>
    </w:p>
    <w:p w14:paraId="186DC870"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Hex map are entirely composed of hexagons (</w:t>
      </w:r>
      <w:hyperlink r:id="rId9" w:tgtFrame="_blank" w:history="1">
        <w:r w:rsidRPr="00723DAA">
          <w:rPr>
            <w:rFonts w:ascii="Times New Roman" w:eastAsia="Times New Roman" w:hAnsi="Times New Roman" w:cs="Times New Roman"/>
            <w:color w:val="0000FF"/>
            <w:sz w:val="20"/>
            <w:szCs w:val="20"/>
            <w:u w:val="single"/>
            <w:lang w:eastAsia="en-IN"/>
          </w:rPr>
          <w:t>something perfectly suited for France!</w:t>
        </w:r>
      </w:hyperlink>
      <w:r w:rsidRPr="00723DAA">
        <w:rPr>
          <w:rFonts w:ascii="Times New Roman" w:eastAsia="Times New Roman" w:hAnsi="Times New Roman" w:cs="Times New Roman"/>
          <w:sz w:val="20"/>
          <w:szCs w:val="20"/>
          <w:lang w:eastAsia="en-IN"/>
        </w:rPr>
        <w:t xml:space="preserve">); they’re </w:t>
      </w:r>
      <w:proofErr w:type="spellStart"/>
      <w:r w:rsidRPr="00723DAA">
        <w:rPr>
          <w:rFonts w:ascii="Times New Roman" w:eastAsia="Times New Roman" w:hAnsi="Times New Roman" w:cs="Times New Roman"/>
          <w:sz w:val="20"/>
          <w:szCs w:val="20"/>
          <w:lang w:eastAsia="en-IN"/>
        </w:rPr>
        <w:t>chloropleth</w:t>
      </w:r>
      <w:proofErr w:type="spellEnd"/>
      <w:r w:rsidRPr="00723DAA">
        <w:rPr>
          <w:rFonts w:ascii="Times New Roman" w:eastAsia="Times New Roman" w:hAnsi="Times New Roman" w:cs="Times New Roman"/>
          <w:sz w:val="20"/>
          <w:szCs w:val="20"/>
          <w:lang w:eastAsia="en-IN"/>
        </w:rPr>
        <w:t xml:space="preserve"> maps, so each hexagon is </w:t>
      </w:r>
      <w:proofErr w:type="spellStart"/>
      <w:r w:rsidRPr="00723DAA">
        <w:rPr>
          <w:rFonts w:ascii="Times New Roman" w:eastAsia="Times New Roman" w:hAnsi="Times New Roman" w:cs="Times New Roman"/>
          <w:sz w:val="20"/>
          <w:szCs w:val="20"/>
          <w:lang w:eastAsia="en-IN"/>
        </w:rPr>
        <w:t>colored</w:t>
      </w:r>
      <w:proofErr w:type="spellEnd"/>
      <w:r w:rsidRPr="00723DAA">
        <w:rPr>
          <w:rFonts w:ascii="Times New Roman" w:eastAsia="Times New Roman" w:hAnsi="Times New Roman" w:cs="Times New Roman"/>
          <w:sz w:val="20"/>
          <w:szCs w:val="20"/>
          <w:lang w:eastAsia="en-IN"/>
        </w:rPr>
        <w:t xml:space="preserve"> depending on the values taking by a variable. The main difference is that the hexagon aren’t usual geographical areas so we need a way to attribute each value in our data set to one of the hexagons before calculating averages, and therefore </w:t>
      </w:r>
      <w:proofErr w:type="spellStart"/>
      <w:r w:rsidRPr="00723DAA">
        <w:rPr>
          <w:rFonts w:ascii="Times New Roman" w:eastAsia="Times New Roman" w:hAnsi="Times New Roman" w:cs="Times New Roman"/>
          <w:sz w:val="20"/>
          <w:szCs w:val="20"/>
          <w:lang w:eastAsia="en-IN"/>
        </w:rPr>
        <w:t>colors</w:t>
      </w:r>
      <w:proofErr w:type="spellEnd"/>
      <w:r w:rsidRPr="00723DAA">
        <w:rPr>
          <w:rFonts w:ascii="Times New Roman" w:eastAsia="Times New Roman" w:hAnsi="Times New Roman" w:cs="Times New Roman"/>
          <w:sz w:val="20"/>
          <w:szCs w:val="20"/>
          <w:lang w:eastAsia="en-IN"/>
        </w:rPr>
        <w:t>.</w:t>
      </w:r>
    </w:p>
    <w:p w14:paraId="46AF2D28"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In order to do that, we’re going to load some usual R-packages:</w:t>
      </w:r>
    </w:p>
    <w:p w14:paraId="49642169"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library(</w:t>
      </w:r>
      <w:proofErr w:type="spellStart"/>
      <w:r w:rsidRPr="00723DAA">
        <w:rPr>
          <w:rFonts w:ascii="Courier New" w:eastAsia="Times New Roman" w:hAnsi="Courier New" w:cs="Courier New"/>
          <w:sz w:val="20"/>
          <w:szCs w:val="20"/>
          <w:lang w:eastAsia="en-IN"/>
        </w:rPr>
        <w:t>tidyverse</w:t>
      </w:r>
      <w:proofErr w:type="spellEnd"/>
      <w:r w:rsidRPr="00723DAA">
        <w:rPr>
          <w:rFonts w:ascii="Courier New" w:eastAsia="Times New Roman" w:hAnsi="Courier New" w:cs="Courier New"/>
          <w:sz w:val="20"/>
          <w:szCs w:val="20"/>
          <w:lang w:eastAsia="en-IN"/>
        </w:rPr>
        <w:t xml:space="preserve">)  </w:t>
      </w:r>
    </w:p>
    <w:p w14:paraId="216296BB"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library(</w:t>
      </w:r>
      <w:proofErr w:type="spellStart"/>
      <w:r w:rsidRPr="00723DAA">
        <w:rPr>
          <w:rFonts w:ascii="Courier New" w:eastAsia="Times New Roman" w:hAnsi="Courier New" w:cs="Courier New"/>
          <w:sz w:val="20"/>
          <w:szCs w:val="20"/>
          <w:lang w:eastAsia="en-IN"/>
        </w:rPr>
        <w:t>viridis</w:t>
      </w:r>
      <w:proofErr w:type="spellEnd"/>
      <w:r w:rsidRPr="00723DAA">
        <w:rPr>
          <w:rFonts w:ascii="Courier New" w:eastAsia="Times New Roman" w:hAnsi="Courier New" w:cs="Courier New"/>
          <w:sz w:val="20"/>
          <w:szCs w:val="20"/>
          <w:lang w:eastAsia="en-IN"/>
        </w:rPr>
        <w:t xml:space="preserve">)   </w:t>
      </w:r>
    </w:p>
    <w:p w14:paraId="5E3D58C0"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library(ggplot2)   </w:t>
      </w:r>
    </w:p>
    <w:p w14:paraId="7282AF43"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library(</w:t>
      </w:r>
      <w:proofErr w:type="spellStart"/>
      <w:r w:rsidRPr="00723DAA">
        <w:rPr>
          <w:rFonts w:ascii="Courier New" w:eastAsia="Times New Roman" w:hAnsi="Courier New" w:cs="Courier New"/>
          <w:sz w:val="20"/>
          <w:szCs w:val="20"/>
          <w:lang w:eastAsia="en-IN"/>
        </w:rPr>
        <w:t>stringr</w:t>
      </w:r>
      <w:proofErr w:type="spellEnd"/>
      <w:r w:rsidRPr="00723DAA">
        <w:rPr>
          <w:rFonts w:ascii="Courier New" w:eastAsia="Times New Roman" w:hAnsi="Courier New" w:cs="Courier New"/>
          <w:sz w:val="20"/>
          <w:szCs w:val="20"/>
          <w:lang w:eastAsia="en-IN"/>
        </w:rPr>
        <w:t>)</w:t>
      </w:r>
    </w:p>
    <w:p w14:paraId="1A8AA4AA"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Our objective will be to make </w:t>
      </w:r>
      <w:proofErr w:type="gramStart"/>
      <w:r w:rsidRPr="00723DAA">
        <w:rPr>
          <w:rFonts w:ascii="Times New Roman" w:eastAsia="Times New Roman" w:hAnsi="Times New Roman" w:cs="Times New Roman"/>
          <w:sz w:val="20"/>
          <w:szCs w:val="20"/>
          <w:lang w:eastAsia="en-IN"/>
        </w:rPr>
        <w:t>an</w:t>
      </w:r>
      <w:proofErr w:type="gramEnd"/>
      <w:r w:rsidRPr="00723DAA">
        <w:rPr>
          <w:rFonts w:ascii="Times New Roman" w:eastAsia="Times New Roman" w:hAnsi="Times New Roman" w:cs="Times New Roman"/>
          <w:sz w:val="20"/>
          <w:szCs w:val="20"/>
          <w:lang w:eastAsia="en-IN"/>
        </w:rPr>
        <w:t xml:space="preserve"> hex map of residential consumption of electricity in 2018. First, we need to import the data at iris level (doing this, we miss some of the electricity consumption only associated to larger geographical area, but it’s marginal); as the data is coded as strings with some missing values, we start by cleaning the data.</w:t>
      </w:r>
    </w:p>
    <w:p w14:paraId="53DBC308"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elec</w:t>
      </w:r>
      <w:proofErr w:type="spellEnd"/>
      <w:r w:rsidRPr="00723DAA">
        <w:rPr>
          <w:rFonts w:ascii="Courier New" w:eastAsia="Times New Roman" w:hAnsi="Courier New" w:cs="Courier New"/>
          <w:sz w:val="20"/>
          <w:szCs w:val="20"/>
          <w:lang w:eastAsia="en-IN"/>
        </w:rPr>
        <w:t xml:space="preserve"> &lt;- read.csv2("donnees_elec_iris_2018.csv</w:t>
      </w:r>
      <w:proofErr w:type="gramStart"/>
      <w:r w:rsidRPr="00723DAA">
        <w:rPr>
          <w:rFonts w:ascii="Courier New" w:eastAsia="Times New Roman" w:hAnsi="Courier New" w:cs="Courier New"/>
          <w:sz w:val="20"/>
          <w:szCs w:val="20"/>
          <w:lang w:eastAsia="en-IN"/>
        </w:rPr>
        <w:t>",stringsAsFactors</w:t>
      </w:r>
      <w:proofErr w:type="gramEnd"/>
      <w:r w:rsidRPr="00723DAA">
        <w:rPr>
          <w:rFonts w:ascii="Courier New" w:eastAsia="Times New Roman" w:hAnsi="Courier New" w:cs="Courier New"/>
          <w:sz w:val="20"/>
          <w:szCs w:val="20"/>
          <w:lang w:eastAsia="en-IN"/>
        </w:rPr>
        <w:t xml:space="preserve"> = F)</w:t>
      </w:r>
    </w:p>
    <w:p w14:paraId="30D5E95E"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elec</w:t>
      </w:r>
      <w:proofErr w:type="spellEnd"/>
      <w:r w:rsidRPr="00723DAA">
        <w:rPr>
          <w:rFonts w:ascii="Courier New" w:eastAsia="Times New Roman" w:hAnsi="Courier New" w:cs="Courier New"/>
          <w:sz w:val="20"/>
          <w:szCs w:val="20"/>
          <w:lang w:eastAsia="en-IN"/>
        </w:rPr>
        <w:t xml:space="preserve"> &lt;- </w:t>
      </w:r>
      <w:proofErr w:type="spellStart"/>
      <w:proofErr w:type="gramStart"/>
      <w:r w:rsidRPr="00723DAA">
        <w:rPr>
          <w:rFonts w:ascii="Courier New" w:eastAsia="Times New Roman" w:hAnsi="Courier New" w:cs="Courier New"/>
          <w:sz w:val="20"/>
          <w:szCs w:val="20"/>
          <w:lang w:eastAsia="en-IN"/>
        </w:rPr>
        <w:t>elec</w:t>
      </w:r>
      <w:proofErr w:type="spellEnd"/>
      <w:r w:rsidRPr="00723DAA">
        <w:rPr>
          <w:rFonts w:ascii="Courier New" w:eastAsia="Times New Roman" w:hAnsi="Courier New" w:cs="Courier New"/>
          <w:sz w:val="20"/>
          <w:szCs w:val="20"/>
          <w:lang w:eastAsia="en-IN"/>
        </w:rPr>
        <w:t>[</w:t>
      </w:r>
      <w:proofErr w:type="spellStart"/>
      <w:proofErr w:type="gramEnd"/>
      <w:r w:rsidRPr="00723DAA">
        <w:rPr>
          <w:rFonts w:ascii="Courier New" w:eastAsia="Times New Roman" w:hAnsi="Courier New" w:cs="Courier New"/>
          <w:sz w:val="20"/>
          <w:szCs w:val="20"/>
          <w:lang w:eastAsia="en-IN"/>
        </w:rPr>
        <w:t>elec$CONSO</w:t>
      </w:r>
      <w:proofErr w:type="spellEnd"/>
      <w:r w:rsidRPr="00723DAA">
        <w:rPr>
          <w:rFonts w:ascii="Courier New" w:eastAsia="Times New Roman" w:hAnsi="Courier New" w:cs="Courier New"/>
          <w:sz w:val="20"/>
          <w:szCs w:val="20"/>
          <w:lang w:eastAsia="en-IN"/>
        </w:rPr>
        <w:t xml:space="preserve"> != "s" &amp; </w:t>
      </w:r>
      <w:proofErr w:type="spellStart"/>
      <w:r w:rsidRPr="00723DAA">
        <w:rPr>
          <w:rFonts w:ascii="Courier New" w:eastAsia="Times New Roman" w:hAnsi="Courier New" w:cs="Courier New"/>
          <w:sz w:val="20"/>
          <w:szCs w:val="20"/>
          <w:lang w:eastAsia="en-IN"/>
        </w:rPr>
        <w:t>elec$PDL</w:t>
      </w:r>
      <w:proofErr w:type="spellEnd"/>
      <w:r w:rsidRPr="00723DAA">
        <w:rPr>
          <w:rFonts w:ascii="Courier New" w:eastAsia="Times New Roman" w:hAnsi="Courier New" w:cs="Courier New"/>
          <w:sz w:val="20"/>
          <w:szCs w:val="20"/>
          <w:lang w:eastAsia="en-IN"/>
        </w:rPr>
        <w:t xml:space="preserve"> != "s",] #"s" are missing values</w:t>
      </w:r>
    </w:p>
    <w:p w14:paraId="19667E5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A66A4"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CONSO (electricity consumption) is coded with a </w:t>
      </w:r>
      <w:proofErr w:type="spellStart"/>
      <w:r w:rsidRPr="00723DAA">
        <w:rPr>
          <w:rFonts w:ascii="Courier New" w:eastAsia="Times New Roman" w:hAnsi="Courier New" w:cs="Courier New"/>
          <w:sz w:val="20"/>
          <w:szCs w:val="20"/>
          <w:lang w:eastAsia="en-IN"/>
        </w:rPr>
        <w:t>french</w:t>
      </w:r>
      <w:proofErr w:type="spellEnd"/>
      <w:r w:rsidRPr="00723DAA">
        <w:rPr>
          <w:rFonts w:ascii="Courier New" w:eastAsia="Times New Roman" w:hAnsi="Courier New" w:cs="Courier New"/>
          <w:sz w:val="20"/>
          <w:szCs w:val="20"/>
          <w:lang w:eastAsia="en-IN"/>
        </w:rPr>
        <w:t xml:space="preserve"> comma </w:t>
      </w:r>
      <w:proofErr w:type="gramStart"/>
      <w:r w:rsidRPr="00723DAA">
        <w:rPr>
          <w:rFonts w:ascii="Courier New" w:eastAsia="Times New Roman" w:hAnsi="Courier New" w:cs="Courier New"/>
          <w:sz w:val="20"/>
          <w:szCs w:val="20"/>
          <w:lang w:eastAsia="en-IN"/>
        </w:rPr>
        <w:t>separator ;</w:t>
      </w:r>
      <w:proofErr w:type="gramEnd"/>
      <w:r w:rsidRPr="00723DAA">
        <w:rPr>
          <w:rFonts w:ascii="Courier New" w:eastAsia="Times New Roman" w:hAnsi="Courier New" w:cs="Courier New"/>
          <w:sz w:val="20"/>
          <w:szCs w:val="20"/>
          <w:lang w:eastAsia="en-IN"/>
        </w:rPr>
        <w:t xml:space="preserve"> we need to substitute that and convert to numeric CONSO and PDL (number of  energy delivery points) </w:t>
      </w:r>
    </w:p>
    <w:p w14:paraId="0610658B"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elec$CONSO</w:t>
      </w:r>
      <w:proofErr w:type="spellEnd"/>
      <w:r w:rsidRPr="00723DAA">
        <w:rPr>
          <w:rFonts w:ascii="Courier New" w:eastAsia="Times New Roman" w:hAnsi="Courier New" w:cs="Courier New"/>
          <w:sz w:val="20"/>
          <w:szCs w:val="20"/>
          <w:lang w:eastAsia="en-IN"/>
        </w:rPr>
        <w:t xml:space="preserve"> &lt;- </w:t>
      </w:r>
      <w:proofErr w:type="spellStart"/>
      <w:r w:rsidRPr="00723DAA">
        <w:rPr>
          <w:rFonts w:ascii="Courier New" w:eastAsia="Times New Roman" w:hAnsi="Courier New" w:cs="Courier New"/>
          <w:sz w:val="20"/>
          <w:szCs w:val="20"/>
          <w:lang w:eastAsia="en-IN"/>
        </w:rPr>
        <w:t>str_replace</w:t>
      </w:r>
      <w:proofErr w:type="spellEnd"/>
      <w:r w:rsidRPr="00723DAA">
        <w:rPr>
          <w:rFonts w:ascii="Courier New" w:eastAsia="Times New Roman" w:hAnsi="Courier New" w:cs="Courier New"/>
          <w:sz w:val="20"/>
          <w:szCs w:val="20"/>
          <w:lang w:eastAsia="en-IN"/>
        </w:rPr>
        <w:t>(</w:t>
      </w:r>
      <w:proofErr w:type="spellStart"/>
      <w:r w:rsidRPr="00723DAA">
        <w:rPr>
          <w:rFonts w:ascii="Courier New" w:eastAsia="Times New Roman" w:hAnsi="Courier New" w:cs="Courier New"/>
          <w:sz w:val="20"/>
          <w:szCs w:val="20"/>
          <w:lang w:eastAsia="en-IN"/>
        </w:rPr>
        <w:t>elec$CONSO</w:t>
      </w:r>
      <w:proofErr w:type="spellEnd"/>
      <w:r w:rsidRPr="00723DAA">
        <w:rPr>
          <w:rFonts w:ascii="Courier New" w:eastAsia="Times New Roman" w:hAnsi="Courier New" w:cs="Courier New"/>
          <w:sz w:val="20"/>
          <w:szCs w:val="20"/>
          <w:lang w:eastAsia="en-IN"/>
        </w:rPr>
        <w:t>,",</w:t>
      </w:r>
      <w:proofErr w:type="gramStart"/>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 </w:t>
      </w:r>
    </w:p>
    <w:p w14:paraId="3E142F4E"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elec$CONSO</w:t>
      </w:r>
      <w:proofErr w:type="spellEnd"/>
      <w:r w:rsidRPr="00723DAA">
        <w:rPr>
          <w:rFonts w:ascii="Courier New" w:eastAsia="Times New Roman" w:hAnsi="Courier New" w:cs="Courier New"/>
          <w:sz w:val="20"/>
          <w:szCs w:val="20"/>
          <w:lang w:eastAsia="en-IN"/>
        </w:rPr>
        <w:t xml:space="preserve"> &lt;- </w:t>
      </w:r>
      <w:proofErr w:type="spellStart"/>
      <w:proofErr w:type="gramStart"/>
      <w:r w:rsidRPr="00723DAA">
        <w:rPr>
          <w:rFonts w:ascii="Courier New" w:eastAsia="Times New Roman" w:hAnsi="Courier New" w:cs="Courier New"/>
          <w:sz w:val="20"/>
          <w:szCs w:val="20"/>
          <w:lang w:eastAsia="en-IN"/>
        </w:rPr>
        <w:t>as.numeric</w:t>
      </w:r>
      <w:proofErr w:type="spellEnd"/>
      <w:proofErr w:type="gramEnd"/>
      <w:r w:rsidRPr="00723DAA">
        <w:rPr>
          <w:rFonts w:ascii="Courier New" w:eastAsia="Times New Roman" w:hAnsi="Courier New" w:cs="Courier New"/>
          <w:sz w:val="20"/>
          <w:szCs w:val="20"/>
          <w:lang w:eastAsia="en-IN"/>
        </w:rPr>
        <w:t>(</w:t>
      </w:r>
      <w:proofErr w:type="spellStart"/>
      <w:r w:rsidRPr="00723DAA">
        <w:rPr>
          <w:rFonts w:ascii="Courier New" w:eastAsia="Times New Roman" w:hAnsi="Courier New" w:cs="Courier New"/>
          <w:sz w:val="20"/>
          <w:szCs w:val="20"/>
          <w:lang w:eastAsia="en-IN"/>
        </w:rPr>
        <w:t>elec$CONSO</w:t>
      </w:r>
      <w:proofErr w:type="spellEnd"/>
      <w:r w:rsidRPr="00723DAA">
        <w:rPr>
          <w:rFonts w:ascii="Courier New" w:eastAsia="Times New Roman" w:hAnsi="Courier New" w:cs="Courier New"/>
          <w:sz w:val="20"/>
          <w:szCs w:val="20"/>
          <w:lang w:eastAsia="en-IN"/>
        </w:rPr>
        <w:t>)</w:t>
      </w:r>
    </w:p>
    <w:p w14:paraId="2767AAD0"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elec$PDL</w:t>
      </w:r>
      <w:proofErr w:type="spellEnd"/>
      <w:r w:rsidRPr="00723DAA">
        <w:rPr>
          <w:rFonts w:ascii="Courier New" w:eastAsia="Times New Roman" w:hAnsi="Courier New" w:cs="Courier New"/>
          <w:sz w:val="20"/>
          <w:szCs w:val="20"/>
          <w:lang w:eastAsia="en-IN"/>
        </w:rPr>
        <w:t xml:space="preserve"> &lt;- </w:t>
      </w:r>
      <w:proofErr w:type="spellStart"/>
      <w:proofErr w:type="gramStart"/>
      <w:r w:rsidRPr="00723DAA">
        <w:rPr>
          <w:rFonts w:ascii="Courier New" w:eastAsia="Times New Roman" w:hAnsi="Courier New" w:cs="Courier New"/>
          <w:sz w:val="20"/>
          <w:szCs w:val="20"/>
          <w:lang w:eastAsia="en-IN"/>
        </w:rPr>
        <w:t>as.numeric</w:t>
      </w:r>
      <w:proofErr w:type="spellEnd"/>
      <w:proofErr w:type="gramEnd"/>
      <w:r w:rsidRPr="00723DAA">
        <w:rPr>
          <w:rFonts w:ascii="Courier New" w:eastAsia="Times New Roman" w:hAnsi="Courier New" w:cs="Courier New"/>
          <w:sz w:val="20"/>
          <w:szCs w:val="20"/>
          <w:lang w:eastAsia="en-IN"/>
        </w:rPr>
        <w:t>(</w:t>
      </w:r>
      <w:proofErr w:type="spellStart"/>
      <w:r w:rsidRPr="00723DAA">
        <w:rPr>
          <w:rFonts w:ascii="Courier New" w:eastAsia="Times New Roman" w:hAnsi="Courier New" w:cs="Courier New"/>
          <w:sz w:val="20"/>
          <w:szCs w:val="20"/>
          <w:lang w:eastAsia="en-IN"/>
        </w:rPr>
        <w:t>elec$PDL</w:t>
      </w:r>
      <w:proofErr w:type="spellEnd"/>
      <w:r w:rsidRPr="00723DAA">
        <w:rPr>
          <w:rFonts w:ascii="Courier New" w:eastAsia="Times New Roman" w:hAnsi="Courier New" w:cs="Courier New"/>
          <w:sz w:val="20"/>
          <w:szCs w:val="20"/>
          <w:lang w:eastAsia="en-IN"/>
        </w:rPr>
        <w:t>)</w:t>
      </w:r>
    </w:p>
    <w:p w14:paraId="4F10C17B"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B764E"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Select only residential sector</w:t>
      </w:r>
    </w:p>
    <w:p w14:paraId="0E567A63"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res &lt;- </w:t>
      </w:r>
      <w:proofErr w:type="spellStart"/>
      <w:proofErr w:type="gramStart"/>
      <w:r w:rsidRPr="00723DAA">
        <w:rPr>
          <w:rFonts w:ascii="Courier New" w:eastAsia="Times New Roman" w:hAnsi="Courier New" w:cs="Courier New"/>
          <w:sz w:val="20"/>
          <w:szCs w:val="20"/>
          <w:lang w:eastAsia="en-IN"/>
        </w:rPr>
        <w:t>elec</w:t>
      </w:r>
      <w:proofErr w:type="spellEnd"/>
      <w:r w:rsidRPr="00723DAA">
        <w:rPr>
          <w:rFonts w:ascii="Courier New" w:eastAsia="Times New Roman" w:hAnsi="Courier New" w:cs="Courier New"/>
          <w:sz w:val="20"/>
          <w:szCs w:val="20"/>
          <w:lang w:eastAsia="en-IN"/>
        </w:rPr>
        <w:t>[</w:t>
      </w:r>
      <w:proofErr w:type="spellStart"/>
      <w:proofErr w:type="gramEnd"/>
      <w:r w:rsidRPr="00723DAA">
        <w:rPr>
          <w:rFonts w:ascii="Courier New" w:eastAsia="Times New Roman" w:hAnsi="Courier New" w:cs="Courier New"/>
          <w:sz w:val="20"/>
          <w:szCs w:val="20"/>
          <w:lang w:eastAsia="en-IN"/>
        </w:rPr>
        <w:t>elec$CODE_GRAND_SECTEUR</w:t>
      </w:r>
      <w:proofErr w:type="spellEnd"/>
      <w:r w:rsidRPr="00723DAA">
        <w:rPr>
          <w:rFonts w:ascii="Courier New" w:eastAsia="Times New Roman" w:hAnsi="Courier New" w:cs="Courier New"/>
          <w:sz w:val="20"/>
          <w:szCs w:val="20"/>
          <w:lang w:eastAsia="en-IN"/>
        </w:rPr>
        <w:t xml:space="preserve"> == "R",]</w:t>
      </w:r>
    </w:p>
    <w:p w14:paraId="26A1D898"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Each data point is then associated to the coordinates of the </w:t>
      </w:r>
      <w:proofErr w:type="spellStart"/>
      <w:r w:rsidRPr="00723DAA">
        <w:rPr>
          <w:rFonts w:ascii="Times New Roman" w:eastAsia="Times New Roman" w:hAnsi="Times New Roman" w:cs="Times New Roman"/>
          <w:sz w:val="20"/>
          <w:szCs w:val="20"/>
          <w:lang w:eastAsia="en-IN"/>
        </w:rPr>
        <w:t>center</w:t>
      </w:r>
      <w:proofErr w:type="spellEnd"/>
      <w:r w:rsidRPr="00723DAA">
        <w:rPr>
          <w:rFonts w:ascii="Times New Roman" w:eastAsia="Times New Roman" w:hAnsi="Times New Roman" w:cs="Times New Roman"/>
          <w:sz w:val="20"/>
          <w:szCs w:val="20"/>
          <w:lang w:eastAsia="en-IN"/>
        </w:rPr>
        <w:t xml:space="preserve"> of the </w:t>
      </w:r>
      <w:proofErr w:type="spellStart"/>
      <w:r w:rsidRPr="00723DAA">
        <w:rPr>
          <w:rFonts w:ascii="Times New Roman" w:eastAsia="Times New Roman" w:hAnsi="Times New Roman" w:cs="Times New Roman"/>
          <w:sz w:val="20"/>
          <w:szCs w:val="20"/>
          <w:lang w:eastAsia="en-IN"/>
        </w:rPr>
        <w:t>neighborhood</w:t>
      </w:r>
      <w:proofErr w:type="spellEnd"/>
      <w:r w:rsidRPr="00723DAA">
        <w:rPr>
          <w:rFonts w:ascii="Times New Roman" w:eastAsia="Times New Roman" w:hAnsi="Times New Roman" w:cs="Times New Roman"/>
          <w:sz w:val="20"/>
          <w:szCs w:val="20"/>
          <w:lang w:eastAsia="en-IN"/>
        </w:rPr>
        <w:t xml:space="preserve">, using </w:t>
      </w:r>
      <w:proofErr w:type="gramStart"/>
      <w:r w:rsidRPr="00723DAA">
        <w:rPr>
          <w:rFonts w:ascii="Times New Roman" w:eastAsia="Times New Roman" w:hAnsi="Times New Roman" w:cs="Times New Roman"/>
          <w:sz w:val="20"/>
          <w:szCs w:val="20"/>
          <w:lang w:eastAsia="en-IN"/>
        </w:rPr>
        <w:t>a</w:t>
      </w:r>
      <w:proofErr w:type="gramEnd"/>
      <w:r w:rsidRPr="00723DAA">
        <w:rPr>
          <w:rFonts w:ascii="Times New Roman" w:eastAsia="Times New Roman" w:hAnsi="Times New Roman" w:cs="Times New Roman"/>
          <w:sz w:val="20"/>
          <w:szCs w:val="20"/>
          <w:lang w:eastAsia="en-IN"/>
        </w:rPr>
        <w:t xml:space="preserve"> iris shapefile (available </w:t>
      </w:r>
      <w:hyperlink r:id="rId10" w:tgtFrame="_blank" w:history="1">
        <w:r w:rsidRPr="00723DAA">
          <w:rPr>
            <w:rFonts w:ascii="Times New Roman" w:eastAsia="Times New Roman" w:hAnsi="Times New Roman" w:cs="Times New Roman"/>
            <w:color w:val="0000FF"/>
            <w:sz w:val="20"/>
            <w:szCs w:val="20"/>
            <w:u w:val="single"/>
            <w:lang w:eastAsia="en-IN"/>
          </w:rPr>
          <w:t>here</w:t>
        </w:r>
      </w:hyperlink>
      <w:r w:rsidRPr="00723DAA">
        <w:rPr>
          <w:rFonts w:ascii="Times New Roman" w:eastAsia="Times New Roman" w:hAnsi="Times New Roman" w:cs="Times New Roman"/>
          <w:sz w:val="20"/>
          <w:szCs w:val="20"/>
          <w:lang w:eastAsia="en-IN"/>
        </w:rPr>
        <w:t xml:space="preserve">). The </w:t>
      </w:r>
      <w:r w:rsidRPr="00723DAA">
        <w:rPr>
          <w:rFonts w:ascii="Times New Roman" w:eastAsia="Times New Roman" w:hAnsi="Times New Roman" w:cs="Times New Roman"/>
          <w:i/>
          <w:iCs/>
          <w:sz w:val="20"/>
          <w:szCs w:val="20"/>
          <w:lang w:eastAsia="en-IN"/>
        </w:rPr>
        <w:t xml:space="preserve">res </w:t>
      </w:r>
      <w:r w:rsidRPr="00723DAA">
        <w:rPr>
          <w:rFonts w:ascii="Times New Roman" w:eastAsia="Times New Roman" w:hAnsi="Times New Roman" w:cs="Times New Roman"/>
          <w:sz w:val="20"/>
          <w:szCs w:val="20"/>
          <w:lang w:eastAsia="en-IN"/>
        </w:rPr>
        <w:t>dataset obtained looks like this:</w:t>
      </w:r>
    </w:p>
    <w:p w14:paraId="29FF14A4"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CODE_IRIS      </w:t>
      </w:r>
      <w:proofErr w:type="gramStart"/>
      <w:r w:rsidRPr="00723DAA">
        <w:rPr>
          <w:rFonts w:ascii="Courier New" w:eastAsia="Times New Roman" w:hAnsi="Courier New" w:cs="Courier New"/>
          <w:sz w:val="20"/>
          <w:szCs w:val="20"/>
          <w:lang w:eastAsia="en-IN"/>
        </w:rPr>
        <w:t>CONSO  PDL</w:t>
      </w:r>
      <w:proofErr w:type="gramEnd"/>
      <w:r w:rsidRPr="00723DAA">
        <w:rPr>
          <w:rFonts w:ascii="Courier New" w:eastAsia="Times New Roman" w:hAnsi="Courier New" w:cs="Courier New"/>
          <w:sz w:val="20"/>
          <w:szCs w:val="20"/>
          <w:lang w:eastAsia="en-IN"/>
        </w:rPr>
        <w:t xml:space="preserve">     x    y</w:t>
      </w:r>
    </w:p>
    <w:p w14:paraId="39C78DC1"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100020000   </w:t>
      </w:r>
      <w:proofErr w:type="gramStart"/>
      <w:r w:rsidRPr="00723DAA">
        <w:rPr>
          <w:rFonts w:ascii="Courier New" w:eastAsia="Times New Roman" w:hAnsi="Courier New" w:cs="Courier New"/>
          <w:sz w:val="20"/>
          <w:szCs w:val="20"/>
          <w:lang w:eastAsia="en-IN"/>
        </w:rPr>
        <w:t>843.8162  124</w:t>
      </w:r>
      <w:proofErr w:type="gramEnd"/>
      <w:r w:rsidRPr="00723DAA">
        <w:rPr>
          <w:rFonts w:ascii="Courier New" w:eastAsia="Times New Roman" w:hAnsi="Courier New" w:cs="Courier New"/>
          <w:sz w:val="20"/>
          <w:szCs w:val="20"/>
          <w:lang w:eastAsia="en-IN"/>
        </w:rPr>
        <w:t xml:space="preserve"> 48.25 4.69</w:t>
      </w:r>
    </w:p>
    <w:p w14:paraId="3795E51A"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100030000 10374.7166 1987 48.24 3.72</w:t>
      </w:r>
    </w:p>
    <w:p w14:paraId="0C82F4EF"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100040000   679.8085   88 48.59 4.12</w:t>
      </w:r>
    </w:p>
    <w:p w14:paraId="16FB2A2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100050000   </w:t>
      </w:r>
      <w:proofErr w:type="gramStart"/>
      <w:r w:rsidRPr="00723DAA">
        <w:rPr>
          <w:rFonts w:ascii="Courier New" w:eastAsia="Times New Roman" w:hAnsi="Courier New" w:cs="Courier New"/>
          <w:sz w:val="20"/>
          <w:szCs w:val="20"/>
          <w:lang w:eastAsia="en-IN"/>
        </w:rPr>
        <w:t>769.8268  145</w:t>
      </w:r>
      <w:proofErr w:type="gramEnd"/>
      <w:r w:rsidRPr="00723DAA">
        <w:rPr>
          <w:rFonts w:ascii="Courier New" w:eastAsia="Times New Roman" w:hAnsi="Courier New" w:cs="Courier New"/>
          <w:sz w:val="20"/>
          <w:szCs w:val="20"/>
          <w:lang w:eastAsia="en-IN"/>
        </w:rPr>
        <w:t xml:space="preserve"> 48.29 4.49</w:t>
      </w:r>
    </w:p>
    <w:p w14:paraId="3C8DC069"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w:t>
      </w:r>
      <w:proofErr w:type="gramStart"/>
      <w:r w:rsidRPr="00723DAA">
        <w:rPr>
          <w:rFonts w:ascii="Courier New" w:eastAsia="Times New Roman" w:hAnsi="Courier New" w:cs="Courier New"/>
          <w:sz w:val="20"/>
          <w:szCs w:val="20"/>
          <w:lang w:eastAsia="en-IN"/>
        </w:rPr>
        <w:t>100060000  7318.2055</w:t>
      </w:r>
      <w:proofErr w:type="gramEnd"/>
      <w:r w:rsidRPr="00723DAA">
        <w:rPr>
          <w:rFonts w:ascii="Courier New" w:eastAsia="Times New Roman" w:hAnsi="Courier New" w:cs="Courier New"/>
          <w:sz w:val="20"/>
          <w:szCs w:val="20"/>
          <w:lang w:eastAsia="en-IN"/>
        </w:rPr>
        <w:t xml:space="preserve"> 1534 48.53 4.14</w:t>
      </w:r>
    </w:p>
    <w:p w14:paraId="251B6199"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100070000   429.9674   61 48.16 4.73</w:t>
      </w:r>
    </w:p>
    <w:p w14:paraId="267C022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100080000   343.1404   62 48.25 4.60</w:t>
      </w:r>
    </w:p>
    <w:p w14:paraId="7E6C38C8"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100090000   262.1539   55 48.05 4.28</w:t>
      </w:r>
    </w:p>
    <w:p w14:paraId="18CB58F4"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100100000   140.5366   28 48.54 4.61</w:t>
      </w:r>
    </w:p>
    <w:p w14:paraId="4C204BB3"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lastRenderedPageBreak/>
        <w:t xml:space="preserve">  100110000   </w:t>
      </w:r>
      <w:proofErr w:type="gramStart"/>
      <w:r w:rsidRPr="00723DAA">
        <w:rPr>
          <w:rFonts w:ascii="Courier New" w:eastAsia="Times New Roman" w:hAnsi="Courier New" w:cs="Courier New"/>
          <w:sz w:val="20"/>
          <w:szCs w:val="20"/>
          <w:lang w:eastAsia="en-IN"/>
        </w:rPr>
        <w:t>700.1244  113</w:t>
      </w:r>
      <w:proofErr w:type="gramEnd"/>
      <w:r w:rsidRPr="00723DAA">
        <w:rPr>
          <w:rFonts w:ascii="Courier New" w:eastAsia="Times New Roman" w:hAnsi="Courier New" w:cs="Courier New"/>
          <w:sz w:val="20"/>
          <w:szCs w:val="20"/>
          <w:lang w:eastAsia="en-IN"/>
        </w:rPr>
        <w:t xml:space="preserve"> 48.27 4.74</w:t>
      </w:r>
    </w:p>
    <w:p w14:paraId="0E0501AD"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We’re using a </w:t>
      </w:r>
      <w:hyperlink r:id="rId11" w:tgtFrame="_blank" w:history="1">
        <w:r w:rsidRPr="00723DAA">
          <w:rPr>
            <w:rFonts w:ascii="Times New Roman" w:eastAsia="Times New Roman" w:hAnsi="Times New Roman" w:cs="Times New Roman"/>
            <w:color w:val="0000FF"/>
            <w:sz w:val="20"/>
            <w:szCs w:val="20"/>
            <w:u w:val="single"/>
            <w:lang w:eastAsia="en-IN"/>
          </w:rPr>
          <w:t>ggplot2</w:t>
        </w:r>
      </w:hyperlink>
      <w:r w:rsidRPr="00723DAA">
        <w:rPr>
          <w:rFonts w:ascii="Times New Roman" w:eastAsia="Times New Roman" w:hAnsi="Times New Roman" w:cs="Times New Roman"/>
          <w:sz w:val="20"/>
          <w:szCs w:val="20"/>
          <w:lang w:eastAsia="en-IN"/>
        </w:rPr>
        <w:t xml:space="preserve"> environment to create our hex map. The aesthetics used are </w:t>
      </w:r>
      <w:proofErr w:type="spellStart"/>
      <w:r w:rsidRPr="00723DAA">
        <w:rPr>
          <w:rFonts w:ascii="Times New Roman" w:eastAsia="Times New Roman" w:hAnsi="Times New Roman" w:cs="Times New Roman"/>
          <w:i/>
          <w:iCs/>
          <w:sz w:val="20"/>
          <w:szCs w:val="20"/>
          <w:lang w:eastAsia="en-IN"/>
        </w:rPr>
        <w:t>aes</w:t>
      </w:r>
      <w:proofErr w:type="spellEnd"/>
      <w:r w:rsidRPr="00723DAA">
        <w:rPr>
          <w:rFonts w:ascii="Times New Roman" w:eastAsia="Times New Roman" w:hAnsi="Times New Roman" w:cs="Times New Roman"/>
          <w:i/>
          <w:iCs/>
          <w:sz w:val="20"/>
          <w:szCs w:val="20"/>
          <w:lang w:eastAsia="en-IN"/>
        </w:rPr>
        <w:t>(</w:t>
      </w:r>
      <w:proofErr w:type="spellStart"/>
      <w:proofErr w:type="gramStart"/>
      <w:r w:rsidRPr="00723DAA">
        <w:rPr>
          <w:rFonts w:ascii="Times New Roman" w:eastAsia="Times New Roman" w:hAnsi="Times New Roman" w:cs="Times New Roman"/>
          <w:i/>
          <w:iCs/>
          <w:sz w:val="20"/>
          <w:szCs w:val="20"/>
          <w:lang w:eastAsia="en-IN"/>
        </w:rPr>
        <w:t>x,y</w:t>
      </w:r>
      <w:proofErr w:type="spellEnd"/>
      <w:proofErr w:type="gramEnd"/>
      <w:r w:rsidRPr="00723DAA">
        <w:rPr>
          <w:rFonts w:ascii="Times New Roman" w:eastAsia="Times New Roman" w:hAnsi="Times New Roman" w:cs="Times New Roman"/>
          <w:i/>
          <w:iCs/>
          <w:sz w:val="20"/>
          <w:szCs w:val="20"/>
          <w:lang w:eastAsia="en-IN"/>
        </w:rPr>
        <w:t>)</w:t>
      </w:r>
      <w:r w:rsidRPr="00723DAA">
        <w:rPr>
          <w:rFonts w:ascii="Times New Roman" w:eastAsia="Times New Roman" w:hAnsi="Times New Roman" w:cs="Times New Roman"/>
          <w:sz w:val="20"/>
          <w:szCs w:val="20"/>
          <w:lang w:eastAsia="en-IN"/>
        </w:rPr>
        <w:t xml:space="preserve">, the spatial coordinates. We begin by </w:t>
      </w:r>
      <w:proofErr w:type="gramStart"/>
      <w:r w:rsidRPr="00723DAA">
        <w:rPr>
          <w:rFonts w:ascii="Times New Roman" w:eastAsia="Times New Roman" w:hAnsi="Times New Roman" w:cs="Times New Roman"/>
          <w:sz w:val="20"/>
          <w:szCs w:val="20"/>
          <w:lang w:eastAsia="en-IN"/>
        </w:rPr>
        <w:t>these line of code</w:t>
      </w:r>
      <w:proofErr w:type="gramEnd"/>
      <w:r w:rsidRPr="00723DAA">
        <w:rPr>
          <w:rFonts w:ascii="Times New Roman" w:eastAsia="Times New Roman" w:hAnsi="Times New Roman" w:cs="Times New Roman"/>
          <w:sz w:val="20"/>
          <w:szCs w:val="20"/>
          <w:lang w:eastAsia="en-IN"/>
        </w:rPr>
        <w:t xml:space="preserve"> in order to use a simpler theme (as we’re creating a map, we don’t need any axis) and to specify the positions (longitude and latitude) we want to map.</w:t>
      </w:r>
    </w:p>
    <w:p w14:paraId="711DEFAF"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c &lt;- </w:t>
      </w:r>
      <w:proofErr w:type="spellStart"/>
      <w:proofErr w:type="gramStart"/>
      <w:r w:rsidRPr="00723DAA">
        <w:rPr>
          <w:rFonts w:ascii="Courier New" w:eastAsia="Times New Roman" w:hAnsi="Courier New" w:cs="Courier New"/>
          <w:sz w:val="20"/>
          <w:szCs w:val="20"/>
          <w:lang w:eastAsia="en-IN"/>
        </w:rPr>
        <w:t>ggplot</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res, </w:t>
      </w:r>
      <w:proofErr w:type="spellStart"/>
      <w:r w:rsidRPr="00723DAA">
        <w:rPr>
          <w:rFonts w:ascii="Courier New" w:eastAsia="Times New Roman" w:hAnsi="Courier New" w:cs="Courier New"/>
          <w:sz w:val="20"/>
          <w:szCs w:val="20"/>
          <w:lang w:eastAsia="en-IN"/>
        </w:rPr>
        <w:t>aes</w:t>
      </w:r>
      <w:proofErr w:type="spellEnd"/>
      <w:r w:rsidRPr="00723DAA">
        <w:rPr>
          <w:rFonts w:ascii="Courier New" w:eastAsia="Times New Roman" w:hAnsi="Courier New" w:cs="Courier New"/>
          <w:sz w:val="20"/>
          <w:szCs w:val="20"/>
          <w:lang w:eastAsia="en-IN"/>
        </w:rPr>
        <w:t>(x, y))</w:t>
      </w:r>
    </w:p>
    <w:p w14:paraId="2481025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c + </w:t>
      </w:r>
    </w:p>
    <w:p w14:paraId="044471F2"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xlim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-9, 12) +</w:t>
      </w:r>
    </w:p>
    <w:p w14:paraId="50D40151"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ylim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40, 52) +   </w:t>
      </w:r>
    </w:p>
    <w:p w14:paraId="7043674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theme_</w:t>
      </w:r>
      <w:proofErr w:type="gramStart"/>
      <w:r w:rsidRPr="00723DAA">
        <w:rPr>
          <w:rFonts w:ascii="Courier New" w:eastAsia="Times New Roman" w:hAnsi="Courier New" w:cs="Courier New"/>
          <w:sz w:val="20"/>
          <w:szCs w:val="20"/>
          <w:lang w:eastAsia="en-IN"/>
        </w:rPr>
        <w:t>void</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 </w:t>
      </w:r>
    </w:p>
    <w:p w14:paraId="64DEDDDF" w14:textId="220DDAC3"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The main argument of the </w:t>
      </w:r>
      <w:hyperlink r:id="rId12" w:tgtFrame="_blank" w:history="1">
        <w:proofErr w:type="spellStart"/>
        <w:r w:rsidRPr="00723DAA">
          <w:rPr>
            <w:rFonts w:ascii="Times New Roman" w:eastAsia="Times New Roman" w:hAnsi="Times New Roman" w:cs="Times New Roman"/>
            <w:i/>
            <w:iCs/>
            <w:color w:val="0000FF"/>
            <w:sz w:val="20"/>
            <w:szCs w:val="20"/>
            <w:u w:val="single"/>
            <w:lang w:eastAsia="en-IN"/>
          </w:rPr>
          <w:t>stat_summary_hex</w:t>
        </w:r>
        <w:proofErr w:type="spellEnd"/>
        <w:r w:rsidRPr="00723DAA">
          <w:rPr>
            <w:rFonts w:ascii="Times New Roman" w:eastAsia="Times New Roman" w:hAnsi="Times New Roman" w:cs="Times New Roman"/>
            <w:color w:val="0000FF"/>
            <w:sz w:val="20"/>
            <w:szCs w:val="20"/>
            <w:u w:val="single"/>
            <w:lang w:eastAsia="en-IN"/>
          </w:rPr>
          <w:t xml:space="preserve"> function</w:t>
        </w:r>
      </w:hyperlink>
      <w:r w:rsidRPr="00723DAA">
        <w:rPr>
          <w:rFonts w:ascii="Times New Roman" w:eastAsia="Times New Roman" w:hAnsi="Times New Roman" w:cs="Times New Roman"/>
          <w:sz w:val="20"/>
          <w:szCs w:val="20"/>
          <w:lang w:eastAsia="en-IN"/>
        </w:rPr>
        <w:t xml:space="preserve"> we’re going to use is </w:t>
      </w:r>
      <w:r w:rsidRPr="00723DAA">
        <w:rPr>
          <w:rFonts w:ascii="Times New Roman" w:eastAsia="Times New Roman" w:hAnsi="Times New Roman" w:cs="Times New Roman"/>
          <w:i/>
          <w:iCs/>
          <w:sz w:val="20"/>
          <w:szCs w:val="20"/>
          <w:lang w:eastAsia="en-IN"/>
        </w:rPr>
        <w:t>bins</w:t>
      </w:r>
      <w:r w:rsidRPr="00723DAA">
        <w:rPr>
          <w:rFonts w:ascii="Times New Roman" w:eastAsia="Times New Roman" w:hAnsi="Times New Roman" w:cs="Times New Roman"/>
          <w:sz w:val="20"/>
          <w:szCs w:val="20"/>
          <w:lang w:eastAsia="en-IN"/>
        </w:rPr>
        <w:t xml:space="preserve">. This parameter allows us to choose how many hexagons will be displayed on the map; the more hexagon, the </w:t>
      </w:r>
      <w:proofErr w:type="gramStart"/>
      <w:r w:rsidRPr="00723DAA">
        <w:rPr>
          <w:rFonts w:ascii="Times New Roman" w:eastAsia="Times New Roman" w:hAnsi="Times New Roman" w:cs="Times New Roman"/>
          <w:sz w:val="20"/>
          <w:szCs w:val="20"/>
          <w:lang w:eastAsia="en-IN"/>
        </w:rPr>
        <w:t>more small</w:t>
      </w:r>
      <w:proofErr w:type="gramEnd"/>
      <w:r w:rsidRPr="00723DAA">
        <w:rPr>
          <w:rFonts w:ascii="Times New Roman" w:eastAsia="Times New Roman" w:hAnsi="Times New Roman" w:cs="Times New Roman"/>
          <w:sz w:val="20"/>
          <w:szCs w:val="20"/>
          <w:lang w:eastAsia="en-IN"/>
        </w:rPr>
        <w:t xml:space="preserve"> local variations are shown. For the other parameters, we specify </w:t>
      </w:r>
      <w:proofErr w:type="spellStart"/>
      <w:proofErr w:type="gramStart"/>
      <w:r w:rsidRPr="00723DAA">
        <w:rPr>
          <w:rFonts w:ascii="Times New Roman" w:eastAsia="Times New Roman" w:hAnsi="Times New Roman" w:cs="Times New Roman"/>
          <w:i/>
          <w:iCs/>
          <w:sz w:val="20"/>
          <w:szCs w:val="20"/>
          <w:lang w:eastAsia="en-IN"/>
        </w:rPr>
        <w:t>aes</w:t>
      </w:r>
      <w:proofErr w:type="spellEnd"/>
      <w:r w:rsidRPr="00723DAA">
        <w:rPr>
          <w:rFonts w:ascii="Times New Roman" w:eastAsia="Times New Roman" w:hAnsi="Times New Roman" w:cs="Times New Roman"/>
          <w:i/>
          <w:iCs/>
          <w:sz w:val="20"/>
          <w:szCs w:val="20"/>
          <w:lang w:eastAsia="en-IN"/>
        </w:rPr>
        <w:t>(</w:t>
      </w:r>
      <w:proofErr w:type="gramEnd"/>
      <w:r w:rsidRPr="00723DAA">
        <w:rPr>
          <w:rFonts w:ascii="Times New Roman" w:eastAsia="Times New Roman" w:hAnsi="Times New Roman" w:cs="Times New Roman"/>
          <w:i/>
          <w:iCs/>
          <w:sz w:val="20"/>
          <w:szCs w:val="20"/>
          <w:lang w:eastAsia="en-IN"/>
        </w:rPr>
        <w:t>z = CONSO)</w:t>
      </w:r>
      <w:r w:rsidRPr="00723DAA">
        <w:rPr>
          <w:rFonts w:ascii="Times New Roman" w:eastAsia="Times New Roman" w:hAnsi="Times New Roman" w:cs="Times New Roman"/>
          <w:sz w:val="20"/>
          <w:szCs w:val="20"/>
          <w:lang w:eastAsia="en-IN"/>
        </w:rPr>
        <w:t xml:space="preserve"> as we want to </w:t>
      </w:r>
      <w:proofErr w:type="spellStart"/>
      <w:r w:rsidRPr="00723DAA">
        <w:rPr>
          <w:rFonts w:ascii="Times New Roman" w:eastAsia="Times New Roman" w:hAnsi="Times New Roman" w:cs="Times New Roman"/>
          <w:sz w:val="20"/>
          <w:szCs w:val="20"/>
          <w:lang w:eastAsia="en-IN"/>
        </w:rPr>
        <w:t>color</w:t>
      </w:r>
      <w:proofErr w:type="spellEnd"/>
      <w:r w:rsidRPr="00723DAA">
        <w:rPr>
          <w:rFonts w:ascii="Times New Roman" w:eastAsia="Times New Roman" w:hAnsi="Times New Roman" w:cs="Times New Roman"/>
          <w:sz w:val="20"/>
          <w:szCs w:val="20"/>
          <w:lang w:eastAsia="en-IN"/>
        </w:rPr>
        <w:t xml:space="preserve"> the hexagons in relation to the </w:t>
      </w:r>
      <w:r w:rsidRPr="00723DAA">
        <w:rPr>
          <w:rFonts w:ascii="Times New Roman" w:eastAsia="Times New Roman" w:hAnsi="Times New Roman" w:cs="Times New Roman"/>
          <w:i/>
          <w:iCs/>
          <w:sz w:val="20"/>
          <w:szCs w:val="20"/>
          <w:lang w:eastAsia="en-IN"/>
        </w:rPr>
        <w:t xml:space="preserve">CONSO </w:t>
      </w:r>
      <w:r w:rsidRPr="00723DAA">
        <w:rPr>
          <w:rFonts w:ascii="Times New Roman" w:eastAsia="Times New Roman" w:hAnsi="Times New Roman" w:cs="Times New Roman"/>
          <w:sz w:val="20"/>
          <w:szCs w:val="20"/>
          <w:lang w:eastAsia="en-IN"/>
        </w:rPr>
        <w:t xml:space="preserve">(Consumption in </w:t>
      </w:r>
      <w:proofErr w:type="spellStart"/>
      <w:r w:rsidRPr="00723DAA">
        <w:rPr>
          <w:rFonts w:ascii="Times New Roman" w:eastAsia="Times New Roman" w:hAnsi="Times New Roman" w:cs="Times New Roman"/>
          <w:sz w:val="20"/>
          <w:szCs w:val="20"/>
          <w:lang w:eastAsia="en-IN"/>
        </w:rPr>
        <w:t>french</w:t>
      </w:r>
      <w:proofErr w:type="spellEnd"/>
      <w:r w:rsidRPr="00723DAA">
        <w:rPr>
          <w:rFonts w:ascii="Times New Roman" w:eastAsia="Times New Roman" w:hAnsi="Times New Roman" w:cs="Times New Roman"/>
          <w:sz w:val="20"/>
          <w:szCs w:val="20"/>
          <w:lang w:eastAsia="en-IN"/>
        </w:rPr>
        <w:t xml:space="preserve">) of the data points contained in this area. The </w:t>
      </w:r>
      <w:r w:rsidRPr="00723DAA">
        <w:rPr>
          <w:rFonts w:ascii="Times New Roman" w:eastAsia="Times New Roman" w:hAnsi="Times New Roman" w:cs="Times New Roman"/>
          <w:i/>
          <w:iCs/>
          <w:sz w:val="20"/>
          <w:szCs w:val="20"/>
          <w:lang w:eastAsia="en-IN"/>
        </w:rPr>
        <w:t>fun = “sum”</w:t>
      </w:r>
      <w:r w:rsidRPr="00723DAA">
        <w:rPr>
          <w:rFonts w:ascii="Times New Roman" w:eastAsia="Times New Roman" w:hAnsi="Times New Roman" w:cs="Times New Roman"/>
          <w:sz w:val="20"/>
          <w:szCs w:val="20"/>
          <w:lang w:eastAsia="en-IN"/>
        </w:rPr>
        <w:t xml:space="preserve"> parameter means that the choice of the </w:t>
      </w:r>
      <w:proofErr w:type="spellStart"/>
      <w:r w:rsidRPr="00723DAA">
        <w:rPr>
          <w:rFonts w:ascii="Times New Roman" w:eastAsia="Times New Roman" w:hAnsi="Times New Roman" w:cs="Times New Roman"/>
          <w:sz w:val="20"/>
          <w:szCs w:val="20"/>
          <w:lang w:eastAsia="en-IN"/>
        </w:rPr>
        <w:t>color</w:t>
      </w:r>
      <w:proofErr w:type="spellEnd"/>
      <w:r w:rsidRPr="00723DAA">
        <w:rPr>
          <w:rFonts w:ascii="Times New Roman" w:eastAsia="Times New Roman" w:hAnsi="Times New Roman" w:cs="Times New Roman"/>
          <w:sz w:val="20"/>
          <w:szCs w:val="20"/>
          <w:lang w:eastAsia="en-IN"/>
        </w:rPr>
        <w:t xml:space="preserve"> of the hexagon depends on the total consumption inside. Lastly, we add a </w:t>
      </w:r>
      <w:r w:rsidRPr="00723DAA">
        <w:rPr>
          <w:rFonts w:ascii="Times New Roman" w:eastAsia="Times New Roman" w:hAnsi="Times New Roman" w:cs="Times New Roman"/>
          <w:i/>
          <w:iCs/>
          <w:sz w:val="20"/>
          <w:szCs w:val="20"/>
          <w:lang w:eastAsia="en-IN"/>
        </w:rPr>
        <w:t>colour</w:t>
      </w:r>
      <w:proofErr w:type="gramStart"/>
      <w:r w:rsidRPr="00723DAA">
        <w:rPr>
          <w:rFonts w:ascii="Times New Roman" w:eastAsia="Times New Roman" w:hAnsi="Times New Roman" w:cs="Times New Roman"/>
          <w:i/>
          <w:iCs/>
          <w:sz w:val="20"/>
          <w:szCs w:val="20"/>
          <w:lang w:eastAsia="en-IN"/>
        </w:rPr>
        <w:t>=”grey</w:t>
      </w:r>
      <w:proofErr w:type="gramEnd"/>
      <w:r w:rsidRPr="00723DAA">
        <w:rPr>
          <w:rFonts w:ascii="Times New Roman" w:eastAsia="Times New Roman" w:hAnsi="Times New Roman" w:cs="Times New Roman"/>
          <w:i/>
          <w:iCs/>
          <w:sz w:val="20"/>
          <w:szCs w:val="20"/>
          <w:lang w:eastAsia="en-IN"/>
        </w:rPr>
        <w:t>”</w:t>
      </w:r>
      <w:r w:rsidRPr="00723DAA">
        <w:rPr>
          <w:rFonts w:ascii="Times New Roman" w:eastAsia="Times New Roman" w:hAnsi="Times New Roman" w:cs="Times New Roman"/>
          <w:sz w:val="20"/>
          <w:szCs w:val="20"/>
          <w:lang w:eastAsia="en-IN"/>
        </w:rPr>
        <w:t xml:space="preserve"> parameter, which defines the </w:t>
      </w:r>
      <w:proofErr w:type="spellStart"/>
      <w:r w:rsidRPr="00723DAA">
        <w:rPr>
          <w:rFonts w:ascii="Times New Roman" w:eastAsia="Times New Roman" w:hAnsi="Times New Roman" w:cs="Times New Roman"/>
          <w:sz w:val="20"/>
          <w:szCs w:val="20"/>
          <w:lang w:eastAsia="en-IN"/>
        </w:rPr>
        <w:t>color</w:t>
      </w:r>
      <w:proofErr w:type="spellEnd"/>
      <w:r w:rsidRPr="00723DAA">
        <w:rPr>
          <w:rFonts w:ascii="Times New Roman" w:eastAsia="Times New Roman" w:hAnsi="Times New Roman" w:cs="Times New Roman"/>
          <w:sz w:val="20"/>
          <w:szCs w:val="20"/>
          <w:lang w:eastAsia="en-IN"/>
        </w:rPr>
        <w:t xml:space="preserve"> of every hexagon’s borders, because using white borders on my computer leads to some graphical artefacts .</w:t>
      </w:r>
    </w:p>
    <w:p w14:paraId="54F2993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c &lt;- </w:t>
      </w:r>
      <w:proofErr w:type="spellStart"/>
      <w:proofErr w:type="gramStart"/>
      <w:r w:rsidRPr="00723DAA">
        <w:rPr>
          <w:rFonts w:ascii="Courier New" w:eastAsia="Times New Roman" w:hAnsi="Courier New" w:cs="Courier New"/>
          <w:sz w:val="20"/>
          <w:szCs w:val="20"/>
          <w:lang w:eastAsia="en-IN"/>
        </w:rPr>
        <w:t>ggplot</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res, </w:t>
      </w:r>
      <w:proofErr w:type="spellStart"/>
      <w:r w:rsidRPr="00723DAA">
        <w:rPr>
          <w:rFonts w:ascii="Courier New" w:eastAsia="Times New Roman" w:hAnsi="Courier New" w:cs="Courier New"/>
          <w:sz w:val="20"/>
          <w:szCs w:val="20"/>
          <w:lang w:eastAsia="en-IN"/>
        </w:rPr>
        <w:t>aes</w:t>
      </w:r>
      <w:proofErr w:type="spellEnd"/>
      <w:r w:rsidRPr="00723DAA">
        <w:rPr>
          <w:rFonts w:ascii="Courier New" w:eastAsia="Times New Roman" w:hAnsi="Courier New" w:cs="Courier New"/>
          <w:sz w:val="20"/>
          <w:szCs w:val="20"/>
          <w:lang w:eastAsia="en-IN"/>
        </w:rPr>
        <w:t>(x, y))</w:t>
      </w:r>
    </w:p>
    <w:p w14:paraId="79EDA235"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c </w:t>
      </w:r>
      <w:proofErr w:type="gramStart"/>
      <w:r w:rsidRPr="00723DAA">
        <w:rPr>
          <w:rFonts w:ascii="Courier New" w:eastAsia="Times New Roman" w:hAnsi="Courier New" w:cs="Courier New"/>
          <w:sz w:val="20"/>
          <w:szCs w:val="20"/>
          <w:lang w:eastAsia="en-IN"/>
        </w:rPr>
        <w:t xml:space="preserve">+  </w:t>
      </w:r>
      <w:proofErr w:type="spellStart"/>
      <w:r w:rsidRPr="00723DAA">
        <w:rPr>
          <w:rFonts w:ascii="Courier New" w:eastAsia="Times New Roman" w:hAnsi="Courier New" w:cs="Courier New"/>
          <w:sz w:val="20"/>
          <w:szCs w:val="20"/>
          <w:lang w:eastAsia="en-IN"/>
        </w:rPr>
        <w:t>stat</w:t>
      </w:r>
      <w:proofErr w:type="gramEnd"/>
      <w:r w:rsidRPr="00723DAA">
        <w:rPr>
          <w:rFonts w:ascii="Courier New" w:eastAsia="Times New Roman" w:hAnsi="Courier New" w:cs="Courier New"/>
          <w:sz w:val="20"/>
          <w:szCs w:val="20"/>
          <w:lang w:eastAsia="en-IN"/>
        </w:rPr>
        <w:t>_summary_hex</w:t>
      </w:r>
      <w:proofErr w:type="spellEnd"/>
      <w:r w:rsidRPr="00723DAA">
        <w:rPr>
          <w:rFonts w:ascii="Courier New" w:eastAsia="Times New Roman" w:hAnsi="Courier New" w:cs="Courier New"/>
          <w:sz w:val="20"/>
          <w:szCs w:val="20"/>
          <w:lang w:eastAsia="en-IN"/>
        </w:rPr>
        <w:t>(bins=40,aes(z = CONSO),fun = "sum", colour="grey") +</w:t>
      </w:r>
    </w:p>
    <w:p w14:paraId="2C74BE6C"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xlim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-9, 12) +</w:t>
      </w:r>
    </w:p>
    <w:p w14:paraId="15B9EFC2"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ylim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40, 52) +   </w:t>
      </w:r>
    </w:p>
    <w:p w14:paraId="192F93A3"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theme_</w:t>
      </w:r>
      <w:proofErr w:type="gramStart"/>
      <w:r w:rsidRPr="00723DAA">
        <w:rPr>
          <w:rFonts w:ascii="Courier New" w:eastAsia="Times New Roman" w:hAnsi="Courier New" w:cs="Courier New"/>
          <w:sz w:val="20"/>
          <w:szCs w:val="20"/>
          <w:lang w:eastAsia="en-IN"/>
        </w:rPr>
        <w:t>void</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 </w:t>
      </w:r>
    </w:p>
    <w:p w14:paraId="513F837E"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We then define a scale (both numeric and in terms of </w:t>
      </w:r>
      <w:proofErr w:type="spellStart"/>
      <w:r w:rsidRPr="00723DAA">
        <w:rPr>
          <w:rFonts w:ascii="Times New Roman" w:eastAsia="Times New Roman" w:hAnsi="Times New Roman" w:cs="Times New Roman"/>
          <w:sz w:val="20"/>
          <w:szCs w:val="20"/>
          <w:lang w:eastAsia="en-IN"/>
        </w:rPr>
        <w:t>colors</w:t>
      </w:r>
      <w:proofErr w:type="spellEnd"/>
      <w:r w:rsidRPr="00723DAA">
        <w:rPr>
          <w:rFonts w:ascii="Times New Roman" w:eastAsia="Times New Roman" w:hAnsi="Times New Roman" w:cs="Times New Roman"/>
          <w:sz w:val="20"/>
          <w:szCs w:val="20"/>
          <w:lang w:eastAsia="en-IN"/>
        </w:rPr>
        <w:t xml:space="preserve">) using the </w:t>
      </w:r>
      <w:hyperlink r:id="rId13" w:tgtFrame="_blank" w:history="1">
        <w:proofErr w:type="spellStart"/>
        <w:r w:rsidRPr="00723DAA">
          <w:rPr>
            <w:rFonts w:ascii="Times New Roman" w:eastAsia="Times New Roman" w:hAnsi="Times New Roman" w:cs="Times New Roman"/>
            <w:i/>
            <w:iCs/>
            <w:color w:val="0000FF"/>
            <w:sz w:val="20"/>
            <w:szCs w:val="20"/>
            <w:u w:val="single"/>
            <w:lang w:eastAsia="en-IN"/>
          </w:rPr>
          <w:t>scale_fill_viridis</w:t>
        </w:r>
        <w:proofErr w:type="spellEnd"/>
        <w:r w:rsidRPr="00723DAA">
          <w:rPr>
            <w:rFonts w:ascii="Times New Roman" w:eastAsia="Times New Roman" w:hAnsi="Times New Roman" w:cs="Times New Roman"/>
            <w:color w:val="0000FF"/>
            <w:sz w:val="20"/>
            <w:szCs w:val="20"/>
            <w:u w:val="single"/>
            <w:lang w:eastAsia="en-IN"/>
          </w:rPr>
          <w:t xml:space="preserve"> function</w:t>
        </w:r>
      </w:hyperlink>
      <w:r w:rsidRPr="00723DAA">
        <w:rPr>
          <w:rFonts w:ascii="Times New Roman" w:eastAsia="Times New Roman" w:hAnsi="Times New Roman" w:cs="Times New Roman"/>
          <w:sz w:val="20"/>
          <w:szCs w:val="20"/>
          <w:lang w:eastAsia="en-IN"/>
        </w:rPr>
        <w:t xml:space="preserve">. In order to better see large differences, we use the </w:t>
      </w:r>
      <w:r w:rsidRPr="00723DAA">
        <w:rPr>
          <w:rFonts w:ascii="Times New Roman" w:eastAsia="Times New Roman" w:hAnsi="Times New Roman" w:cs="Times New Roman"/>
          <w:i/>
          <w:iCs/>
          <w:sz w:val="20"/>
          <w:szCs w:val="20"/>
          <w:lang w:eastAsia="en-IN"/>
        </w:rPr>
        <w:t>trans=”log”</w:t>
      </w:r>
      <w:r w:rsidRPr="00723DAA">
        <w:rPr>
          <w:rFonts w:ascii="Times New Roman" w:eastAsia="Times New Roman" w:hAnsi="Times New Roman" w:cs="Times New Roman"/>
          <w:sz w:val="20"/>
          <w:szCs w:val="20"/>
          <w:lang w:eastAsia="en-IN"/>
        </w:rPr>
        <w:t xml:space="preserve"> option which means that transitions between </w:t>
      </w:r>
      <w:proofErr w:type="spellStart"/>
      <w:r w:rsidRPr="00723DAA">
        <w:rPr>
          <w:rFonts w:ascii="Times New Roman" w:eastAsia="Times New Roman" w:hAnsi="Times New Roman" w:cs="Times New Roman"/>
          <w:sz w:val="20"/>
          <w:szCs w:val="20"/>
          <w:lang w:eastAsia="en-IN"/>
        </w:rPr>
        <w:t>colors</w:t>
      </w:r>
      <w:proofErr w:type="spellEnd"/>
      <w:r w:rsidRPr="00723DAA">
        <w:rPr>
          <w:rFonts w:ascii="Times New Roman" w:eastAsia="Times New Roman" w:hAnsi="Times New Roman" w:cs="Times New Roman"/>
          <w:sz w:val="20"/>
          <w:szCs w:val="20"/>
          <w:lang w:eastAsia="en-IN"/>
        </w:rPr>
        <w:t xml:space="preserve"> are logarithmic and not arithmetic progressions. The breaks points used are 1 GWh, 10 GWh, 100 GWh and 1 </w:t>
      </w:r>
      <w:proofErr w:type="spellStart"/>
      <w:r w:rsidRPr="00723DAA">
        <w:rPr>
          <w:rFonts w:ascii="Times New Roman" w:eastAsia="Times New Roman" w:hAnsi="Times New Roman" w:cs="Times New Roman"/>
          <w:sz w:val="20"/>
          <w:szCs w:val="20"/>
          <w:lang w:eastAsia="en-IN"/>
        </w:rPr>
        <w:t>TWh</w:t>
      </w:r>
      <w:proofErr w:type="spellEnd"/>
      <w:r w:rsidRPr="00723DAA">
        <w:rPr>
          <w:rFonts w:ascii="Times New Roman" w:eastAsia="Times New Roman" w:hAnsi="Times New Roman" w:cs="Times New Roman"/>
          <w:sz w:val="20"/>
          <w:szCs w:val="20"/>
          <w:lang w:eastAsia="en-IN"/>
        </w:rPr>
        <w:t>.</w:t>
      </w:r>
    </w:p>
    <w:p w14:paraId="0CA46A38"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c &lt;- </w:t>
      </w:r>
      <w:proofErr w:type="spellStart"/>
      <w:proofErr w:type="gramStart"/>
      <w:r w:rsidRPr="00723DAA">
        <w:rPr>
          <w:rFonts w:ascii="Courier New" w:eastAsia="Times New Roman" w:hAnsi="Courier New" w:cs="Courier New"/>
          <w:sz w:val="20"/>
          <w:szCs w:val="20"/>
          <w:lang w:eastAsia="en-IN"/>
        </w:rPr>
        <w:t>ggplot</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res, </w:t>
      </w:r>
      <w:proofErr w:type="spellStart"/>
      <w:r w:rsidRPr="00723DAA">
        <w:rPr>
          <w:rFonts w:ascii="Courier New" w:eastAsia="Times New Roman" w:hAnsi="Courier New" w:cs="Courier New"/>
          <w:sz w:val="20"/>
          <w:szCs w:val="20"/>
          <w:lang w:eastAsia="en-IN"/>
        </w:rPr>
        <w:t>aes</w:t>
      </w:r>
      <w:proofErr w:type="spellEnd"/>
      <w:r w:rsidRPr="00723DAA">
        <w:rPr>
          <w:rFonts w:ascii="Courier New" w:eastAsia="Times New Roman" w:hAnsi="Courier New" w:cs="Courier New"/>
          <w:sz w:val="20"/>
          <w:szCs w:val="20"/>
          <w:lang w:eastAsia="en-IN"/>
        </w:rPr>
        <w:t>(x, y))</w:t>
      </w:r>
    </w:p>
    <w:p w14:paraId="1A8B99F9"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c </w:t>
      </w:r>
      <w:proofErr w:type="gramStart"/>
      <w:r w:rsidRPr="00723DAA">
        <w:rPr>
          <w:rFonts w:ascii="Courier New" w:eastAsia="Times New Roman" w:hAnsi="Courier New" w:cs="Courier New"/>
          <w:sz w:val="20"/>
          <w:szCs w:val="20"/>
          <w:lang w:eastAsia="en-IN"/>
        </w:rPr>
        <w:t xml:space="preserve">+  </w:t>
      </w:r>
      <w:proofErr w:type="spellStart"/>
      <w:r w:rsidRPr="00723DAA">
        <w:rPr>
          <w:rFonts w:ascii="Courier New" w:eastAsia="Times New Roman" w:hAnsi="Courier New" w:cs="Courier New"/>
          <w:sz w:val="20"/>
          <w:szCs w:val="20"/>
          <w:lang w:eastAsia="en-IN"/>
        </w:rPr>
        <w:t>stat</w:t>
      </w:r>
      <w:proofErr w:type="gramEnd"/>
      <w:r w:rsidRPr="00723DAA">
        <w:rPr>
          <w:rFonts w:ascii="Courier New" w:eastAsia="Times New Roman" w:hAnsi="Courier New" w:cs="Courier New"/>
          <w:sz w:val="20"/>
          <w:szCs w:val="20"/>
          <w:lang w:eastAsia="en-IN"/>
        </w:rPr>
        <w:t>_summary_hex</w:t>
      </w:r>
      <w:proofErr w:type="spellEnd"/>
      <w:r w:rsidRPr="00723DAA">
        <w:rPr>
          <w:rFonts w:ascii="Courier New" w:eastAsia="Times New Roman" w:hAnsi="Courier New" w:cs="Courier New"/>
          <w:sz w:val="20"/>
          <w:szCs w:val="20"/>
          <w:lang w:eastAsia="en-IN"/>
        </w:rPr>
        <w:t>(bins=40,aes(z = CONSO),fun = "sum", colour="grey") +</w:t>
      </w:r>
    </w:p>
    <w:p w14:paraId="789E9EB3"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xlim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-9, 12) +</w:t>
      </w:r>
    </w:p>
    <w:p w14:paraId="783B3089"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ylim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40, 52) +   </w:t>
      </w:r>
    </w:p>
    <w:p w14:paraId="11C1ED2F"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theme_</w:t>
      </w:r>
      <w:proofErr w:type="gramStart"/>
      <w:r w:rsidRPr="00723DAA">
        <w:rPr>
          <w:rFonts w:ascii="Courier New" w:eastAsia="Times New Roman" w:hAnsi="Courier New" w:cs="Courier New"/>
          <w:sz w:val="20"/>
          <w:szCs w:val="20"/>
          <w:lang w:eastAsia="en-IN"/>
        </w:rPr>
        <w:t>void</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w:t>
      </w:r>
    </w:p>
    <w:p w14:paraId="57B4EFD3"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scale_fill_</w:t>
      </w:r>
      <w:proofErr w:type="gramStart"/>
      <w:r w:rsidRPr="00723DAA">
        <w:rPr>
          <w:rFonts w:ascii="Courier New" w:eastAsia="Times New Roman" w:hAnsi="Courier New" w:cs="Courier New"/>
          <w:sz w:val="20"/>
          <w:szCs w:val="20"/>
          <w:lang w:eastAsia="en-IN"/>
        </w:rPr>
        <w:t>viridis</w:t>
      </w:r>
      <w:proofErr w:type="spellEnd"/>
      <w:r w:rsidRPr="00723DAA">
        <w:rPr>
          <w:rFonts w:ascii="Courier New" w:eastAsia="Times New Roman" w:hAnsi="Courier New" w:cs="Courier New"/>
          <w:sz w:val="20"/>
          <w:szCs w:val="20"/>
          <w:lang w:eastAsia="en-IN"/>
        </w:rPr>
        <w:t>(</w:t>
      </w:r>
      <w:proofErr w:type="gramEnd"/>
    </w:p>
    <w:p w14:paraId="536163FE"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option="A",</w:t>
      </w:r>
    </w:p>
    <w:p w14:paraId="5A45E828"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trans = "log", </w:t>
      </w:r>
    </w:p>
    <w:p w14:paraId="46E81B0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breaks = </w:t>
      </w:r>
      <w:proofErr w:type="gramStart"/>
      <w:r w:rsidRPr="00723DAA">
        <w:rPr>
          <w:rFonts w:ascii="Courier New" w:eastAsia="Times New Roman" w:hAnsi="Courier New" w:cs="Courier New"/>
          <w:sz w:val="20"/>
          <w:szCs w:val="20"/>
          <w:lang w:eastAsia="en-IN"/>
        </w:rPr>
        <w:t>c(</w:t>
      </w:r>
      <w:proofErr w:type="gramEnd"/>
      <w:r w:rsidRPr="00723DAA">
        <w:rPr>
          <w:rFonts w:ascii="Courier New" w:eastAsia="Times New Roman" w:hAnsi="Courier New" w:cs="Courier New"/>
          <w:sz w:val="20"/>
          <w:szCs w:val="20"/>
          <w:lang w:eastAsia="en-IN"/>
        </w:rPr>
        <w:t>0,1000,10000,100000,1000000,99999999999),</w:t>
      </w:r>
    </w:p>
    <w:p w14:paraId="5162975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name="Electricity Consumption", </w:t>
      </w:r>
    </w:p>
    <w:p w14:paraId="4E55BC3A"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guide = </w:t>
      </w:r>
      <w:proofErr w:type="spellStart"/>
      <w:r w:rsidRPr="00723DAA">
        <w:rPr>
          <w:rFonts w:ascii="Courier New" w:eastAsia="Times New Roman" w:hAnsi="Courier New" w:cs="Courier New"/>
          <w:sz w:val="20"/>
          <w:szCs w:val="20"/>
          <w:lang w:eastAsia="en-IN"/>
        </w:rPr>
        <w:t>guide_</w:t>
      </w:r>
      <w:proofErr w:type="gramStart"/>
      <w:r w:rsidRPr="00723DAA">
        <w:rPr>
          <w:rFonts w:ascii="Courier New" w:eastAsia="Times New Roman" w:hAnsi="Courier New" w:cs="Courier New"/>
          <w:sz w:val="20"/>
          <w:szCs w:val="20"/>
          <w:lang w:eastAsia="en-IN"/>
        </w:rPr>
        <w:t>legend</w:t>
      </w:r>
      <w:proofErr w:type="spellEnd"/>
      <w:r w:rsidRPr="00723DAA">
        <w:rPr>
          <w:rFonts w:ascii="Courier New" w:eastAsia="Times New Roman" w:hAnsi="Courier New" w:cs="Courier New"/>
          <w:sz w:val="20"/>
          <w:szCs w:val="20"/>
          <w:lang w:eastAsia="en-IN"/>
        </w:rPr>
        <w:t>(</w:t>
      </w:r>
      <w:proofErr w:type="spellStart"/>
      <w:proofErr w:type="gramEnd"/>
      <w:r w:rsidRPr="00723DAA">
        <w:rPr>
          <w:rFonts w:ascii="Courier New" w:eastAsia="Times New Roman" w:hAnsi="Courier New" w:cs="Courier New"/>
          <w:sz w:val="20"/>
          <w:szCs w:val="20"/>
          <w:lang w:eastAsia="en-IN"/>
        </w:rPr>
        <w:t>keyheight</w:t>
      </w:r>
      <w:proofErr w:type="spellEnd"/>
      <w:r w:rsidRPr="00723DAA">
        <w:rPr>
          <w:rFonts w:ascii="Courier New" w:eastAsia="Times New Roman" w:hAnsi="Courier New" w:cs="Courier New"/>
          <w:sz w:val="20"/>
          <w:szCs w:val="20"/>
          <w:lang w:eastAsia="en-IN"/>
        </w:rPr>
        <w:t xml:space="preserve"> = unit(2.5, units = "mm"),      </w:t>
      </w:r>
      <w:proofErr w:type="spellStart"/>
      <w:r w:rsidRPr="00723DAA">
        <w:rPr>
          <w:rFonts w:ascii="Courier New" w:eastAsia="Times New Roman" w:hAnsi="Courier New" w:cs="Courier New"/>
          <w:sz w:val="20"/>
          <w:szCs w:val="20"/>
          <w:lang w:eastAsia="en-IN"/>
        </w:rPr>
        <w:t>keywidth</w:t>
      </w:r>
      <w:proofErr w:type="spellEnd"/>
      <w:r w:rsidRPr="00723DAA">
        <w:rPr>
          <w:rFonts w:ascii="Courier New" w:eastAsia="Times New Roman" w:hAnsi="Courier New" w:cs="Courier New"/>
          <w:sz w:val="20"/>
          <w:szCs w:val="20"/>
          <w:lang w:eastAsia="en-IN"/>
        </w:rPr>
        <w:t xml:space="preserve">=unit(4, units = "mm"), </w:t>
      </w:r>
    </w:p>
    <w:p w14:paraId="4A22D70F"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label.position</w:t>
      </w:r>
      <w:proofErr w:type="spellEnd"/>
      <w:proofErr w:type="gramEnd"/>
      <w:r w:rsidRPr="00723DAA">
        <w:rPr>
          <w:rFonts w:ascii="Courier New" w:eastAsia="Times New Roman" w:hAnsi="Courier New" w:cs="Courier New"/>
          <w:sz w:val="20"/>
          <w:szCs w:val="20"/>
          <w:lang w:eastAsia="en-IN"/>
        </w:rPr>
        <w:t xml:space="preserve"> = "bottom", </w:t>
      </w:r>
    </w:p>
    <w:p w14:paraId="4F675883" w14:textId="77777777" w:rsid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title.position</w:t>
      </w:r>
      <w:proofErr w:type="spellEnd"/>
      <w:proofErr w:type="gramEnd"/>
      <w:r w:rsidRPr="00723DAA">
        <w:rPr>
          <w:rFonts w:ascii="Courier New" w:eastAsia="Times New Roman" w:hAnsi="Courier New" w:cs="Courier New"/>
          <w:sz w:val="20"/>
          <w:szCs w:val="20"/>
          <w:lang w:eastAsia="en-IN"/>
        </w:rPr>
        <w:t xml:space="preserve"> = 'top', </w:t>
      </w:r>
      <w:proofErr w:type="spellStart"/>
      <w:r w:rsidRPr="00723DAA">
        <w:rPr>
          <w:rFonts w:ascii="Courier New" w:eastAsia="Times New Roman" w:hAnsi="Courier New" w:cs="Courier New"/>
          <w:sz w:val="20"/>
          <w:szCs w:val="20"/>
          <w:lang w:eastAsia="en-IN"/>
        </w:rPr>
        <w:t>nrow</w:t>
      </w:r>
      <w:proofErr w:type="spellEnd"/>
      <w:r w:rsidRPr="00723DAA">
        <w:rPr>
          <w:rFonts w:ascii="Courier New" w:eastAsia="Times New Roman" w:hAnsi="Courier New" w:cs="Courier New"/>
          <w:sz w:val="20"/>
          <w:szCs w:val="20"/>
          <w:lang w:eastAsia="en-IN"/>
        </w:rPr>
        <w:t xml:space="preserve">=1) ) </w:t>
      </w:r>
    </w:p>
    <w:p w14:paraId="135C5F3E" w14:textId="77777777" w:rsid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A13A0F" w14:textId="0094C2FA"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lastRenderedPageBreak/>
        <w:t xml:space="preserve"> </w:t>
      </w:r>
      <w:r w:rsidRPr="00723DAA">
        <w:drawing>
          <wp:inline distT="0" distB="0" distL="0" distR="0" wp14:anchorId="6608AF62" wp14:editId="763D3624">
            <wp:extent cx="43434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2286000"/>
                    </a:xfrm>
                    <a:prstGeom prst="rect">
                      <a:avLst/>
                    </a:prstGeom>
                  </pic:spPr>
                </pic:pic>
              </a:graphicData>
            </a:graphic>
          </wp:inline>
        </w:drawing>
      </w:r>
    </w:p>
    <w:p w14:paraId="053D229A" w14:textId="77777777" w:rsidR="00723DAA" w:rsidRPr="00723DAA" w:rsidRDefault="00723DAA" w:rsidP="00723DAA">
      <w:pPr>
        <w:spacing w:after="0" w:line="240" w:lineRule="auto"/>
        <w:rPr>
          <w:rFonts w:ascii="Times New Roman" w:eastAsia="Times New Roman" w:hAnsi="Times New Roman" w:cs="Times New Roman"/>
          <w:sz w:val="20"/>
          <w:szCs w:val="20"/>
          <w:lang w:eastAsia="en-IN"/>
        </w:rPr>
      </w:pPr>
    </w:p>
    <w:p w14:paraId="1565168F"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Using the following code with </w:t>
      </w:r>
      <w:r w:rsidRPr="00723DAA">
        <w:rPr>
          <w:rFonts w:ascii="Times New Roman" w:eastAsia="Times New Roman" w:hAnsi="Times New Roman" w:cs="Times New Roman"/>
          <w:i/>
          <w:iCs/>
          <w:sz w:val="20"/>
          <w:szCs w:val="20"/>
          <w:lang w:eastAsia="en-IN"/>
        </w:rPr>
        <w:t>bins = 80</w:t>
      </w:r>
      <w:r w:rsidRPr="00723DAA">
        <w:rPr>
          <w:rFonts w:ascii="Times New Roman" w:eastAsia="Times New Roman" w:hAnsi="Times New Roman" w:cs="Times New Roman"/>
          <w:sz w:val="20"/>
          <w:szCs w:val="20"/>
          <w:lang w:eastAsia="en-IN"/>
        </w:rPr>
        <w:t xml:space="preserve"> results in this another map:</w:t>
      </w:r>
    </w:p>
    <w:p w14:paraId="621F30A8"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c &lt;- </w:t>
      </w:r>
      <w:proofErr w:type="spellStart"/>
      <w:proofErr w:type="gramStart"/>
      <w:r w:rsidRPr="00723DAA">
        <w:rPr>
          <w:rFonts w:ascii="Courier New" w:eastAsia="Times New Roman" w:hAnsi="Courier New" w:cs="Courier New"/>
          <w:sz w:val="20"/>
          <w:szCs w:val="20"/>
          <w:lang w:eastAsia="en-IN"/>
        </w:rPr>
        <w:t>ggplot</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res, </w:t>
      </w:r>
      <w:proofErr w:type="spellStart"/>
      <w:r w:rsidRPr="00723DAA">
        <w:rPr>
          <w:rFonts w:ascii="Courier New" w:eastAsia="Times New Roman" w:hAnsi="Courier New" w:cs="Courier New"/>
          <w:sz w:val="20"/>
          <w:szCs w:val="20"/>
          <w:lang w:eastAsia="en-IN"/>
        </w:rPr>
        <w:t>aes</w:t>
      </w:r>
      <w:proofErr w:type="spellEnd"/>
      <w:r w:rsidRPr="00723DAA">
        <w:rPr>
          <w:rFonts w:ascii="Courier New" w:eastAsia="Times New Roman" w:hAnsi="Courier New" w:cs="Courier New"/>
          <w:sz w:val="20"/>
          <w:szCs w:val="20"/>
          <w:lang w:eastAsia="en-IN"/>
        </w:rPr>
        <w:t>(x, y))</w:t>
      </w:r>
    </w:p>
    <w:p w14:paraId="619A8C86"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c </w:t>
      </w:r>
      <w:proofErr w:type="gramStart"/>
      <w:r w:rsidRPr="00723DAA">
        <w:rPr>
          <w:rFonts w:ascii="Courier New" w:eastAsia="Times New Roman" w:hAnsi="Courier New" w:cs="Courier New"/>
          <w:sz w:val="20"/>
          <w:szCs w:val="20"/>
          <w:lang w:eastAsia="en-IN"/>
        </w:rPr>
        <w:t xml:space="preserve">+  </w:t>
      </w:r>
      <w:proofErr w:type="spellStart"/>
      <w:r w:rsidRPr="00723DAA">
        <w:rPr>
          <w:rFonts w:ascii="Courier New" w:eastAsia="Times New Roman" w:hAnsi="Courier New" w:cs="Courier New"/>
          <w:sz w:val="20"/>
          <w:szCs w:val="20"/>
          <w:lang w:eastAsia="en-IN"/>
        </w:rPr>
        <w:t>stat</w:t>
      </w:r>
      <w:proofErr w:type="gramEnd"/>
      <w:r w:rsidRPr="00723DAA">
        <w:rPr>
          <w:rFonts w:ascii="Courier New" w:eastAsia="Times New Roman" w:hAnsi="Courier New" w:cs="Courier New"/>
          <w:sz w:val="20"/>
          <w:szCs w:val="20"/>
          <w:lang w:eastAsia="en-IN"/>
        </w:rPr>
        <w:t>_summary_hex</w:t>
      </w:r>
      <w:proofErr w:type="spellEnd"/>
      <w:r w:rsidRPr="00723DAA">
        <w:rPr>
          <w:rFonts w:ascii="Courier New" w:eastAsia="Times New Roman" w:hAnsi="Courier New" w:cs="Courier New"/>
          <w:sz w:val="20"/>
          <w:szCs w:val="20"/>
          <w:lang w:eastAsia="en-IN"/>
        </w:rPr>
        <w:t>(bins=80,aes(z = CONSO),fun = "sum", colour="grey") +</w:t>
      </w:r>
    </w:p>
    <w:p w14:paraId="010DD550"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xlim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-9, 12) +</w:t>
      </w:r>
    </w:p>
    <w:p w14:paraId="0ABD0F5E"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ylim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40, 52) +   </w:t>
      </w:r>
    </w:p>
    <w:p w14:paraId="1203508F"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theme_</w:t>
      </w:r>
      <w:proofErr w:type="gramStart"/>
      <w:r w:rsidRPr="00723DAA">
        <w:rPr>
          <w:rFonts w:ascii="Courier New" w:eastAsia="Times New Roman" w:hAnsi="Courier New" w:cs="Courier New"/>
          <w:sz w:val="20"/>
          <w:szCs w:val="20"/>
          <w:lang w:eastAsia="en-IN"/>
        </w:rPr>
        <w:t>void</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w:t>
      </w:r>
    </w:p>
    <w:p w14:paraId="243640E6"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scale_fill_</w:t>
      </w:r>
      <w:proofErr w:type="gramStart"/>
      <w:r w:rsidRPr="00723DAA">
        <w:rPr>
          <w:rFonts w:ascii="Courier New" w:eastAsia="Times New Roman" w:hAnsi="Courier New" w:cs="Courier New"/>
          <w:sz w:val="20"/>
          <w:szCs w:val="20"/>
          <w:lang w:eastAsia="en-IN"/>
        </w:rPr>
        <w:t>viridis</w:t>
      </w:r>
      <w:proofErr w:type="spellEnd"/>
      <w:r w:rsidRPr="00723DAA">
        <w:rPr>
          <w:rFonts w:ascii="Courier New" w:eastAsia="Times New Roman" w:hAnsi="Courier New" w:cs="Courier New"/>
          <w:sz w:val="20"/>
          <w:szCs w:val="20"/>
          <w:lang w:eastAsia="en-IN"/>
        </w:rPr>
        <w:t>(</w:t>
      </w:r>
      <w:proofErr w:type="gramEnd"/>
    </w:p>
    <w:p w14:paraId="50648990"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option="A",</w:t>
      </w:r>
    </w:p>
    <w:p w14:paraId="3BFE3EE1"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trans = "log", </w:t>
      </w:r>
    </w:p>
    <w:p w14:paraId="23BF0C91"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breaks = </w:t>
      </w:r>
      <w:proofErr w:type="gramStart"/>
      <w:r w:rsidRPr="00723DAA">
        <w:rPr>
          <w:rFonts w:ascii="Courier New" w:eastAsia="Times New Roman" w:hAnsi="Courier New" w:cs="Courier New"/>
          <w:sz w:val="20"/>
          <w:szCs w:val="20"/>
          <w:lang w:eastAsia="en-IN"/>
        </w:rPr>
        <w:t>c(</w:t>
      </w:r>
      <w:proofErr w:type="gramEnd"/>
      <w:r w:rsidRPr="00723DAA">
        <w:rPr>
          <w:rFonts w:ascii="Courier New" w:eastAsia="Times New Roman" w:hAnsi="Courier New" w:cs="Courier New"/>
          <w:sz w:val="20"/>
          <w:szCs w:val="20"/>
          <w:lang w:eastAsia="en-IN"/>
        </w:rPr>
        <w:t>0,1000,10000,100000,1000000,99999999999),</w:t>
      </w:r>
    </w:p>
    <w:p w14:paraId="7351CD72"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name="Electricity Consumption", </w:t>
      </w:r>
    </w:p>
    <w:p w14:paraId="24438627"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guide = </w:t>
      </w:r>
      <w:proofErr w:type="spellStart"/>
      <w:r w:rsidRPr="00723DAA">
        <w:rPr>
          <w:rFonts w:ascii="Courier New" w:eastAsia="Times New Roman" w:hAnsi="Courier New" w:cs="Courier New"/>
          <w:sz w:val="20"/>
          <w:szCs w:val="20"/>
          <w:lang w:eastAsia="en-IN"/>
        </w:rPr>
        <w:t>guide_</w:t>
      </w:r>
      <w:proofErr w:type="gramStart"/>
      <w:r w:rsidRPr="00723DAA">
        <w:rPr>
          <w:rFonts w:ascii="Courier New" w:eastAsia="Times New Roman" w:hAnsi="Courier New" w:cs="Courier New"/>
          <w:sz w:val="20"/>
          <w:szCs w:val="20"/>
          <w:lang w:eastAsia="en-IN"/>
        </w:rPr>
        <w:t>legend</w:t>
      </w:r>
      <w:proofErr w:type="spellEnd"/>
      <w:r w:rsidRPr="00723DAA">
        <w:rPr>
          <w:rFonts w:ascii="Courier New" w:eastAsia="Times New Roman" w:hAnsi="Courier New" w:cs="Courier New"/>
          <w:sz w:val="20"/>
          <w:szCs w:val="20"/>
          <w:lang w:eastAsia="en-IN"/>
        </w:rPr>
        <w:t>(</w:t>
      </w:r>
      <w:proofErr w:type="spellStart"/>
      <w:proofErr w:type="gramEnd"/>
      <w:r w:rsidRPr="00723DAA">
        <w:rPr>
          <w:rFonts w:ascii="Courier New" w:eastAsia="Times New Roman" w:hAnsi="Courier New" w:cs="Courier New"/>
          <w:sz w:val="20"/>
          <w:szCs w:val="20"/>
          <w:lang w:eastAsia="en-IN"/>
        </w:rPr>
        <w:t>keyheight</w:t>
      </w:r>
      <w:proofErr w:type="spellEnd"/>
      <w:r w:rsidRPr="00723DAA">
        <w:rPr>
          <w:rFonts w:ascii="Courier New" w:eastAsia="Times New Roman" w:hAnsi="Courier New" w:cs="Courier New"/>
          <w:sz w:val="20"/>
          <w:szCs w:val="20"/>
          <w:lang w:eastAsia="en-IN"/>
        </w:rPr>
        <w:t xml:space="preserve"> = unit(2.5, units = "mm"),      </w:t>
      </w:r>
      <w:proofErr w:type="spellStart"/>
      <w:r w:rsidRPr="00723DAA">
        <w:rPr>
          <w:rFonts w:ascii="Courier New" w:eastAsia="Times New Roman" w:hAnsi="Courier New" w:cs="Courier New"/>
          <w:sz w:val="20"/>
          <w:szCs w:val="20"/>
          <w:lang w:eastAsia="en-IN"/>
        </w:rPr>
        <w:t>keywidth</w:t>
      </w:r>
      <w:proofErr w:type="spellEnd"/>
      <w:r w:rsidRPr="00723DAA">
        <w:rPr>
          <w:rFonts w:ascii="Courier New" w:eastAsia="Times New Roman" w:hAnsi="Courier New" w:cs="Courier New"/>
          <w:sz w:val="20"/>
          <w:szCs w:val="20"/>
          <w:lang w:eastAsia="en-IN"/>
        </w:rPr>
        <w:t xml:space="preserve">=unit(4, units = "mm"), </w:t>
      </w:r>
    </w:p>
    <w:p w14:paraId="4D7E43D5"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label.position</w:t>
      </w:r>
      <w:proofErr w:type="spellEnd"/>
      <w:proofErr w:type="gramEnd"/>
      <w:r w:rsidRPr="00723DAA">
        <w:rPr>
          <w:rFonts w:ascii="Courier New" w:eastAsia="Times New Roman" w:hAnsi="Courier New" w:cs="Courier New"/>
          <w:sz w:val="20"/>
          <w:szCs w:val="20"/>
          <w:lang w:eastAsia="en-IN"/>
        </w:rPr>
        <w:t xml:space="preserve"> = "bottom", </w:t>
      </w:r>
    </w:p>
    <w:p w14:paraId="7FFD2F05" w14:textId="2552EBD4" w:rsid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title.position</w:t>
      </w:r>
      <w:proofErr w:type="spellEnd"/>
      <w:proofErr w:type="gramEnd"/>
      <w:r w:rsidRPr="00723DAA">
        <w:rPr>
          <w:rFonts w:ascii="Courier New" w:eastAsia="Times New Roman" w:hAnsi="Courier New" w:cs="Courier New"/>
          <w:sz w:val="20"/>
          <w:szCs w:val="20"/>
          <w:lang w:eastAsia="en-IN"/>
        </w:rPr>
        <w:t xml:space="preserve"> = 'top', </w:t>
      </w:r>
      <w:proofErr w:type="spellStart"/>
      <w:r w:rsidRPr="00723DAA">
        <w:rPr>
          <w:rFonts w:ascii="Courier New" w:eastAsia="Times New Roman" w:hAnsi="Courier New" w:cs="Courier New"/>
          <w:sz w:val="20"/>
          <w:szCs w:val="20"/>
          <w:lang w:eastAsia="en-IN"/>
        </w:rPr>
        <w:t>nrow</w:t>
      </w:r>
      <w:proofErr w:type="spellEnd"/>
      <w:r w:rsidRPr="00723DAA">
        <w:rPr>
          <w:rFonts w:ascii="Courier New" w:eastAsia="Times New Roman" w:hAnsi="Courier New" w:cs="Courier New"/>
          <w:sz w:val="20"/>
          <w:szCs w:val="20"/>
          <w:lang w:eastAsia="en-IN"/>
        </w:rPr>
        <w:t xml:space="preserve">=1) )  </w:t>
      </w:r>
    </w:p>
    <w:p w14:paraId="792DFB74" w14:textId="7414905E" w:rsid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F35079" w14:textId="6A15ED63"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drawing>
          <wp:inline distT="0" distB="0" distL="0" distR="0" wp14:anchorId="6640D9BC" wp14:editId="60EDFB47">
            <wp:extent cx="43434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2286000"/>
                    </a:xfrm>
                    <a:prstGeom prst="rect">
                      <a:avLst/>
                    </a:prstGeom>
                  </pic:spPr>
                </pic:pic>
              </a:graphicData>
            </a:graphic>
          </wp:inline>
        </w:drawing>
      </w:r>
    </w:p>
    <w:p w14:paraId="2F01E18E" w14:textId="77777777" w:rsidR="00723DAA" w:rsidRPr="00723DAA" w:rsidRDefault="00723DAA" w:rsidP="00723DAA">
      <w:pPr>
        <w:spacing w:after="0" w:line="240" w:lineRule="auto"/>
        <w:rPr>
          <w:rFonts w:ascii="Times New Roman" w:eastAsia="Times New Roman" w:hAnsi="Times New Roman" w:cs="Times New Roman"/>
          <w:sz w:val="20"/>
          <w:szCs w:val="20"/>
          <w:lang w:eastAsia="en-IN"/>
        </w:rPr>
      </w:pPr>
    </w:p>
    <w:p w14:paraId="7636DF79"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23DAA">
        <w:rPr>
          <w:rFonts w:ascii="Times New Roman" w:eastAsia="Times New Roman" w:hAnsi="Times New Roman" w:cs="Times New Roman"/>
          <w:sz w:val="20"/>
          <w:szCs w:val="20"/>
          <w:lang w:eastAsia="en-IN"/>
        </w:rPr>
        <w:t>These map</w:t>
      </w:r>
      <w:proofErr w:type="gramEnd"/>
      <w:r w:rsidRPr="00723DAA">
        <w:rPr>
          <w:rFonts w:ascii="Times New Roman" w:eastAsia="Times New Roman" w:hAnsi="Times New Roman" w:cs="Times New Roman"/>
          <w:sz w:val="20"/>
          <w:szCs w:val="20"/>
          <w:lang w:eastAsia="en-IN"/>
        </w:rPr>
        <w:t xml:space="preserve"> highlight the position of urban </w:t>
      </w:r>
      <w:proofErr w:type="spellStart"/>
      <w:r w:rsidRPr="00723DAA">
        <w:rPr>
          <w:rFonts w:ascii="Times New Roman" w:eastAsia="Times New Roman" w:hAnsi="Times New Roman" w:cs="Times New Roman"/>
          <w:sz w:val="20"/>
          <w:szCs w:val="20"/>
          <w:lang w:eastAsia="en-IN"/>
        </w:rPr>
        <w:t>centers</w:t>
      </w:r>
      <w:proofErr w:type="spellEnd"/>
      <w:r w:rsidRPr="00723DAA">
        <w:rPr>
          <w:rFonts w:ascii="Times New Roman" w:eastAsia="Times New Roman" w:hAnsi="Times New Roman" w:cs="Times New Roman"/>
          <w:sz w:val="20"/>
          <w:szCs w:val="20"/>
          <w:lang w:eastAsia="en-IN"/>
        </w:rPr>
        <w:t xml:space="preserve"> with high population density. A more useful information is the total electricity consumption per household (or, more accurately in this case, per energy delivery point, whose quantity per iris is </w:t>
      </w:r>
      <w:r w:rsidRPr="00723DAA">
        <w:rPr>
          <w:rFonts w:ascii="Times New Roman" w:eastAsia="Times New Roman" w:hAnsi="Times New Roman" w:cs="Times New Roman"/>
          <w:i/>
          <w:iCs/>
          <w:sz w:val="20"/>
          <w:szCs w:val="20"/>
          <w:lang w:eastAsia="en-IN"/>
        </w:rPr>
        <w:t xml:space="preserve">PDL </w:t>
      </w:r>
      <w:r w:rsidRPr="00723DAA">
        <w:rPr>
          <w:rFonts w:ascii="Times New Roman" w:eastAsia="Times New Roman" w:hAnsi="Times New Roman" w:cs="Times New Roman"/>
          <w:sz w:val="20"/>
          <w:szCs w:val="20"/>
          <w:lang w:eastAsia="en-IN"/>
        </w:rPr>
        <w:t>in the dataset), defined this way:</w:t>
      </w:r>
    </w:p>
    <w:p w14:paraId="32280B76"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res$ElectricityPerHousehold</w:t>
      </w:r>
      <w:proofErr w:type="spellEnd"/>
      <w:r w:rsidRPr="00723DAA">
        <w:rPr>
          <w:rFonts w:ascii="Courier New" w:eastAsia="Times New Roman" w:hAnsi="Courier New" w:cs="Courier New"/>
          <w:sz w:val="20"/>
          <w:szCs w:val="20"/>
          <w:lang w:eastAsia="en-IN"/>
        </w:rPr>
        <w:t xml:space="preserve"> &lt;- </w:t>
      </w:r>
      <w:proofErr w:type="spellStart"/>
      <w:r w:rsidRPr="00723DAA">
        <w:rPr>
          <w:rFonts w:ascii="Courier New" w:eastAsia="Times New Roman" w:hAnsi="Courier New" w:cs="Courier New"/>
          <w:sz w:val="20"/>
          <w:szCs w:val="20"/>
          <w:lang w:eastAsia="en-IN"/>
        </w:rPr>
        <w:t>res$CONSO</w:t>
      </w:r>
      <w:proofErr w:type="spellEnd"/>
      <w:r w:rsidRPr="00723DAA">
        <w:rPr>
          <w:rFonts w:ascii="Courier New" w:eastAsia="Times New Roman" w:hAnsi="Courier New" w:cs="Courier New"/>
          <w:sz w:val="20"/>
          <w:szCs w:val="20"/>
          <w:lang w:eastAsia="en-IN"/>
        </w:rPr>
        <w:t>/</w:t>
      </w:r>
      <w:proofErr w:type="spellStart"/>
      <w:r w:rsidRPr="00723DAA">
        <w:rPr>
          <w:rFonts w:ascii="Courier New" w:eastAsia="Times New Roman" w:hAnsi="Courier New" w:cs="Courier New"/>
          <w:sz w:val="20"/>
          <w:szCs w:val="20"/>
          <w:lang w:eastAsia="en-IN"/>
        </w:rPr>
        <w:t>res$PDL</w:t>
      </w:r>
      <w:proofErr w:type="spellEnd"/>
    </w:p>
    <w:p w14:paraId="454C73ED"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lastRenderedPageBreak/>
        <w:t xml:space="preserve">The code used to generate the map is </w:t>
      </w:r>
      <w:proofErr w:type="spellStart"/>
      <w:r w:rsidRPr="00723DAA">
        <w:rPr>
          <w:rFonts w:ascii="Times New Roman" w:eastAsia="Times New Roman" w:hAnsi="Times New Roman" w:cs="Times New Roman"/>
          <w:sz w:val="20"/>
          <w:szCs w:val="20"/>
          <w:lang w:eastAsia="en-IN"/>
        </w:rPr>
        <w:t>slighty</w:t>
      </w:r>
      <w:proofErr w:type="spellEnd"/>
      <w:r w:rsidRPr="00723DAA">
        <w:rPr>
          <w:rFonts w:ascii="Times New Roman" w:eastAsia="Times New Roman" w:hAnsi="Times New Roman" w:cs="Times New Roman"/>
          <w:sz w:val="20"/>
          <w:szCs w:val="20"/>
          <w:lang w:eastAsia="en-IN"/>
        </w:rPr>
        <w:t xml:space="preserve"> similar; the </w:t>
      </w:r>
      <w:proofErr w:type="spellStart"/>
      <w:r w:rsidRPr="00723DAA">
        <w:rPr>
          <w:rFonts w:ascii="Times New Roman" w:eastAsia="Times New Roman" w:hAnsi="Times New Roman" w:cs="Times New Roman"/>
          <w:sz w:val="20"/>
          <w:szCs w:val="20"/>
          <w:lang w:eastAsia="en-IN"/>
        </w:rPr>
        <w:t>stat_summary_hex</w:t>
      </w:r>
      <w:proofErr w:type="spellEnd"/>
      <w:r w:rsidRPr="00723DAA">
        <w:rPr>
          <w:rFonts w:ascii="Times New Roman" w:eastAsia="Times New Roman" w:hAnsi="Times New Roman" w:cs="Times New Roman"/>
          <w:sz w:val="20"/>
          <w:szCs w:val="20"/>
          <w:lang w:eastAsia="en-IN"/>
        </w:rPr>
        <w:t xml:space="preserve"> parameter are modified to </w:t>
      </w:r>
      <w:proofErr w:type="spellStart"/>
      <w:proofErr w:type="gramStart"/>
      <w:r w:rsidRPr="00723DAA">
        <w:rPr>
          <w:rFonts w:ascii="Times New Roman" w:eastAsia="Times New Roman" w:hAnsi="Times New Roman" w:cs="Times New Roman"/>
          <w:i/>
          <w:iCs/>
          <w:sz w:val="20"/>
          <w:szCs w:val="20"/>
          <w:lang w:eastAsia="en-IN"/>
        </w:rPr>
        <w:t>aes</w:t>
      </w:r>
      <w:proofErr w:type="spellEnd"/>
      <w:r w:rsidRPr="00723DAA">
        <w:rPr>
          <w:rFonts w:ascii="Times New Roman" w:eastAsia="Times New Roman" w:hAnsi="Times New Roman" w:cs="Times New Roman"/>
          <w:i/>
          <w:iCs/>
          <w:sz w:val="20"/>
          <w:szCs w:val="20"/>
          <w:lang w:eastAsia="en-IN"/>
        </w:rPr>
        <w:t>(</w:t>
      </w:r>
      <w:proofErr w:type="gramEnd"/>
      <w:r w:rsidRPr="00723DAA">
        <w:rPr>
          <w:rFonts w:ascii="Times New Roman" w:eastAsia="Times New Roman" w:hAnsi="Times New Roman" w:cs="Times New Roman"/>
          <w:i/>
          <w:iCs/>
          <w:sz w:val="20"/>
          <w:szCs w:val="20"/>
          <w:lang w:eastAsia="en-IN"/>
        </w:rPr>
        <w:t xml:space="preserve">z = </w:t>
      </w:r>
      <w:proofErr w:type="spellStart"/>
      <w:r w:rsidRPr="00723DAA">
        <w:rPr>
          <w:rFonts w:ascii="Times New Roman" w:eastAsia="Times New Roman" w:hAnsi="Times New Roman" w:cs="Times New Roman"/>
          <w:i/>
          <w:iCs/>
          <w:sz w:val="20"/>
          <w:szCs w:val="20"/>
          <w:lang w:eastAsia="en-IN"/>
        </w:rPr>
        <w:t>ElectricityPerHousehold</w:t>
      </w:r>
      <w:proofErr w:type="spellEnd"/>
      <w:r w:rsidRPr="00723DAA">
        <w:rPr>
          <w:rFonts w:ascii="Times New Roman" w:eastAsia="Times New Roman" w:hAnsi="Times New Roman" w:cs="Times New Roman"/>
          <w:i/>
          <w:iCs/>
          <w:sz w:val="20"/>
          <w:szCs w:val="20"/>
          <w:lang w:eastAsia="en-IN"/>
        </w:rPr>
        <w:t>)</w:t>
      </w:r>
      <w:r w:rsidRPr="00723DAA">
        <w:rPr>
          <w:rFonts w:ascii="Times New Roman" w:eastAsia="Times New Roman" w:hAnsi="Times New Roman" w:cs="Times New Roman"/>
          <w:sz w:val="20"/>
          <w:szCs w:val="20"/>
          <w:lang w:eastAsia="en-IN"/>
        </w:rPr>
        <w:t xml:space="preserve"> and </w:t>
      </w:r>
      <w:r w:rsidRPr="00723DAA">
        <w:rPr>
          <w:rFonts w:ascii="Times New Roman" w:eastAsia="Times New Roman" w:hAnsi="Times New Roman" w:cs="Times New Roman"/>
          <w:i/>
          <w:iCs/>
          <w:sz w:val="20"/>
          <w:szCs w:val="20"/>
          <w:lang w:eastAsia="en-IN"/>
        </w:rPr>
        <w:t>fun=”mean”</w:t>
      </w:r>
      <w:r w:rsidRPr="00723DAA">
        <w:rPr>
          <w:rFonts w:ascii="Times New Roman" w:eastAsia="Times New Roman" w:hAnsi="Times New Roman" w:cs="Times New Roman"/>
          <w:sz w:val="20"/>
          <w:szCs w:val="20"/>
          <w:lang w:eastAsia="en-IN"/>
        </w:rPr>
        <w:t xml:space="preserve">, and, </w:t>
      </w:r>
      <w:proofErr w:type="spellStart"/>
      <w:r w:rsidRPr="00723DAA">
        <w:rPr>
          <w:rFonts w:ascii="Times New Roman" w:eastAsia="Times New Roman" w:hAnsi="Times New Roman" w:cs="Times New Roman"/>
          <w:i/>
          <w:iCs/>
          <w:sz w:val="20"/>
          <w:szCs w:val="20"/>
          <w:lang w:eastAsia="en-IN"/>
        </w:rPr>
        <w:t>scale_fill_viridis</w:t>
      </w:r>
      <w:proofErr w:type="spellEnd"/>
      <w:r w:rsidRPr="00723DAA">
        <w:rPr>
          <w:rFonts w:ascii="Times New Roman" w:eastAsia="Times New Roman" w:hAnsi="Times New Roman" w:cs="Times New Roman"/>
          <w:sz w:val="20"/>
          <w:szCs w:val="20"/>
          <w:lang w:eastAsia="en-IN"/>
        </w:rPr>
        <w:t xml:space="preserve"> parameters are switched to </w:t>
      </w:r>
      <w:r w:rsidRPr="00723DAA">
        <w:rPr>
          <w:rFonts w:ascii="Times New Roman" w:eastAsia="Times New Roman" w:hAnsi="Times New Roman" w:cs="Times New Roman"/>
          <w:i/>
          <w:iCs/>
          <w:sz w:val="20"/>
          <w:szCs w:val="20"/>
          <w:lang w:eastAsia="en-IN"/>
        </w:rPr>
        <w:t>option=”E”</w:t>
      </w:r>
      <w:r w:rsidRPr="00723DAA">
        <w:rPr>
          <w:rFonts w:ascii="Times New Roman" w:eastAsia="Times New Roman" w:hAnsi="Times New Roman" w:cs="Times New Roman"/>
          <w:sz w:val="20"/>
          <w:szCs w:val="20"/>
          <w:lang w:eastAsia="en-IN"/>
        </w:rPr>
        <w:t xml:space="preserve"> (leading to a new </w:t>
      </w:r>
      <w:proofErr w:type="spellStart"/>
      <w:r w:rsidRPr="00723DAA">
        <w:rPr>
          <w:rFonts w:ascii="Times New Roman" w:eastAsia="Times New Roman" w:hAnsi="Times New Roman" w:cs="Times New Roman"/>
          <w:sz w:val="20"/>
          <w:szCs w:val="20"/>
          <w:lang w:eastAsia="en-IN"/>
        </w:rPr>
        <w:t>color</w:t>
      </w:r>
      <w:proofErr w:type="spellEnd"/>
      <w:r w:rsidRPr="00723DAA">
        <w:rPr>
          <w:rFonts w:ascii="Times New Roman" w:eastAsia="Times New Roman" w:hAnsi="Times New Roman" w:cs="Times New Roman"/>
          <w:sz w:val="20"/>
          <w:szCs w:val="20"/>
          <w:lang w:eastAsia="en-IN"/>
        </w:rPr>
        <w:t xml:space="preserve"> scheme), new breakpoints of 2, 4, 6 and 8 GWh per household, and a new legend name.</w:t>
      </w:r>
    </w:p>
    <w:p w14:paraId="21081E92"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c &lt;- </w:t>
      </w:r>
      <w:proofErr w:type="spellStart"/>
      <w:proofErr w:type="gramStart"/>
      <w:r w:rsidRPr="00723DAA">
        <w:rPr>
          <w:rFonts w:ascii="Courier New" w:eastAsia="Times New Roman" w:hAnsi="Courier New" w:cs="Courier New"/>
          <w:sz w:val="20"/>
          <w:szCs w:val="20"/>
          <w:lang w:eastAsia="en-IN"/>
        </w:rPr>
        <w:t>ggplot</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res, </w:t>
      </w:r>
      <w:proofErr w:type="spellStart"/>
      <w:r w:rsidRPr="00723DAA">
        <w:rPr>
          <w:rFonts w:ascii="Courier New" w:eastAsia="Times New Roman" w:hAnsi="Courier New" w:cs="Courier New"/>
          <w:sz w:val="20"/>
          <w:szCs w:val="20"/>
          <w:lang w:eastAsia="en-IN"/>
        </w:rPr>
        <w:t>aes</w:t>
      </w:r>
      <w:proofErr w:type="spellEnd"/>
      <w:r w:rsidRPr="00723DAA">
        <w:rPr>
          <w:rFonts w:ascii="Courier New" w:eastAsia="Times New Roman" w:hAnsi="Courier New" w:cs="Courier New"/>
          <w:sz w:val="20"/>
          <w:szCs w:val="20"/>
          <w:lang w:eastAsia="en-IN"/>
        </w:rPr>
        <w:t>(x, y))</w:t>
      </w:r>
    </w:p>
    <w:p w14:paraId="4F8987DA"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c </w:t>
      </w:r>
      <w:proofErr w:type="gramStart"/>
      <w:r w:rsidRPr="00723DAA">
        <w:rPr>
          <w:rFonts w:ascii="Courier New" w:eastAsia="Times New Roman" w:hAnsi="Courier New" w:cs="Courier New"/>
          <w:sz w:val="20"/>
          <w:szCs w:val="20"/>
          <w:lang w:eastAsia="en-IN"/>
        </w:rPr>
        <w:t xml:space="preserve">+  </w:t>
      </w:r>
      <w:proofErr w:type="spellStart"/>
      <w:r w:rsidRPr="00723DAA">
        <w:rPr>
          <w:rFonts w:ascii="Courier New" w:eastAsia="Times New Roman" w:hAnsi="Courier New" w:cs="Courier New"/>
          <w:sz w:val="20"/>
          <w:szCs w:val="20"/>
          <w:lang w:eastAsia="en-IN"/>
        </w:rPr>
        <w:t>stat</w:t>
      </w:r>
      <w:proofErr w:type="gramEnd"/>
      <w:r w:rsidRPr="00723DAA">
        <w:rPr>
          <w:rFonts w:ascii="Courier New" w:eastAsia="Times New Roman" w:hAnsi="Courier New" w:cs="Courier New"/>
          <w:sz w:val="20"/>
          <w:szCs w:val="20"/>
          <w:lang w:eastAsia="en-IN"/>
        </w:rPr>
        <w:t>_summary_hex</w:t>
      </w:r>
      <w:proofErr w:type="spellEnd"/>
      <w:r w:rsidRPr="00723DAA">
        <w:rPr>
          <w:rFonts w:ascii="Courier New" w:eastAsia="Times New Roman" w:hAnsi="Courier New" w:cs="Courier New"/>
          <w:sz w:val="20"/>
          <w:szCs w:val="20"/>
          <w:lang w:eastAsia="en-IN"/>
        </w:rPr>
        <w:t xml:space="preserve">(bins=80,aes(z = </w:t>
      </w:r>
      <w:proofErr w:type="spellStart"/>
      <w:r w:rsidRPr="00723DAA">
        <w:rPr>
          <w:rFonts w:ascii="Courier New" w:eastAsia="Times New Roman" w:hAnsi="Courier New" w:cs="Courier New"/>
          <w:sz w:val="20"/>
          <w:szCs w:val="20"/>
          <w:lang w:eastAsia="en-IN"/>
        </w:rPr>
        <w:t>ElectricityPerHousehold</w:t>
      </w:r>
      <w:proofErr w:type="spellEnd"/>
      <w:r w:rsidRPr="00723DAA">
        <w:rPr>
          <w:rFonts w:ascii="Courier New" w:eastAsia="Times New Roman" w:hAnsi="Courier New" w:cs="Courier New"/>
          <w:sz w:val="20"/>
          <w:szCs w:val="20"/>
          <w:lang w:eastAsia="en-IN"/>
        </w:rPr>
        <w:t>),fun = "mean", colour="grey") +</w:t>
      </w:r>
    </w:p>
    <w:p w14:paraId="6A2D949A"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xlim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-9, 12) +</w:t>
      </w:r>
    </w:p>
    <w:p w14:paraId="71AAD30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ylim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40, 52) +   </w:t>
      </w:r>
    </w:p>
    <w:p w14:paraId="416F8445"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theme_</w:t>
      </w:r>
      <w:proofErr w:type="gramStart"/>
      <w:r w:rsidRPr="00723DAA">
        <w:rPr>
          <w:rFonts w:ascii="Courier New" w:eastAsia="Times New Roman" w:hAnsi="Courier New" w:cs="Courier New"/>
          <w:sz w:val="20"/>
          <w:szCs w:val="20"/>
          <w:lang w:eastAsia="en-IN"/>
        </w:rPr>
        <w:t>void</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w:t>
      </w:r>
    </w:p>
    <w:p w14:paraId="6E32304B"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scale_fill_</w:t>
      </w:r>
      <w:proofErr w:type="gramStart"/>
      <w:r w:rsidRPr="00723DAA">
        <w:rPr>
          <w:rFonts w:ascii="Courier New" w:eastAsia="Times New Roman" w:hAnsi="Courier New" w:cs="Courier New"/>
          <w:sz w:val="20"/>
          <w:szCs w:val="20"/>
          <w:lang w:eastAsia="en-IN"/>
        </w:rPr>
        <w:t>viridis</w:t>
      </w:r>
      <w:proofErr w:type="spellEnd"/>
      <w:r w:rsidRPr="00723DAA">
        <w:rPr>
          <w:rFonts w:ascii="Courier New" w:eastAsia="Times New Roman" w:hAnsi="Courier New" w:cs="Courier New"/>
          <w:sz w:val="20"/>
          <w:szCs w:val="20"/>
          <w:lang w:eastAsia="en-IN"/>
        </w:rPr>
        <w:t>(</w:t>
      </w:r>
      <w:proofErr w:type="gramEnd"/>
    </w:p>
    <w:p w14:paraId="1673964C"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option="E",</w:t>
      </w:r>
    </w:p>
    <w:p w14:paraId="6B59AE8F"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trans = "log", </w:t>
      </w:r>
    </w:p>
    <w:p w14:paraId="6A8A92B1"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breaks = </w:t>
      </w:r>
      <w:proofErr w:type="gramStart"/>
      <w:r w:rsidRPr="00723DAA">
        <w:rPr>
          <w:rFonts w:ascii="Courier New" w:eastAsia="Times New Roman" w:hAnsi="Courier New" w:cs="Courier New"/>
          <w:sz w:val="20"/>
          <w:szCs w:val="20"/>
          <w:lang w:eastAsia="en-IN"/>
        </w:rPr>
        <w:t>c(</w:t>
      </w:r>
      <w:proofErr w:type="gramEnd"/>
      <w:r w:rsidRPr="00723DAA">
        <w:rPr>
          <w:rFonts w:ascii="Courier New" w:eastAsia="Times New Roman" w:hAnsi="Courier New" w:cs="Courier New"/>
          <w:sz w:val="20"/>
          <w:szCs w:val="20"/>
          <w:lang w:eastAsia="en-IN"/>
        </w:rPr>
        <w:t>0,2,4,6,8,10),</w:t>
      </w:r>
    </w:p>
    <w:p w14:paraId="612A7C1F"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name="Electricity Consumption per Household", </w:t>
      </w:r>
    </w:p>
    <w:p w14:paraId="35E899B6"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guide = </w:t>
      </w:r>
      <w:proofErr w:type="spellStart"/>
      <w:r w:rsidRPr="00723DAA">
        <w:rPr>
          <w:rFonts w:ascii="Courier New" w:eastAsia="Times New Roman" w:hAnsi="Courier New" w:cs="Courier New"/>
          <w:sz w:val="20"/>
          <w:szCs w:val="20"/>
          <w:lang w:eastAsia="en-IN"/>
        </w:rPr>
        <w:t>guide_</w:t>
      </w:r>
      <w:proofErr w:type="gramStart"/>
      <w:r w:rsidRPr="00723DAA">
        <w:rPr>
          <w:rFonts w:ascii="Courier New" w:eastAsia="Times New Roman" w:hAnsi="Courier New" w:cs="Courier New"/>
          <w:sz w:val="20"/>
          <w:szCs w:val="20"/>
          <w:lang w:eastAsia="en-IN"/>
        </w:rPr>
        <w:t>legend</w:t>
      </w:r>
      <w:proofErr w:type="spellEnd"/>
      <w:r w:rsidRPr="00723DAA">
        <w:rPr>
          <w:rFonts w:ascii="Courier New" w:eastAsia="Times New Roman" w:hAnsi="Courier New" w:cs="Courier New"/>
          <w:sz w:val="20"/>
          <w:szCs w:val="20"/>
          <w:lang w:eastAsia="en-IN"/>
        </w:rPr>
        <w:t>(</w:t>
      </w:r>
      <w:proofErr w:type="spellStart"/>
      <w:proofErr w:type="gramEnd"/>
      <w:r w:rsidRPr="00723DAA">
        <w:rPr>
          <w:rFonts w:ascii="Courier New" w:eastAsia="Times New Roman" w:hAnsi="Courier New" w:cs="Courier New"/>
          <w:sz w:val="20"/>
          <w:szCs w:val="20"/>
          <w:lang w:eastAsia="en-IN"/>
        </w:rPr>
        <w:t>keyheight</w:t>
      </w:r>
      <w:proofErr w:type="spellEnd"/>
      <w:r w:rsidRPr="00723DAA">
        <w:rPr>
          <w:rFonts w:ascii="Courier New" w:eastAsia="Times New Roman" w:hAnsi="Courier New" w:cs="Courier New"/>
          <w:sz w:val="20"/>
          <w:szCs w:val="20"/>
          <w:lang w:eastAsia="en-IN"/>
        </w:rPr>
        <w:t xml:space="preserve"> = unit(2.5, units = "mm"),      </w:t>
      </w:r>
      <w:proofErr w:type="spellStart"/>
      <w:r w:rsidRPr="00723DAA">
        <w:rPr>
          <w:rFonts w:ascii="Courier New" w:eastAsia="Times New Roman" w:hAnsi="Courier New" w:cs="Courier New"/>
          <w:sz w:val="20"/>
          <w:szCs w:val="20"/>
          <w:lang w:eastAsia="en-IN"/>
        </w:rPr>
        <w:t>keywidth</w:t>
      </w:r>
      <w:proofErr w:type="spellEnd"/>
      <w:r w:rsidRPr="00723DAA">
        <w:rPr>
          <w:rFonts w:ascii="Courier New" w:eastAsia="Times New Roman" w:hAnsi="Courier New" w:cs="Courier New"/>
          <w:sz w:val="20"/>
          <w:szCs w:val="20"/>
          <w:lang w:eastAsia="en-IN"/>
        </w:rPr>
        <w:t xml:space="preserve">=unit(4, units = "mm"), </w:t>
      </w:r>
    </w:p>
    <w:p w14:paraId="375DBCE6"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label.position</w:t>
      </w:r>
      <w:proofErr w:type="spellEnd"/>
      <w:proofErr w:type="gramEnd"/>
      <w:r w:rsidRPr="00723DAA">
        <w:rPr>
          <w:rFonts w:ascii="Courier New" w:eastAsia="Times New Roman" w:hAnsi="Courier New" w:cs="Courier New"/>
          <w:sz w:val="20"/>
          <w:szCs w:val="20"/>
          <w:lang w:eastAsia="en-IN"/>
        </w:rPr>
        <w:t xml:space="preserve"> = "bottom", </w:t>
      </w:r>
    </w:p>
    <w:p w14:paraId="22249EF8"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title.position</w:t>
      </w:r>
      <w:proofErr w:type="spellEnd"/>
      <w:proofErr w:type="gramEnd"/>
      <w:r w:rsidRPr="00723DAA">
        <w:rPr>
          <w:rFonts w:ascii="Courier New" w:eastAsia="Times New Roman" w:hAnsi="Courier New" w:cs="Courier New"/>
          <w:sz w:val="20"/>
          <w:szCs w:val="20"/>
          <w:lang w:eastAsia="en-IN"/>
        </w:rPr>
        <w:t xml:space="preserve"> = 'top', </w:t>
      </w:r>
      <w:proofErr w:type="spellStart"/>
      <w:r w:rsidRPr="00723DAA">
        <w:rPr>
          <w:rFonts w:ascii="Courier New" w:eastAsia="Times New Roman" w:hAnsi="Courier New" w:cs="Courier New"/>
          <w:sz w:val="20"/>
          <w:szCs w:val="20"/>
          <w:lang w:eastAsia="en-IN"/>
        </w:rPr>
        <w:t>nrow</w:t>
      </w:r>
      <w:proofErr w:type="spellEnd"/>
      <w:r w:rsidRPr="00723DAA">
        <w:rPr>
          <w:rFonts w:ascii="Courier New" w:eastAsia="Times New Roman" w:hAnsi="Courier New" w:cs="Courier New"/>
          <w:sz w:val="20"/>
          <w:szCs w:val="20"/>
          <w:lang w:eastAsia="en-IN"/>
        </w:rPr>
        <w:t xml:space="preserve">=1) )  </w:t>
      </w:r>
    </w:p>
    <w:p w14:paraId="71F35AA5" w14:textId="24CDC7E8" w:rsidR="00723DAA" w:rsidRDefault="00723DAA" w:rsidP="00723DAA">
      <w:pPr>
        <w:spacing w:after="0" w:line="240" w:lineRule="auto"/>
        <w:rPr>
          <w:rFonts w:ascii="Times New Roman" w:eastAsia="Times New Roman" w:hAnsi="Times New Roman" w:cs="Times New Roman"/>
          <w:sz w:val="20"/>
          <w:szCs w:val="20"/>
          <w:lang w:eastAsia="en-IN"/>
        </w:rPr>
      </w:pPr>
    </w:p>
    <w:p w14:paraId="057AE574" w14:textId="030AFE2A" w:rsidR="00723DAA" w:rsidRPr="00723DAA" w:rsidRDefault="00723DAA" w:rsidP="00723DAA">
      <w:pPr>
        <w:spacing w:after="0" w:line="240" w:lineRule="auto"/>
        <w:rPr>
          <w:rFonts w:ascii="Times New Roman" w:eastAsia="Times New Roman" w:hAnsi="Times New Roman" w:cs="Times New Roman"/>
          <w:sz w:val="20"/>
          <w:szCs w:val="20"/>
          <w:lang w:eastAsia="en-IN"/>
        </w:rPr>
      </w:pPr>
      <w:r w:rsidRPr="00723DAA">
        <w:drawing>
          <wp:inline distT="0" distB="0" distL="0" distR="0" wp14:anchorId="57C55178" wp14:editId="47D35BFC">
            <wp:extent cx="43434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2286000"/>
                    </a:xfrm>
                    <a:prstGeom prst="rect">
                      <a:avLst/>
                    </a:prstGeom>
                  </pic:spPr>
                </pic:pic>
              </a:graphicData>
            </a:graphic>
          </wp:inline>
        </w:drawing>
      </w:r>
    </w:p>
    <w:p w14:paraId="1FE961E1"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This map better </w:t>
      </w:r>
      <w:proofErr w:type="spellStart"/>
      <w:r w:rsidRPr="00723DAA">
        <w:rPr>
          <w:rFonts w:ascii="Times New Roman" w:eastAsia="Times New Roman" w:hAnsi="Times New Roman" w:cs="Times New Roman"/>
          <w:sz w:val="20"/>
          <w:szCs w:val="20"/>
          <w:lang w:eastAsia="en-IN"/>
        </w:rPr>
        <w:t>hightlights</w:t>
      </w:r>
      <w:proofErr w:type="spellEnd"/>
      <w:r w:rsidRPr="00723DAA">
        <w:rPr>
          <w:rFonts w:ascii="Times New Roman" w:eastAsia="Times New Roman" w:hAnsi="Times New Roman" w:cs="Times New Roman"/>
          <w:sz w:val="20"/>
          <w:szCs w:val="20"/>
          <w:lang w:eastAsia="en-IN"/>
        </w:rPr>
        <w:t xml:space="preserve"> places with large electricity consumptions; Paris and its suburbs are associated to lower consumptions per household, which contrasts with an unusually high total consumption, due to high population density. </w:t>
      </w:r>
      <w:proofErr w:type="gramStart"/>
      <w:r w:rsidRPr="00723DAA">
        <w:rPr>
          <w:rFonts w:ascii="Times New Roman" w:eastAsia="Times New Roman" w:hAnsi="Times New Roman" w:cs="Times New Roman"/>
          <w:sz w:val="20"/>
          <w:szCs w:val="20"/>
          <w:lang w:eastAsia="en-IN"/>
        </w:rPr>
        <w:t>An</w:t>
      </w:r>
      <w:proofErr w:type="gramEnd"/>
      <w:r w:rsidRPr="00723DAA">
        <w:rPr>
          <w:rFonts w:ascii="Times New Roman" w:eastAsia="Times New Roman" w:hAnsi="Times New Roman" w:cs="Times New Roman"/>
          <w:sz w:val="20"/>
          <w:szCs w:val="20"/>
          <w:lang w:eastAsia="en-IN"/>
        </w:rPr>
        <w:t xml:space="preserve"> high consumption per household is usually associated to electric heating and/or large houses, and </w:t>
      </w:r>
      <w:proofErr w:type="spellStart"/>
      <w:r w:rsidRPr="00723DAA">
        <w:rPr>
          <w:rFonts w:ascii="Times New Roman" w:eastAsia="Times New Roman" w:hAnsi="Times New Roman" w:cs="Times New Roman"/>
          <w:sz w:val="20"/>
          <w:szCs w:val="20"/>
          <w:lang w:eastAsia="en-IN"/>
        </w:rPr>
        <w:t>parisian</w:t>
      </w:r>
      <w:proofErr w:type="spellEnd"/>
      <w:r w:rsidRPr="00723DAA">
        <w:rPr>
          <w:rFonts w:ascii="Times New Roman" w:eastAsia="Times New Roman" w:hAnsi="Times New Roman" w:cs="Times New Roman"/>
          <w:sz w:val="20"/>
          <w:szCs w:val="20"/>
          <w:lang w:eastAsia="en-IN"/>
        </w:rPr>
        <w:t xml:space="preserve"> dwellings are mostly smaller flats.</w:t>
      </w:r>
    </w:p>
    <w:p w14:paraId="6762F92E"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AA"/>
    <w:rsid w:val="00260372"/>
    <w:rsid w:val="00723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177E"/>
  <w15:chartTrackingRefBased/>
  <w15:docId w15:val="{BCCB9F5F-4870-4951-88EB-7D217406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interactive/2019/12/13/world/europe/uk-general-election-results.html" TargetMode="External"/><Relationship Id="rId13" Type="http://schemas.openxmlformats.org/officeDocument/2006/relationships/hyperlink" Target="https://cran.r-project.org/web/packages/viridis/vignettes/intro-to-viridis.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Choropleth_map" TargetMode="External"/><Relationship Id="rId12" Type="http://schemas.openxmlformats.org/officeDocument/2006/relationships/hyperlink" Target="https://www.rdocumentation.org/packages/ggplot2/versions/1.0.1/topics/stat_summary_hex?tap_a=5644-dce66f&amp;tap_s=10907-28722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www.statistiques.developpement-durable.gouv.fr/sites/default/files/2020-05/donnees-electricite-2018.zip" TargetMode="External"/><Relationship Id="rId11" Type="http://schemas.openxmlformats.org/officeDocument/2006/relationships/hyperlink" Target="https://ggplot2.tidyverse.org/" TargetMode="External"/><Relationship Id="rId5" Type="http://schemas.openxmlformats.org/officeDocument/2006/relationships/hyperlink" Target="https://www.statistiques.developpement-durable.gouv.fr/donnees-locales-de-consommation-denergie" TargetMode="External"/><Relationship Id="rId15" Type="http://schemas.openxmlformats.org/officeDocument/2006/relationships/image" Target="media/image2.png"/><Relationship Id="rId10" Type="http://schemas.openxmlformats.org/officeDocument/2006/relationships/hyperlink" Target="https://www.data.gouv.fr/fr/datasets/contours-iris/" TargetMode="External"/><Relationship Id="rId4" Type="http://schemas.openxmlformats.org/officeDocument/2006/relationships/hyperlink" Target="https://www.insee.fr/en/metadonnees/definition/c1523" TargetMode="External"/><Relationship Id="rId9" Type="http://schemas.openxmlformats.org/officeDocument/2006/relationships/hyperlink" Target="https://french.stackexchange.com/questions/28886/using-hexagone-to-describe-franc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2021-09-12T05:59:00Z</dcterms:created>
  <dcterms:modified xsi:type="dcterms:W3CDTF">2021-09-12T06:02:00Z</dcterms:modified>
</cp:coreProperties>
</file>