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0CB7"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Motivation</w:t>
      </w:r>
    </w:p>
    <w:p w14:paraId="3EB39090"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A key parameter to know for an infectious disease pathogen like SARS-nCoV-2 is the </w:t>
      </w:r>
      <w:hyperlink r:id="rId4" w:tgtFrame="_blank" w:history="1">
        <w:r w:rsidRPr="00444FAE">
          <w:rPr>
            <w:rFonts w:ascii="Times New Roman" w:eastAsia="Times New Roman" w:hAnsi="Times New Roman" w:cs="Times New Roman"/>
            <w:b/>
            <w:bCs/>
            <w:color w:val="0000FF"/>
            <w:sz w:val="24"/>
            <w:szCs w:val="24"/>
            <w:u w:val="single"/>
            <w:lang w:eastAsia="en-IN"/>
          </w:rPr>
          <w:t>basic reproduction number</w:t>
        </w:r>
      </w:hyperlink>
      <w:r w:rsidRPr="00444FAE">
        <w:rPr>
          <w:rFonts w:ascii="Times New Roman" w:eastAsia="Times New Roman" w:hAnsi="Times New Roman" w:cs="Times New Roman"/>
          <w:sz w:val="20"/>
          <w:szCs w:val="20"/>
          <w:lang w:eastAsia="en-IN"/>
        </w:rPr>
        <w:t xml:space="preserve">, </w:t>
      </w:r>
      <w:proofErr w:type="gramStart"/>
      <w:r w:rsidRPr="00444FAE">
        <w:rPr>
          <w:rFonts w:ascii="Times New Roman" w:eastAsia="Times New Roman" w:hAnsi="Times New Roman" w:cs="Times New Roman"/>
          <w:sz w:val="20"/>
          <w:szCs w:val="20"/>
          <w:lang w:eastAsia="en-IN"/>
        </w:rPr>
        <w:t>i.e.</w:t>
      </w:r>
      <w:proofErr w:type="gramEnd"/>
      <w:r w:rsidRPr="00444FAE">
        <w:rPr>
          <w:rFonts w:ascii="Times New Roman" w:eastAsia="Times New Roman" w:hAnsi="Times New Roman" w:cs="Times New Roman"/>
          <w:sz w:val="20"/>
          <w:szCs w:val="20"/>
          <w:lang w:eastAsia="en-IN"/>
        </w:rPr>
        <w:t xml:space="preserve"> the expected number of secondary cases per primary case in a completely susceptible population. This quantity and its relation to the susceptible-infectious-recovered (SIR) model was explained in the previous </w:t>
      </w:r>
      <w:hyperlink r:id="rId5" w:tgtFrame="_blank" w:history="1">
        <w:r w:rsidRPr="00444FAE">
          <w:rPr>
            <w:rFonts w:ascii="Times New Roman" w:eastAsia="Times New Roman" w:hAnsi="Times New Roman" w:cs="Times New Roman"/>
            <w:color w:val="0000FF"/>
            <w:sz w:val="20"/>
            <w:szCs w:val="20"/>
            <w:u w:val="single"/>
            <w:lang w:eastAsia="en-IN"/>
          </w:rPr>
          <w:t>Flatten the COVID-19 curve</w:t>
        </w:r>
      </w:hyperlink>
      <w:r w:rsidRPr="00444FAE">
        <w:rPr>
          <w:rFonts w:ascii="Times New Roman" w:eastAsia="Times New Roman" w:hAnsi="Times New Roman" w:cs="Times New Roman"/>
          <w:sz w:val="20"/>
          <w:szCs w:val="20"/>
          <w:lang w:eastAsia="en-IN"/>
        </w:rPr>
        <w:t xml:space="preserve"> post. However, as intervention measures are put in place and as a certain proportion of the population gains immunity, interest switches to knowing the time-varying </w:t>
      </w:r>
      <w:r w:rsidRPr="00444FAE">
        <w:rPr>
          <w:rFonts w:ascii="Times New Roman" w:eastAsia="Times New Roman" w:hAnsi="Times New Roman" w:cs="Times New Roman"/>
          <w:b/>
          <w:bCs/>
          <w:sz w:val="24"/>
          <w:szCs w:val="24"/>
          <w:lang w:eastAsia="en-IN"/>
        </w:rPr>
        <w:t>effective reproduction number</w:t>
      </w:r>
      <w:r w:rsidRPr="00444FAE">
        <w:rPr>
          <w:rFonts w:ascii="Times New Roman" w:eastAsia="Times New Roman" w:hAnsi="Times New Roman" w:cs="Times New Roman"/>
          <w:sz w:val="20"/>
          <w:szCs w:val="20"/>
          <w:lang w:eastAsia="en-IN"/>
        </w:rPr>
        <w:t>. This quantity is defined as follows: Consider an individual, who turns infectious on day \(t\). We denote by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(t)\) the expected number of secondary cases this infectious individual causes. For simplicity we will assume that the timing of being able to infect others and the time of being able to detect this infectivity (</w:t>
      </w:r>
      <w:proofErr w:type="gramStart"/>
      <w:r w:rsidRPr="00444FAE">
        <w:rPr>
          <w:rFonts w:ascii="Times New Roman" w:eastAsia="Times New Roman" w:hAnsi="Times New Roman" w:cs="Times New Roman"/>
          <w:sz w:val="20"/>
          <w:szCs w:val="20"/>
          <w:lang w:eastAsia="en-IN"/>
        </w:rPr>
        <w:t>e.g.</w:t>
      </w:r>
      <w:proofErr w:type="gramEnd"/>
      <w:r w:rsidRPr="00444FAE">
        <w:rPr>
          <w:rFonts w:ascii="Times New Roman" w:eastAsia="Times New Roman" w:hAnsi="Times New Roman" w:cs="Times New Roman"/>
          <w:sz w:val="20"/>
          <w:szCs w:val="20"/>
          <w:lang w:eastAsia="en-IN"/>
        </w:rPr>
        <w:t xml:space="preserve"> by symptoms or by a test) coincides, i.e. on day \(t\) the above individual will also appear in the incidence time series. The time between symptom onset in the primary case and symptom onset in the secondary case is called the </w:t>
      </w:r>
      <w:hyperlink r:id="rId6" w:tgtFrame="_blank" w:history="1">
        <w:r w:rsidRPr="00444FAE">
          <w:rPr>
            <w:rFonts w:ascii="Times New Roman" w:eastAsia="Times New Roman" w:hAnsi="Times New Roman" w:cs="Times New Roman"/>
            <w:b/>
            <w:bCs/>
            <w:color w:val="0000FF"/>
            <w:sz w:val="24"/>
            <w:szCs w:val="24"/>
            <w:u w:val="single"/>
            <w:lang w:eastAsia="en-IN"/>
          </w:rPr>
          <w:t>serial interval</w:t>
        </w:r>
      </w:hyperlink>
      <w:r w:rsidRPr="00444FAE">
        <w:rPr>
          <w:rFonts w:ascii="Times New Roman" w:eastAsia="Times New Roman" w:hAnsi="Times New Roman" w:cs="Times New Roman"/>
          <w:sz w:val="20"/>
          <w:szCs w:val="20"/>
          <w:lang w:eastAsia="en-IN"/>
        </w:rPr>
        <w:t xml:space="preserve">. The distribution from which the observed serial intervals origin is called the serial interval distribution. Note that this is different from the </w:t>
      </w:r>
      <w:r w:rsidRPr="00444FAE">
        <w:rPr>
          <w:rFonts w:ascii="Times New Roman" w:eastAsia="Times New Roman" w:hAnsi="Times New Roman" w:cs="Times New Roman"/>
          <w:b/>
          <w:bCs/>
          <w:sz w:val="24"/>
          <w:szCs w:val="24"/>
          <w:lang w:eastAsia="en-IN"/>
        </w:rPr>
        <w:t>generation time</w:t>
      </w:r>
      <w:r w:rsidRPr="00444FAE">
        <w:rPr>
          <w:rFonts w:ascii="Times New Roman" w:eastAsia="Times New Roman" w:hAnsi="Times New Roman" w:cs="Times New Roman"/>
          <w:sz w:val="20"/>
          <w:szCs w:val="20"/>
          <w:lang w:eastAsia="en-IN"/>
        </w:rPr>
        <w:t>, which is the time period between exposure of the primary case and exposure of the secondary case. However, since time of exposure is rarely observable, one instead has to use the time series of incident symptom onsets as basis for inference – see also Svensson (2007) for a thorough discussion of the distinction between the generation time and the serial interval. For the sake of simplicity, but slightly against the reality of SARS-nCoV-2, the remainder of this post will not distinguish between the generation time and the serial interval and will also assume that the serial interval is always positive.</w:t>
      </w:r>
    </w:p>
    <w:p w14:paraId="09BDB41D" w14:textId="5E0D6050"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The motivation of this blog post is now to show how to estimate the time-varying effective reproduction number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 xml:space="preserve">(t)\) using R – in particular the R package </w:t>
      </w:r>
      <w:hyperlink r:id="rId7" w:tgtFrame="_blank" w:history="1">
        <w:r w:rsidRPr="00444FAE">
          <w:rPr>
            <w:rFonts w:ascii="Courier New" w:eastAsia="Times New Roman" w:hAnsi="Courier New" w:cs="Courier New"/>
            <w:color w:val="0000FF"/>
            <w:sz w:val="20"/>
            <w:szCs w:val="20"/>
            <w:u w:val="single"/>
            <w:lang w:eastAsia="en-IN"/>
          </w:rPr>
          <w:t>R0</w:t>
        </w:r>
      </w:hyperlink>
      <w:r w:rsidRPr="00444FAE">
        <w:rPr>
          <w:rFonts w:ascii="Times New Roman" w:eastAsia="Times New Roman" w:hAnsi="Times New Roman" w:cs="Times New Roman"/>
          <w:sz w:val="20"/>
          <w:szCs w:val="20"/>
          <w:lang w:eastAsia="en-IN"/>
        </w:rPr>
        <w:t xml:space="preserve"> (</w:t>
      </w:r>
      <w:proofErr w:type="spellStart"/>
      <w:r w:rsidRPr="00444FAE">
        <w:rPr>
          <w:rFonts w:ascii="Times New Roman" w:eastAsia="Times New Roman" w:hAnsi="Times New Roman" w:cs="Times New Roman"/>
          <w:sz w:val="20"/>
          <w:szCs w:val="20"/>
          <w:lang w:eastAsia="en-IN"/>
        </w:rPr>
        <w:t>Obadia</w:t>
      </w:r>
      <w:proofErr w:type="spellEnd"/>
      <w:r w:rsidRPr="00444FAE">
        <w:rPr>
          <w:rFonts w:ascii="Times New Roman" w:eastAsia="Times New Roman" w:hAnsi="Times New Roman" w:cs="Times New Roman"/>
          <w:sz w:val="20"/>
          <w:szCs w:val="20"/>
          <w:lang w:eastAsia="en-IN"/>
        </w:rPr>
        <w:t xml:space="preserve">, Haneef, and </w:t>
      </w:r>
      <w:proofErr w:type="spellStart"/>
      <w:r w:rsidRPr="00444FAE">
        <w:rPr>
          <w:rFonts w:ascii="Times New Roman" w:eastAsia="Times New Roman" w:hAnsi="Times New Roman" w:cs="Times New Roman"/>
          <w:sz w:val="20"/>
          <w:szCs w:val="20"/>
          <w:lang w:eastAsia="en-IN"/>
        </w:rPr>
        <w:t>Boëlle</w:t>
      </w:r>
      <w:proofErr w:type="spellEnd"/>
      <w:r w:rsidRPr="00444FAE">
        <w:rPr>
          <w:rFonts w:ascii="Times New Roman" w:eastAsia="Times New Roman" w:hAnsi="Times New Roman" w:cs="Times New Roman"/>
          <w:sz w:val="20"/>
          <w:szCs w:val="20"/>
          <w:lang w:eastAsia="en-IN"/>
        </w:rPr>
        <w:t xml:space="preserve"> 2012). We shall consider three estimators from the literature. One of the estimators is used by the German Robert-Koch Institute (RKI). Since </w:t>
      </w:r>
      <w:hyperlink r:id="rId8" w:tgtFrame="_blank" w:history="1">
        <w:r w:rsidRPr="00444FAE">
          <w:rPr>
            <w:rFonts w:ascii="Times New Roman" w:eastAsia="Times New Roman" w:hAnsi="Times New Roman" w:cs="Times New Roman"/>
            <w:color w:val="0000FF"/>
            <w:sz w:val="20"/>
            <w:szCs w:val="20"/>
            <w:u w:val="single"/>
            <w:lang w:eastAsia="en-IN"/>
          </w:rPr>
          <w:t>8th of April 2020</w:t>
        </w:r>
      </w:hyperlink>
      <w:r w:rsidRPr="00444FAE">
        <w:rPr>
          <w:rFonts w:ascii="Times New Roman" w:eastAsia="Times New Roman" w:hAnsi="Times New Roman" w:cs="Times New Roman"/>
          <w:sz w:val="20"/>
          <w:szCs w:val="20"/>
          <w:lang w:eastAsia="en-IN"/>
        </w:rPr>
        <w:t xml:space="preserve"> the estimate is reported as part of their </w:t>
      </w:r>
      <w:hyperlink r:id="rId9" w:tgtFrame="_blank" w:history="1">
        <w:r w:rsidRPr="00444FAE">
          <w:rPr>
            <w:rFonts w:ascii="Times New Roman" w:eastAsia="Times New Roman" w:hAnsi="Times New Roman" w:cs="Times New Roman"/>
            <w:color w:val="0000FF"/>
            <w:sz w:val="20"/>
            <w:szCs w:val="20"/>
            <w:u w:val="single"/>
            <w:lang w:eastAsia="en-IN"/>
          </w:rPr>
          <w:t>daily COVID-19 situational reports</w:t>
        </w:r>
      </w:hyperlink>
      <w:r w:rsidRPr="00444FAE">
        <w:rPr>
          <w:rFonts w:ascii="Times New Roman" w:eastAsia="Times New Roman" w:hAnsi="Times New Roman" w:cs="Times New Roman"/>
          <w:sz w:val="20"/>
          <w:szCs w:val="20"/>
          <w:lang w:eastAsia="en-IN"/>
        </w:rPr>
        <w:t xml:space="preserve"> and is thus discussed by major German news media (e.g. </w:t>
      </w:r>
      <w:hyperlink r:id="rId10" w:tgtFrame="_blank" w:history="1">
        <w:r w:rsidRPr="00444FAE">
          <w:rPr>
            <w:rFonts w:ascii="Times New Roman" w:eastAsia="Times New Roman" w:hAnsi="Times New Roman" w:cs="Times New Roman"/>
            <w:color w:val="0000FF"/>
            <w:sz w:val="20"/>
            <w:szCs w:val="20"/>
            <w:u w:val="single"/>
            <w:lang w:eastAsia="en-IN"/>
          </w:rPr>
          <w:t>ARD</w:t>
        </w:r>
      </w:hyperlink>
      <w:r w:rsidRPr="00444FAE">
        <w:rPr>
          <w:rFonts w:ascii="Times New Roman" w:eastAsia="Times New Roman" w:hAnsi="Times New Roman" w:cs="Times New Roman"/>
          <w:sz w:val="20"/>
          <w:szCs w:val="20"/>
          <w:lang w:eastAsia="en-IN"/>
        </w:rPr>
        <w:t>).</w:t>
      </w:r>
    </w:p>
    <w:p w14:paraId="4DB3812B"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Outbreak simulation</w:t>
      </w:r>
    </w:p>
    <w:p w14:paraId="7A6F3725"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We consider a simple growth model and denote by \(</w:t>
      </w:r>
      <w:proofErr w:type="spellStart"/>
      <w:r w:rsidRPr="00444FAE">
        <w:rPr>
          <w:rFonts w:ascii="Times New Roman" w:eastAsia="Times New Roman" w:hAnsi="Times New Roman" w:cs="Times New Roman"/>
          <w:sz w:val="20"/>
          <w:szCs w:val="20"/>
          <w:lang w:eastAsia="en-IN"/>
        </w:rPr>
        <w:t>y_t</w:t>
      </w:r>
      <w:proofErr w:type="spellEnd"/>
      <w:r w:rsidRPr="00444FAE">
        <w:rPr>
          <w:rFonts w:ascii="Times New Roman" w:eastAsia="Times New Roman" w:hAnsi="Times New Roman" w:cs="Times New Roman"/>
          <w:sz w:val="20"/>
          <w:szCs w:val="20"/>
          <w:lang w:eastAsia="en-IN"/>
        </w:rPr>
        <w:t xml:space="preserve">\) the expected number of new symptom onsets we observe on day \(t\). Let </w:t>
      </w:r>
      <w:proofErr w:type="gramStart"/>
      <w:r w:rsidRPr="00444FAE">
        <w:rPr>
          <w:rFonts w:ascii="Times New Roman" w:eastAsia="Times New Roman" w:hAnsi="Times New Roman" w:cs="Times New Roman"/>
          <w:sz w:val="20"/>
          <w:szCs w:val="20"/>
          <w:lang w:eastAsia="en-IN"/>
        </w:rPr>
        <w:t>\(</w:t>
      </w:r>
      <w:proofErr w:type="gramEnd"/>
      <w:r w:rsidRPr="00444FAE">
        <w:rPr>
          <w:rFonts w:ascii="Times New Roman" w:eastAsia="Times New Roman" w:hAnsi="Times New Roman" w:cs="Times New Roman"/>
          <w:sz w:val="20"/>
          <w:szCs w:val="20"/>
          <w:lang w:eastAsia="en-IN"/>
        </w:rPr>
        <w:t>(g_1, \</w:t>
      </w:r>
      <w:proofErr w:type="spellStart"/>
      <w:r w:rsidRPr="00444FAE">
        <w:rPr>
          <w:rFonts w:ascii="Times New Roman" w:eastAsia="Times New Roman" w:hAnsi="Times New Roman" w:cs="Times New Roman"/>
          <w:sz w:val="20"/>
          <w:szCs w:val="20"/>
          <w:lang w:eastAsia="en-IN"/>
        </w:rPr>
        <w:t>ldots</w:t>
      </w:r>
      <w:proofErr w:type="spellEnd"/>
      <w:r w:rsidRPr="00444FAE">
        <w:rPr>
          <w:rFonts w:ascii="Times New Roman" w:eastAsia="Times New Roman" w:hAnsi="Times New Roman" w:cs="Times New Roman"/>
          <w:sz w:val="20"/>
          <w:szCs w:val="20"/>
          <w:lang w:eastAsia="en-IN"/>
        </w:rPr>
        <w:t xml:space="preserve">, </w:t>
      </w:r>
      <w:proofErr w:type="spellStart"/>
      <w:r w:rsidRPr="00444FAE">
        <w:rPr>
          <w:rFonts w:ascii="Times New Roman" w:eastAsia="Times New Roman" w:hAnsi="Times New Roman" w:cs="Times New Roman"/>
          <w:sz w:val="20"/>
          <w:szCs w:val="20"/>
          <w:lang w:eastAsia="en-IN"/>
        </w:rPr>
        <w:t>g_M</w:t>
      </w:r>
      <w:proofErr w:type="spellEnd"/>
      <w:r w:rsidRPr="00444FAE">
        <w:rPr>
          <w:rFonts w:ascii="Times New Roman" w:eastAsia="Times New Roman" w:hAnsi="Times New Roman" w:cs="Times New Roman"/>
          <w:sz w:val="20"/>
          <w:szCs w:val="20"/>
          <w:lang w:eastAsia="en-IN"/>
        </w:rPr>
        <w:t>)'\), denote the probability mass function of the serial interval distribution, i.e. \(P(GT=</w:t>
      </w:r>
      <w:proofErr w:type="spellStart"/>
      <w:r w:rsidRPr="00444FAE">
        <w:rPr>
          <w:rFonts w:ascii="Times New Roman" w:eastAsia="Times New Roman" w:hAnsi="Times New Roman" w:cs="Times New Roman"/>
          <w:sz w:val="20"/>
          <w:szCs w:val="20"/>
          <w:lang w:eastAsia="en-IN"/>
        </w:rPr>
        <w:t>i</w:t>
      </w:r>
      <w:proofErr w:type="spellEnd"/>
      <w:r w:rsidRPr="00444FAE">
        <w:rPr>
          <w:rFonts w:ascii="Times New Roman" w:eastAsia="Times New Roman" w:hAnsi="Times New Roman" w:cs="Times New Roman"/>
          <w:sz w:val="20"/>
          <w:szCs w:val="20"/>
          <w:lang w:eastAsia="en-IN"/>
        </w:rPr>
        <w:t xml:space="preserve">) = </w:t>
      </w:r>
      <w:proofErr w:type="spellStart"/>
      <w:r w:rsidRPr="00444FAE">
        <w:rPr>
          <w:rFonts w:ascii="Times New Roman" w:eastAsia="Times New Roman" w:hAnsi="Times New Roman" w:cs="Times New Roman"/>
          <w:sz w:val="20"/>
          <w:szCs w:val="20"/>
          <w:lang w:eastAsia="en-IN"/>
        </w:rPr>
        <w:t>g_i</w:t>
      </w:r>
      <w:proofErr w:type="spellEnd"/>
      <w:r w:rsidRPr="00444FAE">
        <w:rPr>
          <w:rFonts w:ascii="Times New Roman" w:eastAsia="Times New Roman" w:hAnsi="Times New Roman" w:cs="Times New Roman"/>
          <w:sz w:val="20"/>
          <w:szCs w:val="20"/>
          <w:lang w:eastAsia="en-IN"/>
        </w:rPr>
        <w:t>\) for \(</w:t>
      </w:r>
      <w:proofErr w:type="spellStart"/>
      <w:r w:rsidRPr="00444FAE">
        <w:rPr>
          <w:rFonts w:ascii="Times New Roman" w:eastAsia="Times New Roman" w:hAnsi="Times New Roman" w:cs="Times New Roman"/>
          <w:sz w:val="20"/>
          <w:szCs w:val="20"/>
          <w:lang w:eastAsia="en-IN"/>
        </w:rPr>
        <w:t>i</w:t>
      </w:r>
      <w:proofErr w:type="spellEnd"/>
      <w:r w:rsidRPr="00444FAE">
        <w:rPr>
          <w:rFonts w:ascii="Times New Roman" w:eastAsia="Times New Roman" w:hAnsi="Times New Roman" w:cs="Times New Roman"/>
          <w:sz w:val="20"/>
          <w:szCs w:val="20"/>
          <w:lang w:eastAsia="en-IN"/>
        </w:rPr>
        <w:t>=1,2,\</w:t>
      </w:r>
      <w:proofErr w:type="spellStart"/>
      <w:r w:rsidRPr="00444FAE">
        <w:rPr>
          <w:rFonts w:ascii="Times New Roman" w:eastAsia="Times New Roman" w:hAnsi="Times New Roman" w:cs="Times New Roman"/>
          <w:sz w:val="20"/>
          <w:szCs w:val="20"/>
          <w:lang w:eastAsia="en-IN"/>
        </w:rPr>
        <w:t>ldots</w:t>
      </w:r>
      <w:proofErr w:type="spellEnd"/>
      <w:r w:rsidRPr="00444FAE">
        <w:rPr>
          <w:rFonts w:ascii="Times New Roman" w:eastAsia="Times New Roman" w:hAnsi="Times New Roman" w:cs="Times New Roman"/>
          <w:sz w:val="20"/>
          <w:szCs w:val="20"/>
          <w:lang w:eastAsia="en-IN"/>
        </w:rPr>
        <w:t>, M\) . The development in the expected number of cases can be described by the homogeneous linear difference equation \[</w:t>
      </w:r>
      <w:r w:rsidRPr="00444FAE">
        <w:rPr>
          <w:rFonts w:ascii="Times New Roman" w:eastAsia="Times New Roman" w:hAnsi="Times New Roman" w:cs="Times New Roman"/>
          <w:sz w:val="20"/>
          <w:szCs w:val="20"/>
          <w:lang w:eastAsia="en-IN"/>
        </w:rPr>
        <w:br/>
        <w:t>\begin{align*}</w:t>
      </w:r>
      <w:r w:rsidRPr="00444FAE">
        <w:rPr>
          <w:rFonts w:ascii="Times New Roman" w:eastAsia="Times New Roman" w:hAnsi="Times New Roman" w:cs="Times New Roman"/>
          <w:sz w:val="20"/>
          <w:szCs w:val="20"/>
          <w:lang w:eastAsia="en-IN"/>
        </w:rPr>
        <w:br/>
      </w:r>
      <w:proofErr w:type="spellStart"/>
      <w:r w:rsidRPr="00444FAE">
        <w:rPr>
          <w:rFonts w:ascii="Times New Roman" w:eastAsia="Times New Roman" w:hAnsi="Times New Roman" w:cs="Times New Roman"/>
          <w:sz w:val="20"/>
          <w:szCs w:val="20"/>
          <w:lang w:eastAsia="en-IN"/>
        </w:rPr>
        <w:t>y_t</w:t>
      </w:r>
      <w:proofErr w:type="spellEnd"/>
      <w:r w:rsidRPr="00444FAE">
        <w:rPr>
          <w:rFonts w:ascii="Times New Roman" w:eastAsia="Times New Roman" w:hAnsi="Times New Roman" w:cs="Times New Roman"/>
          <w:sz w:val="20"/>
          <w:szCs w:val="20"/>
          <w:lang w:eastAsia="en-IN"/>
        </w:rPr>
        <w:t xml:space="preserve"> =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(t-1) g_1 y_{t-1} + \</w:t>
      </w:r>
      <w:proofErr w:type="spellStart"/>
      <w:r w:rsidRPr="00444FAE">
        <w:rPr>
          <w:rFonts w:ascii="Times New Roman" w:eastAsia="Times New Roman" w:hAnsi="Times New Roman" w:cs="Times New Roman"/>
          <w:sz w:val="20"/>
          <w:szCs w:val="20"/>
          <w:lang w:eastAsia="en-IN"/>
        </w:rPr>
        <w:t>ldots</w:t>
      </w:r>
      <w:proofErr w:type="spellEnd"/>
      <w:r w:rsidRPr="00444FAE">
        <w:rPr>
          <w:rFonts w:ascii="Times New Roman" w:eastAsia="Times New Roman" w:hAnsi="Times New Roman" w:cs="Times New Roman"/>
          <w:sz w:val="20"/>
          <w:szCs w:val="20"/>
          <w:lang w:eastAsia="en-IN"/>
        </w:rPr>
        <w:t xml:space="preserve"> +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 xml:space="preserve">(t-M) </w:t>
      </w:r>
      <w:proofErr w:type="spellStart"/>
      <w:r w:rsidRPr="00444FAE">
        <w:rPr>
          <w:rFonts w:ascii="Times New Roman" w:eastAsia="Times New Roman" w:hAnsi="Times New Roman" w:cs="Times New Roman"/>
          <w:sz w:val="20"/>
          <w:szCs w:val="20"/>
          <w:lang w:eastAsia="en-IN"/>
        </w:rPr>
        <w:t>g_M</w:t>
      </w:r>
      <w:proofErr w:type="spellEnd"/>
      <w:r w:rsidRPr="00444FAE">
        <w:rPr>
          <w:rFonts w:ascii="Times New Roman" w:eastAsia="Times New Roman" w:hAnsi="Times New Roman" w:cs="Times New Roman"/>
          <w:sz w:val="20"/>
          <w:szCs w:val="20"/>
          <w:lang w:eastAsia="en-IN"/>
        </w:rPr>
        <w:t xml:space="preserve"> y_{t-M} = \sum_{</w:t>
      </w:r>
      <w:proofErr w:type="spellStart"/>
      <w:r w:rsidRPr="00444FAE">
        <w:rPr>
          <w:rFonts w:ascii="Times New Roman" w:eastAsia="Times New Roman" w:hAnsi="Times New Roman" w:cs="Times New Roman"/>
          <w:sz w:val="20"/>
          <w:szCs w:val="20"/>
          <w:lang w:eastAsia="en-IN"/>
        </w:rPr>
        <w:t>i</w:t>
      </w:r>
      <w:proofErr w:type="spellEnd"/>
      <w:r w:rsidRPr="00444FAE">
        <w:rPr>
          <w:rFonts w:ascii="Times New Roman" w:eastAsia="Times New Roman" w:hAnsi="Times New Roman" w:cs="Times New Roman"/>
          <w:sz w:val="20"/>
          <w:szCs w:val="20"/>
          <w:lang w:eastAsia="en-IN"/>
        </w:rPr>
        <w:t xml:space="preserve">=1}^M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(t-</w:t>
      </w:r>
      <w:proofErr w:type="spellStart"/>
      <w:r w:rsidRPr="00444FAE">
        <w:rPr>
          <w:rFonts w:ascii="Times New Roman" w:eastAsia="Times New Roman" w:hAnsi="Times New Roman" w:cs="Times New Roman"/>
          <w:sz w:val="20"/>
          <w:szCs w:val="20"/>
          <w:lang w:eastAsia="en-IN"/>
        </w:rPr>
        <w:t>i</w:t>
      </w:r>
      <w:proofErr w:type="spellEnd"/>
      <w:r w:rsidRPr="00444FAE">
        <w:rPr>
          <w:rFonts w:ascii="Times New Roman" w:eastAsia="Times New Roman" w:hAnsi="Times New Roman" w:cs="Times New Roman"/>
          <w:sz w:val="20"/>
          <w:szCs w:val="20"/>
          <w:lang w:eastAsia="en-IN"/>
        </w:rPr>
        <w:t xml:space="preserve">) </w:t>
      </w:r>
      <w:proofErr w:type="spellStart"/>
      <w:r w:rsidRPr="00444FAE">
        <w:rPr>
          <w:rFonts w:ascii="Times New Roman" w:eastAsia="Times New Roman" w:hAnsi="Times New Roman" w:cs="Times New Roman"/>
          <w:sz w:val="20"/>
          <w:szCs w:val="20"/>
          <w:lang w:eastAsia="en-IN"/>
        </w:rPr>
        <w:t>g_i</w:t>
      </w:r>
      <w:proofErr w:type="spellEnd"/>
      <w:r w:rsidRPr="00444FAE">
        <w:rPr>
          <w:rFonts w:ascii="Times New Roman" w:eastAsia="Times New Roman" w:hAnsi="Times New Roman" w:cs="Times New Roman"/>
          <w:sz w:val="20"/>
          <w:szCs w:val="20"/>
          <w:lang w:eastAsia="en-IN"/>
        </w:rPr>
        <w:t xml:space="preserve"> y_{t-</w:t>
      </w:r>
      <w:proofErr w:type="spellStart"/>
      <w:r w:rsidRPr="00444FAE">
        <w:rPr>
          <w:rFonts w:ascii="Times New Roman" w:eastAsia="Times New Roman" w:hAnsi="Times New Roman" w:cs="Times New Roman"/>
          <w:sz w:val="20"/>
          <w:szCs w:val="20"/>
          <w:lang w:eastAsia="en-IN"/>
        </w:rPr>
        <w:t>i</w:t>
      </w:r>
      <w:proofErr w:type="spellEnd"/>
      <w:r w:rsidRPr="00444FAE">
        <w:rPr>
          <w:rFonts w:ascii="Times New Roman" w:eastAsia="Times New Roman" w:hAnsi="Times New Roman" w:cs="Times New Roman"/>
          <w:sz w:val="20"/>
          <w:szCs w:val="20"/>
          <w:lang w:eastAsia="en-IN"/>
        </w:rPr>
        <w:t>},</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 where \(t=2, 3, \</w:t>
      </w:r>
      <w:proofErr w:type="spellStart"/>
      <w:r w:rsidRPr="00444FAE">
        <w:rPr>
          <w:rFonts w:ascii="Times New Roman" w:eastAsia="Times New Roman" w:hAnsi="Times New Roman" w:cs="Times New Roman"/>
          <w:sz w:val="20"/>
          <w:szCs w:val="20"/>
          <w:lang w:eastAsia="en-IN"/>
        </w:rPr>
        <w:t>ldots</w:t>
      </w:r>
      <w:proofErr w:type="spellEnd"/>
      <w:r w:rsidRPr="00444FAE">
        <w:rPr>
          <w:rFonts w:ascii="Times New Roman" w:eastAsia="Times New Roman" w:hAnsi="Times New Roman" w:cs="Times New Roman"/>
          <w:sz w:val="20"/>
          <w:szCs w:val="20"/>
          <w:lang w:eastAsia="en-IN"/>
        </w:rPr>
        <w:t>\) and where we on the RHS ignore terms when \(t-M \</w:t>
      </w:r>
      <w:proofErr w:type="spellStart"/>
      <w:r w:rsidRPr="00444FAE">
        <w:rPr>
          <w:rFonts w:ascii="Times New Roman" w:eastAsia="Times New Roman" w:hAnsi="Times New Roman" w:cs="Times New Roman"/>
          <w:sz w:val="20"/>
          <w:szCs w:val="20"/>
          <w:lang w:eastAsia="en-IN"/>
        </w:rPr>
        <w:t>leq</w:t>
      </w:r>
      <w:proofErr w:type="spellEnd"/>
      <w:r w:rsidRPr="00444FAE">
        <w:rPr>
          <w:rFonts w:ascii="Times New Roman" w:eastAsia="Times New Roman" w:hAnsi="Times New Roman" w:cs="Times New Roman"/>
          <w:sz w:val="20"/>
          <w:szCs w:val="20"/>
          <w:lang w:eastAsia="en-IN"/>
        </w:rPr>
        <w:t xml:space="preserve"> 0\). Furthermore, we fix \(y_1=1\) and conceptually denote by \(t=1\) the 15th of February 2020 in calendar time. To simulate a COVID-19 like outbreak with lockdown type intervention we use \[</w:t>
      </w:r>
      <w:r w:rsidRPr="00444FAE">
        <w:rPr>
          <w:rFonts w:ascii="Times New Roman" w:eastAsia="Times New Roman" w:hAnsi="Times New Roman" w:cs="Times New Roman"/>
          <w:sz w:val="20"/>
          <w:szCs w:val="20"/>
          <w:lang w:eastAsia="en-IN"/>
        </w:rPr>
        <w:br/>
        <w:t>\begin{align*}</w:t>
      </w:r>
      <w:r w:rsidRPr="00444FAE">
        <w:rPr>
          <w:rFonts w:ascii="Times New Roman" w:eastAsia="Times New Roman" w:hAnsi="Times New Roman" w:cs="Times New Roman"/>
          <w:sz w:val="20"/>
          <w:szCs w:val="20"/>
          <w:lang w:eastAsia="en-IN"/>
        </w:rPr>
        <w:br/>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(t) = \left\{</w:t>
      </w:r>
      <w:r w:rsidRPr="00444FAE">
        <w:rPr>
          <w:rFonts w:ascii="Times New Roman" w:eastAsia="Times New Roman" w:hAnsi="Times New Roman" w:cs="Times New Roman"/>
          <w:sz w:val="20"/>
          <w:szCs w:val="20"/>
          <w:lang w:eastAsia="en-IN"/>
        </w:rPr>
        <w:br/>
        <w:t>\begin{array</w:t>
      </w:r>
      <w:proofErr w:type="gramStart"/>
      <w:r w:rsidRPr="00444FAE">
        <w:rPr>
          <w:rFonts w:ascii="Times New Roman" w:eastAsia="Times New Roman" w:hAnsi="Times New Roman" w:cs="Times New Roman"/>
          <w:sz w:val="20"/>
          <w:szCs w:val="20"/>
          <w:lang w:eastAsia="en-IN"/>
        </w:rPr>
        <w:t>}{</w:t>
      </w:r>
      <w:proofErr w:type="gramEnd"/>
      <w:r w:rsidRPr="00444FAE">
        <w:rPr>
          <w:rFonts w:ascii="Times New Roman" w:eastAsia="Times New Roman" w:hAnsi="Times New Roman" w:cs="Times New Roman"/>
          <w:sz w:val="20"/>
          <w:szCs w:val="20"/>
          <w:lang w:eastAsia="en-IN"/>
        </w:rPr>
        <w:t>}</w:t>
      </w:r>
      <w:r w:rsidRPr="00444FAE">
        <w:rPr>
          <w:rFonts w:ascii="Times New Roman" w:eastAsia="Times New Roman" w:hAnsi="Times New Roman" w:cs="Times New Roman"/>
          <w:sz w:val="20"/>
          <w:szCs w:val="20"/>
          <w:lang w:eastAsia="en-IN"/>
        </w:rPr>
        <w:br/>
        <w:t>2.5 &amp; \text{if } t \</w:t>
      </w:r>
      <w:proofErr w:type="spellStart"/>
      <w:r w:rsidRPr="00444FAE">
        <w:rPr>
          <w:rFonts w:ascii="Times New Roman" w:eastAsia="Times New Roman" w:hAnsi="Times New Roman" w:cs="Times New Roman"/>
          <w:sz w:val="20"/>
          <w:szCs w:val="20"/>
          <w:lang w:eastAsia="en-IN"/>
        </w:rPr>
        <w:t>leq</w:t>
      </w:r>
      <w:proofErr w:type="spellEnd"/>
      <w:r w:rsidRPr="00444FAE">
        <w:rPr>
          <w:rFonts w:ascii="Times New Roman" w:eastAsia="Times New Roman" w:hAnsi="Times New Roman" w:cs="Times New Roman"/>
          <w:sz w:val="20"/>
          <w:szCs w:val="20"/>
          <w:lang w:eastAsia="en-IN"/>
        </w:rPr>
        <w:t xml:space="preserve"> \text{2020-03-15} \\</w:t>
      </w:r>
      <w:r w:rsidRPr="00444FAE">
        <w:rPr>
          <w:rFonts w:ascii="Times New Roman" w:eastAsia="Times New Roman" w:hAnsi="Times New Roman" w:cs="Times New Roman"/>
          <w:sz w:val="20"/>
          <w:szCs w:val="20"/>
          <w:lang w:eastAsia="en-IN"/>
        </w:rPr>
        <w:br/>
        <w:t>0.95 &amp; \text{otherwise}</w:t>
      </w:r>
      <w:r w:rsidRPr="00444FAE">
        <w:rPr>
          <w:rFonts w:ascii="Times New Roman" w:eastAsia="Times New Roman" w:hAnsi="Times New Roman" w:cs="Times New Roman"/>
          <w:sz w:val="20"/>
          <w:szCs w:val="20"/>
          <w:lang w:eastAsia="en-IN"/>
        </w:rPr>
        <w:br/>
        <w:t>\end{array}</w:t>
      </w:r>
      <w:r w:rsidRPr="00444FAE">
        <w:rPr>
          <w:rFonts w:ascii="Times New Roman" w:eastAsia="Times New Roman" w:hAnsi="Times New Roman" w:cs="Times New Roman"/>
          <w:sz w:val="20"/>
          <w:szCs w:val="20"/>
          <w:lang w:eastAsia="en-IN"/>
        </w:rPr>
        <w:br/>
        <w:t>\right.</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w:t>
      </w:r>
    </w:p>
    <w:p w14:paraId="17A36F32" w14:textId="77777777" w:rsidR="00444FAE" w:rsidRPr="00444FAE" w:rsidRDefault="00444FAE" w:rsidP="00444F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AE">
        <w:rPr>
          <w:rFonts w:ascii="Times New Roman" w:eastAsia="Times New Roman" w:hAnsi="Times New Roman" w:cs="Times New Roman"/>
          <w:b/>
          <w:bCs/>
          <w:sz w:val="27"/>
          <w:szCs w:val="27"/>
          <w:lang w:eastAsia="en-IN"/>
        </w:rPr>
        <w:t>Serial Interval Distribution</w:t>
      </w:r>
    </w:p>
    <w:p w14:paraId="73ED823D"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In what follows we shall use a simple discrete serial interval distribution with support on the values 1-7 days. Such a distribution can easily be stated as</w:t>
      </w:r>
    </w:p>
    <w:p w14:paraId="79AA5D6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t>GT_pmf</w:t>
      </w:r>
      <w:proofErr w:type="spellEnd"/>
      <w:r w:rsidRPr="00444FAE">
        <w:rPr>
          <w:rFonts w:ascii="Courier New" w:eastAsia="Times New Roman" w:hAnsi="Courier New" w:cs="Courier New"/>
          <w:sz w:val="20"/>
          <w:szCs w:val="20"/>
          <w:lang w:eastAsia="en-IN"/>
        </w:rPr>
        <w:t xml:space="preserve"> &lt;- </w:t>
      </w:r>
      <w:proofErr w:type="gramStart"/>
      <w:r w:rsidRPr="00444FAE">
        <w:rPr>
          <w:rFonts w:ascii="Courier New" w:eastAsia="Times New Roman" w:hAnsi="Courier New" w:cs="Courier New"/>
          <w:sz w:val="20"/>
          <w:szCs w:val="20"/>
          <w:lang w:eastAsia="en-IN"/>
        </w:rPr>
        <w:t>structure( c</w:t>
      </w:r>
      <w:proofErr w:type="gramEnd"/>
      <w:r w:rsidRPr="00444FAE">
        <w:rPr>
          <w:rFonts w:ascii="Courier New" w:eastAsia="Times New Roman" w:hAnsi="Courier New" w:cs="Courier New"/>
          <w:sz w:val="20"/>
          <w:szCs w:val="20"/>
          <w:lang w:eastAsia="en-IN"/>
        </w:rPr>
        <w:t>(0, 0.1, 0.1, 0.2, 0.2, 0.2, 0.1, 0.1), names=0:7)</w:t>
      </w:r>
    </w:p>
    <w:p w14:paraId="17CD894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lastRenderedPageBreak/>
        <w:t>GT_obj</w:t>
      </w:r>
      <w:proofErr w:type="spellEnd"/>
      <w:r w:rsidRPr="00444FAE">
        <w:rPr>
          <w:rFonts w:ascii="Courier New" w:eastAsia="Times New Roman" w:hAnsi="Courier New" w:cs="Courier New"/>
          <w:sz w:val="20"/>
          <w:szCs w:val="20"/>
          <w:lang w:eastAsia="en-IN"/>
        </w:rPr>
        <w:t xml:space="preserve"> &lt;- R</w:t>
      </w:r>
      <w:proofErr w:type="gramStart"/>
      <w:r w:rsidRPr="00444FAE">
        <w:rPr>
          <w:rFonts w:ascii="Courier New" w:eastAsia="Times New Roman" w:hAnsi="Courier New" w:cs="Courier New"/>
          <w:sz w:val="20"/>
          <w:szCs w:val="20"/>
          <w:lang w:eastAsia="en-IN"/>
        </w:rPr>
        <w:t>0::</w:t>
      </w:r>
      <w:proofErr w:type="spellStart"/>
      <w:proofErr w:type="gramEnd"/>
      <w:r w:rsidRPr="00444FAE">
        <w:rPr>
          <w:rFonts w:ascii="Courier New" w:eastAsia="Times New Roman" w:hAnsi="Courier New" w:cs="Courier New"/>
          <w:sz w:val="20"/>
          <w:szCs w:val="20"/>
          <w:lang w:eastAsia="en-IN"/>
        </w:rPr>
        <w:t>generation.time</w:t>
      </w:r>
      <w:proofErr w:type="spellEnd"/>
      <w:r w:rsidRPr="00444FAE">
        <w:rPr>
          <w:rFonts w:ascii="Courier New" w:eastAsia="Times New Roman" w:hAnsi="Courier New" w:cs="Courier New"/>
          <w:sz w:val="20"/>
          <w:szCs w:val="20"/>
          <w:lang w:eastAsia="en-IN"/>
        </w:rPr>
        <w:t xml:space="preserve">("empirical", </w:t>
      </w:r>
      <w:proofErr w:type="spellStart"/>
      <w:r w:rsidRPr="00444FAE">
        <w:rPr>
          <w:rFonts w:ascii="Courier New" w:eastAsia="Times New Roman" w:hAnsi="Courier New" w:cs="Courier New"/>
          <w:sz w:val="20"/>
          <w:szCs w:val="20"/>
          <w:lang w:eastAsia="en-IN"/>
        </w:rPr>
        <w:t>val</w:t>
      </w:r>
      <w:proofErr w:type="spellEnd"/>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GT_pmf</w:t>
      </w:r>
      <w:proofErr w:type="spellEnd"/>
      <w:r w:rsidRPr="00444FAE">
        <w:rPr>
          <w:rFonts w:ascii="Courier New" w:eastAsia="Times New Roman" w:hAnsi="Courier New" w:cs="Courier New"/>
          <w:sz w:val="20"/>
          <w:szCs w:val="20"/>
          <w:lang w:eastAsia="en-IN"/>
        </w:rPr>
        <w:t>)</w:t>
      </w:r>
    </w:p>
    <w:p w14:paraId="4318AC2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t>GT_obj</w:t>
      </w:r>
      <w:proofErr w:type="spellEnd"/>
    </w:p>
    <w:p w14:paraId="24905C6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Discretized Generation Time distribution</w:t>
      </w:r>
    </w:p>
    <w:p w14:paraId="5136DE1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mean: </w:t>
      </w:r>
      <w:proofErr w:type="gramStart"/>
      <w:r w:rsidRPr="00444FAE">
        <w:rPr>
          <w:rFonts w:ascii="Courier New" w:eastAsia="Times New Roman" w:hAnsi="Courier New" w:cs="Courier New"/>
          <w:sz w:val="20"/>
          <w:szCs w:val="20"/>
          <w:lang w:eastAsia="en-IN"/>
        </w:rPr>
        <w:t>4 ,</w:t>
      </w:r>
      <w:proofErr w:type="gram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sd</w:t>
      </w:r>
      <w:proofErr w:type="spellEnd"/>
      <w:r w:rsidRPr="00444FAE">
        <w:rPr>
          <w:rFonts w:ascii="Courier New" w:eastAsia="Times New Roman" w:hAnsi="Courier New" w:cs="Courier New"/>
          <w:sz w:val="20"/>
          <w:szCs w:val="20"/>
          <w:lang w:eastAsia="en-IN"/>
        </w:rPr>
        <w:t xml:space="preserve">: 1.732051 </w:t>
      </w:r>
    </w:p>
    <w:p w14:paraId="40F4364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0   1   2   3   4   5   6   7 </w:t>
      </w:r>
    </w:p>
    <w:p w14:paraId="73D26A8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0.0 0.1 0.1 0.2 0.2 0.2 0.1 0.1</w:t>
      </w:r>
    </w:p>
    <w:p w14:paraId="6A4C993F"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Note that the selected PMF of the serial interval has mean 4.00 and is symmetric around its mean.</w:t>
      </w:r>
    </w:p>
    <w:p w14:paraId="17A003B2" w14:textId="77777777" w:rsidR="00444FAE" w:rsidRPr="00444FAE" w:rsidRDefault="00444FAE" w:rsidP="00444F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AE">
        <w:rPr>
          <w:rFonts w:ascii="Times New Roman" w:eastAsia="Times New Roman" w:hAnsi="Times New Roman" w:cs="Times New Roman"/>
          <w:b/>
          <w:bCs/>
          <w:sz w:val="27"/>
          <w:szCs w:val="27"/>
          <w:lang w:eastAsia="en-IN"/>
        </w:rPr>
        <w:t>Outbreak simulation</w:t>
      </w:r>
    </w:p>
    <w:p w14:paraId="70BA762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Define time varying effective reproduction number</w:t>
      </w:r>
    </w:p>
    <w:p w14:paraId="3C54136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Ret &lt;- function(date) </w:t>
      </w:r>
      <w:proofErr w:type="spellStart"/>
      <w:proofErr w:type="gramStart"/>
      <w:r w:rsidRPr="00444FAE">
        <w:rPr>
          <w:rFonts w:ascii="Courier New" w:eastAsia="Times New Roman" w:hAnsi="Courier New" w:cs="Courier New"/>
          <w:sz w:val="20"/>
          <w:szCs w:val="20"/>
          <w:lang w:eastAsia="en-IN"/>
        </w:rPr>
        <w:t>ifelse</w:t>
      </w:r>
      <w:proofErr w:type="spellEnd"/>
      <w:r w:rsidRPr="00444FAE">
        <w:rPr>
          <w:rFonts w:ascii="Courier New" w:eastAsia="Times New Roman" w:hAnsi="Courier New" w:cs="Courier New"/>
          <w:sz w:val="20"/>
          <w:szCs w:val="20"/>
          <w:lang w:eastAsia="en-IN"/>
        </w:rPr>
        <w:t>(</w:t>
      </w:r>
      <w:proofErr w:type="gramEnd"/>
      <w:r w:rsidRPr="00444FAE">
        <w:rPr>
          <w:rFonts w:ascii="Courier New" w:eastAsia="Times New Roman" w:hAnsi="Courier New" w:cs="Courier New"/>
          <w:sz w:val="20"/>
          <w:szCs w:val="20"/>
          <w:lang w:eastAsia="en-IN"/>
        </w:rPr>
        <w:t xml:space="preserve">date &lt;= </w:t>
      </w:r>
      <w:proofErr w:type="spellStart"/>
      <w:r w:rsidRPr="00444FAE">
        <w:rPr>
          <w:rFonts w:ascii="Courier New" w:eastAsia="Times New Roman" w:hAnsi="Courier New" w:cs="Courier New"/>
          <w:sz w:val="20"/>
          <w:szCs w:val="20"/>
          <w:lang w:eastAsia="en-IN"/>
        </w:rPr>
        <w:t>as.Date</w:t>
      </w:r>
      <w:proofErr w:type="spellEnd"/>
      <w:r w:rsidRPr="00444FAE">
        <w:rPr>
          <w:rFonts w:ascii="Courier New" w:eastAsia="Times New Roman" w:hAnsi="Courier New" w:cs="Courier New"/>
          <w:sz w:val="20"/>
          <w:szCs w:val="20"/>
          <w:lang w:eastAsia="en-IN"/>
        </w:rPr>
        <w:t>("2020-03-15"), 2.5, 0.95)</w:t>
      </w:r>
    </w:p>
    <w:p w14:paraId="007A4BA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47C8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Generate an outbreak (no stochasticity, just the difference equation)</w:t>
      </w:r>
    </w:p>
    <w:p w14:paraId="1D1A893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out &lt;- </w:t>
      </w:r>
      <w:proofErr w:type="spellStart"/>
      <w:proofErr w:type="gramStart"/>
      <w:r w:rsidRPr="00444FAE">
        <w:rPr>
          <w:rFonts w:ascii="Courier New" w:eastAsia="Times New Roman" w:hAnsi="Courier New" w:cs="Courier New"/>
          <w:sz w:val="20"/>
          <w:szCs w:val="20"/>
          <w:lang w:eastAsia="en-IN"/>
        </w:rPr>
        <w:t>routbreak</w:t>
      </w:r>
      <w:proofErr w:type="spellEnd"/>
      <w:r w:rsidRPr="00444FAE">
        <w:rPr>
          <w:rFonts w:ascii="Courier New" w:eastAsia="Times New Roman" w:hAnsi="Courier New" w:cs="Courier New"/>
          <w:sz w:val="20"/>
          <w:szCs w:val="20"/>
          <w:lang w:eastAsia="en-IN"/>
        </w:rPr>
        <w:t>(</w:t>
      </w:r>
      <w:proofErr w:type="gramEnd"/>
      <w:r w:rsidRPr="00444FAE">
        <w:rPr>
          <w:rFonts w:ascii="Courier New" w:eastAsia="Times New Roman" w:hAnsi="Courier New" w:cs="Courier New"/>
          <w:sz w:val="20"/>
          <w:szCs w:val="20"/>
          <w:lang w:eastAsia="en-IN"/>
        </w:rPr>
        <w:t xml:space="preserve">n=60, Ret=Ret, </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w:t>
      </w:r>
    </w:p>
    <w:p w14:paraId="1E0DA75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out &lt;- out %&gt;% </w:t>
      </w:r>
      <w:proofErr w:type="gramStart"/>
      <w:r w:rsidRPr="00444FAE">
        <w:rPr>
          <w:rFonts w:ascii="Courier New" w:eastAsia="Times New Roman" w:hAnsi="Courier New" w:cs="Courier New"/>
          <w:sz w:val="20"/>
          <w:szCs w:val="20"/>
          <w:lang w:eastAsia="en-IN"/>
        </w:rPr>
        <w:t>mutate(</w:t>
      </w:r>
      <w:proofErr w:type="gramEnd"/>
      <w:r w:rsidRPr="00444FAE">
        <w:rPr>
          <w:rFonts w:ascii="Courier New" w:eastAsia="Times New Roman" w:hAnsi="Courier New" w:cs="Courier New"/>
          <w:sz w:val="20"/>
          <w:szCs w:val="20"/>
          <w:lang w:eastAsia="en-IN"/>
        </w:rPr>
        <w:t>ratio = y/lag(y))</w:t>
      </w:r>
    </w:p>
    <w:p w14:paraId="0CDA8C15"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We simulate an outbreak using the above difference equation for the selected serial interval distribution starting with one initial case on 2020-02-15. The daily incidence curve of the simulated outbreak looks as follows:</w:t>
      </w:r>
    </w:p>
    <w:p w14:paraId="373CA752" w14:textId="6697AB48"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drawing>
          <wp:inline distT="0" distB="0" distL="0" distR="0" wp14:anchorId="6392D32E" wp14:editId="12BC6661">
            <wp:extent cx="43434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714625"/>
                    </a:xfrm>
                    <a:prstGeom prst="rect">
                      <a:avLst/>
                    </a:prstGeom>
                  </pic:spPr>
                </pic:pic>
              </a:graphicData>
            </a:graphic>
          </wp:inline>
        </w:drawing>
      </w:r>
    </w:p>
    <w:p w14:paraId="2CEBB647"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For better visualisation the right hand panel shows a plot of </w:t>
      </w:r>
      <w:proofErr w:type="gramStart"/>
      <w:r w:rsidRPr="00444FAE">
        <w:rPr>
          <w:rFonts w:ascii="Times New Roman" w:eastAsia="Times New Roman" w:hAnsi="Times New Roman" w:cs="Times New Roman"/>
          <w:sz w:val="20"/>
          <w:szCs w:val="20"/>
          <w:lang w:eastAsia="en-IN"/>
        </w:rPr>
        <w:t>\(</w:t>
      </w:r>
      <w:proofErr w:type="spellStart"/>
      <w:proofErr w:type="gramEnd"/>
      <w:r w:rsidRPr="00444FAE">
        <w:rPr>
          <w:rFonts w:ascii="Times New Roman" w:eastAsia="Times New Roman" w:hAnsi="Times New Roman" w:cs="Times New Roman"/>
          <w:sz w:val="20"/>
          <w:szCs w:val="20"/>
          <w:lang w:eastAsia="en-IN"/>
        </w:rPr>
        <w:t>q_t</w:t>
      </w:r>
      <w:proofErr w:type="spellEnd"/>
      <w:r w:rsidRPr="00444FAE">
        <w:rPr>
          <w:rFonts w:ascii="Times New Roman" w:eastAsia="Times New Roman" w:hAnsi="Times New Roman" w:cs="Times New Roman"/>
          <w:sz w:val="20"/>
          <w:szCs w:val="20"/>
          <w:lang w:eastAsia="en-IN"/>
        </w:rPr>
        <w:t xml:space="preserve"> = y_{t}/y_{t-1}\). One interesting question is how \(</w:t>
      </w:r>
      <w:proofErr w:type="spellStart"/>
      <w:r w:rsidRPr="00444FAE">
        <w:rPr>
          <w:rFonts w:ascii="Times New Roman" w:eastAsia="Times New Roman" w:hAnsi="Times New Roman" w:cs="Times New Roman"/>
          <w:sz w:val="20"/>
          <w:szCs w:val="20"/>
          <w:lang w:eastAsia="en-IN"/>
        </w:rPr>
        <w:t>q_t</w:t>
      </w:r>
      <w:proofErr w:type="spellEnd"/>
      <w:r w:rsidRPr="00444FAE">
        <w:rPr>
          <w:rFonts w:ascii="Times New Roman" w:eastAsia="Times New Roman" w:hAnsi="Times New Roman" w:cs="Times New Roman"/>
          <w:sz w:val="20"/>
          <w:szCs w:val="20"/>
          <w:lang w:eastAsia="en-IN"/>
        </w:rPr>
        <w:t>\) is related to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(t)\).</w:t>
      </w:r>
    </w:p>
    <w:p w14:paraId="69BC9230"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Wallinga and Teunis (2004)</w:t>
      </w:r>
    </w:p>
    <w:p w14:paraId="024137D3"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The method of Wallinga and Teunis (2004) developed as part of the 2003 SARS outbreak is available as function </w:t>
      </w:r>
      <w:r w:rsidRPr="00444FAE">
        <w:rPr>
          <w:rFonts w:ascii="Courier New" w:eastAsia="Times New Roman" w:hAnsi="Courier New" w:cs="Courier New"/>
          <w:sz w:val="20"/>
          <w:szCs w:val="20"/>
          <w:lang w:eastAsia="en-IN"/>
        </w:rPr>
        <w:t>R</w:t>
      </w:r>
      <w:proofErr w:type="gramStart"/>
      <w:r w:rsidRPr="00444FAE">
        <w:rPr>
          <w:rFonts w:ascii="Courier New" w:eastAsia="Times New Roman" w:hAnsi="Courier New" w:cs="Courier New"/>
          <w:sz w:val="20"/>
          <w:szCs w:val="20"/>
          <w:lang w:eastAsia="en-IN"/>
        </w:rPr>
        <w:t>0::</w:t>
      </w:r>
      <w:proofErr w:type="gramEnd"/>
      <w:r w:rsidRPr="00444FAE">
        <w:rPr>
          <w:rFonts w:ascii="Courier New" w:eastAsia="Times New Roman" w:hAnsi="Courier New" w:cs="Courier New"/>
          <w:sz w:val="20"/>
          <w:szCs w:val="20"/>
          <w:lang w:eastAsia="en-IN"/>
        </w:rPr>
        <w:fldChar w:fldCharType="begin"/>
      </w:r>
      <w:r w:rsidRPr="00444FAE">
        <w:rPr>
          <w:rFonts w:ascii="Courier New" w:eastAsia="Times New Roman" w:hAnsi="Courier New" w:cs="Courier New"/>
          <w:sz w:val="20"/>
          <w:szCs w:val="20"/>
          <w:lang w:eastAsia="en-IN"/>
        </w:rPr>
        <w:instrText xml:space="preserve"> HYPERLINK "http://est.R0.TD" \t "_blank" </w:instrText>
      </w:r>
      <w:r w:rsidRPr="00444FAE">
        <w:rPr>
          <w:rFonts w:ascii="Courier New" w:eastAsia="Times New Roman" w:hAnsi="Courier New" w:cs="Courier New"/>
          <w:sz w:val="20"/>
          <w:szCs w:val="20"/>
          <w:lang w:eastAsia="en-IN"/>
        </w:rPr>
        <w:fldChar w:fldCharType="separate"/>
      </w:r>
      <w:r w:rsidRPr="00444FAE">
        <w:rPr>
          <w:rFonts w:ascii="Courier New" w:eastAsia="Times New Roman" w:hAnsi="Courier New" w:cs="Courier New"/>
          <w:color w:val="0000FF"/>
          <w:sz w:val="20"/>
          <w:szCs w:val="20"/>
          <w:u w:val="single"/>
          <w:lang w:eastAsia="en-IN"/>
        </w:rPr>
        <w:t>est.R0.TD</w:t>
      </w:r>
      <w:r w:rsidRPr="00444FAE">
        <w:rPr>
          <w:rFonts w:ascii="Courier New" w:eastAsia="Times New Roman" w:hAnsi="Courier New" w:cs="Courier New"/>
          <w:sz w:val="20"/>
          <w:szCs w:val="20"/>
          <w:lang w:eastAsia="en-IN"/>
        </w:rPr>
        <w:fldChar w:fldCharType="end"/>
      </w:r>
      <w:r w:rsidRPr="00444FAE">
        <w:rPr>
          <w:rFonts w:ascii="Times New Roman" w:eastAsia="Times New Roman" w:hAnsi="Times New Roman" w:cs="Times New Roman"/>
          <w:sz w:val="20"/>
          <w:szCs w:val="20"/>
          <w:lang w:eastAsia="en-IN"/>
        </w:rPr>
        <w:t>. It uses a statistical procedure based on the relative likelihood for two cases \(</w:t>
      </w:r>
      <w:proofErr w:type="spellStart"/>
      <w:r w:rsidRPr="00444FAE">
        <w:rPr>
          <w:rFonts w:ascii="Times New Roman" w:eastAsia="Times New Roman" w:hAnsi="Times New Roman" w:cs="Times New Roman"/>
          <w:sz w:val="20"/>
          <w:szCs w:val="20"/>
          <w:lang w:eastAsia="en-IN"/>
        </w:rPr>
        <w:t>i</w:t>
      </w:r>
      <w:proofErr w:type="spellEnd"/>
      <w:r w:rsidRPr="00444FAE">
        <w:rPr>
          <w:rFonts w:ascii="Times New Roman" w:eastAsia="Times New Roman" w:hAnsi="Times New Roman" w:cs="Times New Roman"/>
          <w:sz w:val="20"/>
          <w:szCs w:val="20"/>
          <w:lang w:eastAsia="en-IN"/>
        </w:rPr>
        <w:t xml:space="preserve">\) and \(j\) with symptom onset at times </w:t>
      </w:r>
      <w:proofErr w:type="gramStart"/>
      <w:r w:rsidRPr="00444FAE">
        <w:rPr>
          <w:rFonts w:ascii="Times New Roman" w:eastAsia="Times New Roman" w:hAnsi="Times New Roman" w:cs="Times New Roman"/>
          <w:sz w:val="20"/>
          <w:szCs w:val="20"/>
          <w:lang w:eastAsia="en-IN"/>
        </w:rPr>
        <w:t>\(</w:t>
      </w:r>
      <w:proofErr w:type="spellStart"/>
      <w:proofErr w:type="gramEnd"/>
      <w:r w:rsidRPr="00444FAE">
        <w:rPr>
          <w:rFonts w:ascii="Times New Roman" w:eastAsia="Times New Roman" w:hAnsi="Times New Roman" w:cs="Times New Roman"/>
          <w:sz w:val="20"/>
          <w:szCs w:val="20"/>
          <w:lang w:eastAsia="en-IN"/>
        </w:rPr>
        <w:t>t_i</w:t>
      </w:r>
      <w:proofErr w:type="spellEnd"/>
      <w:r w:rsidRPr="00444FAE">
        <w:rPr>
          <w:rFonts w:ascii="Times New Roman" w:eastAsia="Times New Roman" w:hAnsi="Times New Roman" w:cs="Times New Roman"/>
          <w:sz w:val="20"/>
          <w:szCs w:val="20"/>
          <w:lang w:eastAsia="en-IN"/>
        </w:rPr>
        <w:t xml:space="preserve"> &gt; </w:t>
      </w:r>
      <w:proofErr w:type="spellStart"/>
      <w:r w:rsidRPr="00444FAE">
        <w:rPr>
          <w:rFonts w:ascii="Times New Roman" w:eastAsia="Times New Roman" w:hAnsi="Times New Roman" w:cs="Times New Roman"/>
          <w:sz w:val="20"/>
          <w:szCs w:val="20"/>
          <w:lang w:eastAsia="en-IN"/>
        </w:rPr>
        <w:t>t_j</w:t>
      </w:r>
      <w:proofErr w:type="spellEnd"/>
      <w:r w:rsidRPr="00444FAE">
        <w:rPr>
          <w:rFonts w:ascii="Times New Roman" w:eastAsia="Times New Roman" w:hAnsi="Times New Roman" w:cs="Times New Roman"/>
          <w:sz w:val="20"/>
          <w:szCs w:val="20"/>
          <w:lang w:eastAsia="en-IN"/>
        </w:rPr>
        <w:t>\) to be a possible infector-</w:t>
      </w:r>
      <w:proofErr w:type="spellStart"/>
      <w:r w:rsidRPr="00444FAE">
        <w:rPr>
          <w:rFonts w:ascii="Times New Roman" w:eastAsia="Times New Roman" w:hAnsi="Times New Roman" w:cs="Times New Roman"/>
          <w:sz w:val="20"/>
          <w:szCs w:val="20"/>
          <w:lang w:eastAsia="en-IN"/>
        </w:rPr>
        <w:t>infectee</w:t>
      </w:r>
      <w:proofErr w:type="spellEnd"/>
      <w:r w:rsidRPr="00444FAE">
        <w:rPr>
          <w:rFonts w:ascii="Times New Roman" w:eastAsia="Times New Roman" w:hAnsi="Times New Roman" w:cs="Times New Roman"/>
          <w:sz w:val="20"/>
          <w:szCs w:val="20"/>
          <w:lang w:eastAsia="en-IN"/>
        </w:rPr>
        <w:t xml:space="preserve"> pair. Further methodological details of the method can be found in the paper.</w:t>
      </w:r>
    </w:p>
    <w:p w14:paraId="1B073AD9"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In code:</w:t>
      </w:r>
    </w:p>
    <w:p w14:paraId="7F695C3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t>est_rt_wt</w:t>
      </w:r>
      <w:proofErr w:type="spellEnd"/>
      <w:r w:rsidRPr="00444FAE">
        <w:rPr>
          <w:rFonts w:ascii="Courier New" w:eastAsia="Times New Roman" w:hAnsi="Courier New" w:cs="Courier New"/>
          <w:sz w:val="20"/>
          <w:szCs w:val="20"/>
          <w:lang w:eastAsia="en-IN"/>
        </w:rPr>
        <w:t xml:space="preserve"> &lt;- </w:t>
      </w:r>
      <w:proofErr w:type="gramStart"/>
      <w:r w:rsidRPr="00444FAE">
        <w:rPr>
          <w:rFonts w:ascii="Courier New" w:eastAsia="Times New Roman" w:hAnsi="Courier New" w:cs="Courier New"/>
          <w:sz w:val="20"/>
          <w:szCs w:val="20"/>
          <w:lang w:eastAsia="en-IN"/>
        </w:rPr>
        <w:t>function(</w:t>
      </w:r>
      <w:proofErr w:type="spellStart"/>
      <w:proofErr w:type="gramEnd"/>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 {</w:t>
      </w:r>
    </w:p>
    <w:p w14:paraId="0803A27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end &lt;- length(</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 - (</w:t>
      </w:r>
      <w:proofErr w:type="gramStart"/>
      <w:r w:rsidRPr="00444FAE">
        <w:rPr>
          <w:rFonts w:ascii="Courier New" w:eastAsia="Times New Roman" w:hAnsi="Courier New" w:cs="Courier New"/>
          <w:sz w:val="20"/>
          <w:szCs w:val="20"/>
          <w:lang w:eastAsia="en-IN"/>
        </w:rPr>
        <w:t>length(</w:t>
      </w:r>
      <w:proofErr w:type="spellStart"/>
      <w:proofErr w:type="gramEnd"/>
      <w:r w:rsidRPr="00444FAE">
        <w:rPr>
          <w:rFonts w:ascii="Courier New" w:eastAsia="Times New Roman" w:hAnsi="Courier New" w:cs="Courier New"/>
          <w:sz w:val="20"/>
          <w:szCs w:val="20"/>
          <w:lang w:eastAsia="en-IN"/>
        </w:rPr>
        <w:t>GT_obj$GT</w:t>
      </w:r>
      <w:proofErr w:type="spellEnd"/>
      <w:r w:rsidRPr="00444FAE">
        <w:rPr>
          <w:rFonts w:ascii="Courier New" w:eastAsia="Times New Roman" w:hAnsi="Courier New" w:cs="Courier New"/>
          <w:sz w:val="20"/>
          <w:szCs w:val="20"/>
          <w:lang w:eastAsia="en-IN"/>
        </w:rPr>
        <w:t>)-1)</w:t>
      </w:r>
    </w:p>
    <w:p w14:paraId="0E7C8C1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w:t>
      </w:r>
      <w:proofErr w:type="gramStart"/>
      <w:r w:rsidRPr="00444FAE">
        <w:rPr>
          <w:rFonts w:ascii="Courier New" w:eastAsia="Times New Roman" w:hAnsi="Courier New" w:cs="Courier New"/>
          <w:sz w:val="20"/>
          <w:szCs w:val="20"/>
          <w:lang w:eastAsia="en-IN"/>
        </w:rPr>
        <w:t>0::</w:t>
      </w:r>
      <w:proofErr w:type="gramEnd"/>
      <w:r w:rsidRPr="00444FAE">
        <w:rPr>
          <w:rFonts w:ascii="Courier New" w:eastAsia="Times New Roman" w:hAnsi="Courier New" w:cs="Courier New"/>
          <w:sz w:val="20"/>
          <w:szCs w:val="20"/>
          <w:lang w:eastAsia="en-IN"/>
        </w:rPr>
        <w:fldChar w:fldCharType="begin"/>
      </w:r>
      <w:r w:rsidRPr="00444FAE">
        <w:rPr>
          <w:rFonts w:ascii="Courier New" w:eastAsia="Times New Roman" w:hAnsi="Courier New" w:cs="Courier New"/>
          <w:sz w:val="20"/>
          <w:szCs w:val="20"/>
          <w:lang w:eastAsia="en-IN"/>
        </w:rPr>
        <w:instrText xml:space="preserve"> HYPERLINK "http://est.R0.TD" \t "_blank" </w:instrText>
      </w:r>
      <w:r w:rsidRPr="00444FAE">
        <w:rPr>
          <w:rFonts w:ascii="Courier New" w:eastAsia="Times New Roman" w:hAnsi="Courier New" w:cs="Courier New"/>
          <w:sz w:val="20"/>
          <w:szCs w:val="20"/>
          <w:lang w:eastAsia="en-IN"/>
        </w:rPr>
        <w:fldChar w:fldCharType="separate"/>
      </w:r>
      <w:r w:rsidRPr="00444FAE">
        <w:rPr>
          <w:rFonts w:ascii="Courier New" w:eastAsia="Times New Roman" w:hAnsi="Courier New" w:cs="Courier New"/>
          <w:color w:val="0000FF"/>
          <w:sz w:val="20"/>
          <w:szCs w:val="20"/>
          <w:u w:val="single"/>
          <w:lang w:eastAsia="en-IN"/>
        </w:rPr>
        <w:t>est.R0.TD</w:t>
      </w:r>
      <w:r w:rsidRPr="00444FAE">
        <w:rPr>
          <w:rFonts w:ascii="Courier New" w:eastAsia="Times New Roman" w:hAnsi="Courier New" w:cs="Courier New"/>
          <w:sz w:val="20"/>
          <w:szCs w:val="20"/>
          <w:lang w:eastAsia="en-IN"/>
        </w:rPr>
        <w:fldChar w:fldCharType="end"/>
      </w:r>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 GT=</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 xml:space="preserve">, begin=1, end=end, </w:t>
      </w:r>
      <w:proofErr w:type="spellStart"/>
      <w:r w:rsidRPr="00444FAE">
        <w:rPr>
          <w:rFonts w:ascii="Courier New" w:eastAsia="Times New Roman" w:hAnsi="Courier New" w:cs="Courier New"/>
          <w:sz w:val="20"/>
          <w:szCs w:val="20"/>
          <w:lang w:eastAsia="en-IN"/>
        </w:rPr>
        <w:t>nsim</w:t>
      </w:r>
      <w:proofErr w:type="spellEnd"/>
      <w:r w:rsidRPr="00444FAE">
        <w:rPr>
          <w:rFonts w:ascii="Courier New" w:eastAsia="Times New Roman" w:hAnsi="Courier New" w:cs="Courier New"/>
          <w:sz w:val="20"/>
          <w:szCs w:val="20"/>
          <w:lang w:eastAsia="en-IN"/>
        </w:rPr>
        <w:t>=1000)</w:t>
      </w:r>
    </w:p>
    <w:p w14:paraId="5B16440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w:t>
      </w:r>
    </w:p>
    <w:p w14:paraId="003D01A3" w14:textId="77777777" w:rsidR="00444FAE" w:rsidRPr="00444FAE" w:rsidRDefault="00444FAE" w:rsidP="00444F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AE">
        <w:rPr>
          <w:rFonts w:ascii="Times New Roman" w:eastAsia="Times New Roman" w:hAnsi="Times New Roman" w:cs="Times New Roman"/>
          <w:b/>
          <w:bCs/>
          <w:sz w:val="27"/>
          <w:szCs w:val="27"/>
          <w:lang w:eastAsia="en-IN"/>
        </w:rPr>
        <w:lastRenderedPageBreak/>
        <w:t xml:space="preserve">Wallinga and </w:t>
      </w:r>
      <w:proofErr w:type="spellStart"/>
      <w:r w:rsidRPr="00444FAE">
        <w:rPr>
          <w:rFonts w:ascii="Times New Roman" w:eastAsia="Times New Roman" w:hAnsi="Times New Roman" w:cs="Times New Roman"/>
          <w:b/>
          <w:bCs/>
          <w:sz w:val="27"/>
          <w:szCs w:val="27"/>
          <w:lang w:eastAsia="en-IN"/>
        </w:rPr>
        <w:t>Lipsitch</w:t>
      </w:r>
      <w:proofErr w:type="spellEnd"/>
      <w:r w:rsidRPr="00444FAE">
        <w:rPr>
          <w:rFonts w:ascii="Times New Roman" w:eastAsia="Times New Roman" w:hAnsi="Times New Roman" w:cs="Times New Roman"/>
          <w:b/>
          <w:bCs/>
          <w:sz w:val="27"/>
          <w:szCs w:val="27"/>
          <w:lang w:eastAsia="en-IN"/>
        </w:rPr>
        <w:t xml:space="preserve"> (2006)</w:t>
      </w:r>
    </w:p>
    <w:p w14:paraId="3F748110"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Wallinga and </w:t>
      </w:r>
      <w:proofErr w:type="spellStart"/>
      <w:r w:rsidRPr="00444FAE">
        <w:rPr>
          <w:rFonts w:ascii="Times New Roman" w:eastAsia="Times New Roman" w:hAnsi="Times New Roman" w:cs="Times New Roman"/>
          <w:sz w:val="20"/>
          <w:szCs w:val="20"/>
          <w:lang w:eastAsia="en-IN"/>
        </w:rPr>
        <w:t>Lipsitch</w:t>
      </w:r>
      <w:proofErr w:type="spellEnd"/>
      <w:r w:rsidRPr="00444FAE">
        <w:rPr>
          <w:rFonts w:ascii="Times New Roman" w:eastAsia="Times New Roman" w:hAnsi="Times New Roman" w:cs="Times New Roman"/>
          <w:sz w:val="20"/>
          <w:szCs w:val="20"/>
          <w:lang w:eastAsia="en-IN"/>
        </w:rPr>
        <w:t xml:space="preserve"> (2006) discuss the connection between the generation time distribution and the reproduction number. They derive the important relationship that \(R = 1/M(-r)\), where \(r\) is the per-capita growth-rate of the epidemic and \(M(\</w:t>
      </w:r>
      <w:proofErr w:type="spellStart"/>
      <w:r w:rsidRPr="00444FAE">
        <w:rPr>
          <w:rFonts w:ascii="Times New Roman" w:eastAsia="Times New Roman" w:hAnsi="Times New Roman" w:cs="Times New Roman"/>
          <w:sz w:val="20"/>
          <w:szCs w:val="20"/>
          <w:lang w:eastAsia="en-IN"/>
        </w:rPr>
        <w:t>cdot</w:t>
      </w:r>
      <w:proofErr w:type="spellEnd"/>
      <w:r w:rsidRPr="00444FAE">
        <w:rPr>
          <w:rFonts w:ascii="Times New Roman" w:eastAsia="Times New Roman" w:hAnsi="Times New Roman" w:cs="Times New Roman"/>
          <w:sz w:val="20"/>
          <w:szCs w:val="20"/>
          <w:lang w:eastAsia="en-IN"/>
        </w:rPr>
        <w:t xml:space="preserve">)\) is the </w:t>
      </w:r>
      <w:hyperlink r:id="rId12" w:tgtFrame="_blank" w:history="1">
        <w:r w:rsidRPr="00444FAE">
          <w:rPr>
            <w:rFonts w:ascii="Times New Roman" w:eastAsia="Times New Roman" w:hAnsi="Times New Roman" w:cs="Times New Roman"/>
            <w:color w:val="0000FF"/>
            <w:sz w:val="20"/>
            <w:szCs w:val="20"/>
            <w:u w:val="single"/>
            <w:lang w:eastAsia="en-IN"/>
          </w:rPr>
          <w:t>moment generating function</w:t>
        </w:r>
      </w:hyperlink>
      <w:r w:rsidRPr="00444FAE">
        <w:rPr>
          <w:rFonts w:ascii="Times New Roman" w:eastAsia="Times New Roman" w:hAnsi="Times New Roman" w:cs="Times New Roman"/>
          <w:sz w:val="20"/>
          <w:szCs w:val="20"/>
          <w:lang w:eastAsia="en-IN"/>
        </w:rPr>
        <w:t xml:space="preserve"> of the generation time distribution. As an example, if the generation time distribution is a point-mass distribution with all mass at the value \(G\) then \(M(u) = \</w:t>
      </w:r>
      <w:proofErr w:type="gramStart"/>
      <w:r w:rsidRPr="00444FAE">
        <w:rPr>
          <w:rFonts w:ascii="Times New Roman" w:eastAsia="Times New Roman" w:hAnsi="Times New Roman" w:cs="Times New Roman"/>
          <w:sz w:val="20"/>
          <w:szCs w:val="20"/>
          <w:lang w:eastAsia="en-IN"/>
        </w:rPr>
        <w:t>exp(</w:t>
      </w:r>
      <w:proofErr w:type="gramEnd"/>
      <w:r w:rsidRPr="00444FAE">
        <w:rPr>
          <w:rFonts w:ascii="Times New Roman" w:eastAsia="Times New Roman" w:hAnsi="Times New Roman" w:cs="Times New Roman"/>
          <w:sz w:val="20"/>
          <w:szCs w:val="20"/>
          <w:lang w:eastAsia="en-IN"/>
        </w:rPr>
        <w:t>u G)\). Two possible estimators for \(R\) in dependence of the generation time would be: \[</w:t>
      </w:r>
      <w:r w:rsidRPr="00444FAE">
        <w:rPr>
          <w:rFonts w:ascii="Times New Roman" w:eastAsia="Times New Roman" w:hAnsi="Times New Roman" w:cs="Times New Roman"/>
          <w:sz w:val="20"/>
          <w:szCs w:val="20"/>
          <w:lang w:eastAsia="en-IN"/>
        </w:rPr>
        <w:br/>
        <w:t>\begin{align*}</w:t>
      </w:r>
      <w:r w:rsidRPr="00444FAE">
        <w:rPr>
          <w:rFonts w:ascii="Times New Roman" w:eastAsia="Times New Roman" w:hAnsi="Times New Roman" w:cs="Times New Roman"/>
          <w:sz w:val="20"/>
          <w:szCs w:val="20"/>
          <w:lang w:eastAsia="en-IN"/>
        </w:rPr>
        <w:br/>
        <w:t>R &amp;= \</w:t>
      </w:r>
      <w:proofErr w:type="gramStart"/>
      <w:r w:rsidRPr="00444FAE">
        <w:rPr>
          <w:rFonts w:ascii="Times New Roman" w:eastAsia="Times New Roman" w:hAnsi="Times New Roman" w:cs="Times New Roman"/>
          <w:sz w:val="20"/>
          <w:szCs w:val="20"/>
          <w:lang w:eastAsia="en-IN"/>
        </w:rPr>
        <w:t>exp(</w:t>
      </w:r>
      <w:proofErr w:type="gramEnd"/>
      <w:r w:rsidRPr="00444FAE">
        <w:rPr>
          <w:rFonts w:ascii="Times New Roman" w:eastAsia="Times New Roman" w:hAnsi="Times New Roman" w:cs="Times New Roman"/>
          <w:sz w:val="20"/>
          <w:szCs w:val="20"/>
          <w:lang w:eastAsia="en-IN"/>
        </w:rPr>
        <w:t>r \</w:t>
      </w:r>
      <w:proofErr w:type="spellStart"/>
      <w:r w:rsidRPr="00444FAE">
        <w:rPr>
          <w:rFonts w:ascii="Times New Roman" w:eastAsia="Times New Roman" w:hAnsi="Times New Roman" w:cs="Times New Roman"/>
          <w:sz w:val="20"/>
          <w:szCs w:val="20"/>
          <w:lang w:eastAsia="en-IN"/>
        </w:rPr>
        <w:t>cdot</w:t>
      </w:r>
      <w:proofErr w:type="spellEnd"/>
      <w:r w:rsidRPr="00444FAE">
        <w:rPr>
          <w:rFonts w:ascii="Times New Roman" w:eastAsia="Times New Roman" w:hAnsi="Times New Roman" w:cs="Times New Roman"/>
          <w:sz w:val="20"/>
          <w:szCs w:val="20"/>
          <w:lang w:eastAsia="en-IN"/>
        </w:rPr>
        <w:t xml:space="preserve"> G) &amp; \text{(generation time is a point mass at G)}\\</w:t>
      </w:r>
      <w:r w:rsidRPr="00444FAE">
        <w:rPr>
          <w:rFonts w:ascii="Times New Roman" w:eastAsia="Times New Roman" w:hAnsi="Times New Roman" w:cs="Times New Roman"/>
          <w:sz w:val="20"/>
          <w:szCs w:val="20"/>
          <w:lang w:eastAsia="en-IN"/>
        </w:rPr>
        <w:br/>
        <w:t>R &amp;= \left[\sum_{k=1}^\</w:t>
      </w:r>
      <w:proofErr w:type="spellStart"/>
      <w:r w:rsidRPr="00444FAE">
        <w:rPr>
          <w:rFonts w:ascii="Times New Roman" w:eastAsia="Times New Roman" w:hAnsi="Times New Roman" w:cs="Times New Roman"/>
          <w:sz w:val="20"/>
          <w:szCs w:val="20"/>
          <w:lang w:eastAsia="en-IN"/>
        </w:rPr>
        <w:t>infty</w:t>
      </w:r>
      <w:proofErr w:type="spellEnd"/>
      <w:r w:rsidRPr="00444FAE">
        <w:rPr>
          <w:rFonts w:ascii="Times New Roman" w:eastAsia="Times New Roman" w:hAnsi="Times New Roman" w:cs="Times New Roman"/>
          <w:sz w:val="20"/>
          <w:szCs w:val="20"/>
          <w:lang w:eastAsia="en-IN"/>
        </w:rPr>
        <w:t xml:space="preserve"> \exp(-r \</w:t>
      </w:r>
      <w:proofErr w:type="spellStart"/>
      <w:r w:rsidRPr="00444FAE">
        <w:rPr>
          <w:rFonts w:ascii="Times New Roman" w:eastAsia="Times New Roman" w:hAnsi="Times New Roman" w:cs="Times New Roman"/>
          <w:sz w:val="20"/>
          <w:szCs w:val="20"/>
          <w:lang w:eastAsia="en-IN"/>
        </w:rPr>
        <w:t>cdot</w:t>
      </w:r>
      <w:proofErr w:type="spellEnd"/>
      <w:r w:rsidRPr="00444FAE">
        <w:rPr>
          <w:rFonts w:ascii="Times New Roman" w:eastAsia="Times New Roman" w:hAnsi="Times New Roman" w:cs="Times New Roman"/>
          <w:sz w:val="20"/>
          <w:szCs w:val="20"/>
          <w:lang w:eastAsia="en-IN"/>
        </w:rPr>
        <w:t xml:space="preserve"> k) \</w:t>
      </w:r>
      <w:proofErr w:type="spellStart"/>
      <w:r w:rsidRPr="00444FAE">
        <w:rPr>
          <w:rFonts w:ascii="Times New Roman" w:eastAsia="Times New Roman" w:hAnsi="Times New Roman" w:cs="Times New Roman"/>
          <w:sz w:val="20"/>
          <w:szCs w:val="20"/>
          <w:lang w:eastAsia="en-IN"/>
        </w:rPr>
        <w:t>cdot</w:t>
      </w:r>
      <w:proofErr w:type="spellEnd"/>
      <w:r w:rsidRPr="00444FAE">
        <w:rPr>
          <w:rFonts w:ascii="Times New Roman" w:eastAsia="Times New Roman" w:hAnsi="Times New Roman" w:cs="Times New Roman"/>
          <w:sz w:val="20"/>
          <w:szCs w:val="20"/>
          <w:lang w:eastAsia="en-IN"/>
        </w:rPr>
        <w:t xml:space="preserve"> </w:t>
      </w:r>
      <w:proofErr w:type="spellStart"/>
      <w:r w:rsidRPr="00444FAE">
        <w:rPr>
          <w:rFonts w:ascii="Times New Roman" w:eastAsia="Times New Roman" w:hAnsi="Times New Roman" w:cs="Times New Roman"/>
          <w:sz w:val="20"/>
          <w:szCs w:val="20"/>
          <w:lang w:eastAsia="en-IN"/>
        </w:rPr>
        <w:t>g_k</w:t>
      </w:r>
      <w:proofErr w:type="spellEnd"/>
      <w:r w:rsidRPr="00444FAE">
        <w:rPr>
          <w:rFonts w:ascii="Times New Roman" w:eastAsia="Times New Roman" w:hAnsi="Times New Roman" w:cs="Times New Roman"/>
          <w:sz w:val="20"/>
          <w:szCs w:val="20"/>
          <w:lang w:eastAsia="en-IN"/>
        </w:rPr>
        <w:t>\right]^{-1} &amp; \text{(discrete generation time with PMF } g_1,g_2,\</w:t>
      </w:r>
      <w:proofErr w:type="spellStart"/>
      <w:r w:rsidRPr="00444FAE">
        <w:rPr>
          <w:rFonts w:ascii="Times New Roman" w:eastAsia="Times New Roman" w:hAnsi="Times New Roman" w:cs="Times New Roman"/>
          <w:sz w:val="20"/>
          <w:szCs w:val="20"/>
          <w:lang w:eastAsia="en-IN"/>
        </w:rPr>
        <w:t>ldots</w:t>
      </w:r>
      <w:proofErr w:type="spellEnd"/>
      <w:r w:rsidRPr="00444FAE">
        <w:rPr>
          <w:rFonts w:ascii="Times New Roman" w:eastAsia="Times New Roman" w:hAnsi="Times New Roman" w:cs="Times New Roman"/>
          <w:sz w:val="20"/>
          <w:szCs w:val="20"/>
          <w:lang w:eastAsia="en-IN"/>
        </w:rPr>
        <w:t>)</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w:t>
      </w:r>
    </w:p>
    <w:p w14:paraId="73881B27"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A simple way to make the above an effective reproduction number estimate is to use a sliding window of half-size \(w\) </w:t>
      </w:r>
      <w:proofErr w:type="spellStart"/>
      <w:r w:rsidRPr="00444FAE">
        <w:rPr>
          <w:rFonts w:ascii="Times New Roman" w:eastAsia="Times New Roman" w:hAnsi="Times New Roman" w:cs="Times New Roman"/>
          <w:sz w:val="20"/>
          <w:szCs w:val="20"/>
          <w:lang w:eastAsia="en-IN"/>
        </w:rPr>
        <w:t>centered</w:t>
      </w:r>
      <w:proofErr w:type="spellEnd"/>
      <w:r w:rsidRPr="00444FAE">
        <w:rPr>
          <w:rFonts w:ascii="Times New Roman" w:eastAsia="Times New Roman" w:hAnsi="Times New Roman" w:cs="Times New Roman"/>
          <w:sz w:val="20"/>
          <w:szCs w:val="20"/>
          <w:lang w:eastAsia="en-IN"/>
        </w:rPr>
        <w:t xml:space="preserve"> around time \(t\) in order to estimate the growth rate parameter \(r\). For example using a Poisson GLM model of the kind \[</w:t>
      </w:r>
      <w:r w:rsidRPr="00444FAE">
        <w:rPr>
          <w:rFonts w:ascii="Times New Roman" w:eastAsia="Times New Roman" w:hAnsi="Times New Roman" w:cs="Times New Roman"/>
          <w:sz w:val="20"/>
          <w:szCs w:val="20"/>
          <w:lang w:eastAsia="en-IN"/>
        </w:rPr>
        <w:br/>
        <w:t>\begin{align*}</w:t>
      </w:r>
      <w:r w:rsidRPr="00444FAE">
        <w:rPr>
          <w:rFonts w:ascii="Times New Roman" w:eastAsia="Times New Roman" w:hAnsi="Times New Roman" w:cs="Times New Roman"/>
          <w:sz w:val="20"/>
          <w:szCs w:val="20"/>
          <w:lang w:eastAsia="en-IN"/>
        </w:rPr>
        <w:br/>
      </w:r>
      <w:proofErr w:type="spellStart"/>
      <w:r w:rsidRPr="00444FAE">
        <w:rPr>
          <w:rFonts w:ascii="Times New Roman" w:eastAsia="Times New Roman" w:hAnsi="Times New Roman" w:cs="Times New Roman"/>
          <w:sz w:val="20"/>
          <w:szCs w:val="20"/>
          <w:lang w:eastAsia="en-IN"/>
        </w:rPr>
        <w:t>y_s</w:t>
      </w:r>
      <w:proofErr w:type="spellEnd"/>
      <w:r w:rsidRPr="00444FAE">
        <w:rPr>
          <w:rFonts w:ascii="Times New Roman" w:eastAsia="Times New Roman" w:hAnsi="Times New Roman" w:cs="Times New Roman"/>
          <w:sz w:val="20"/>
          <w:szCs w:val="20"/>
          <w:lang w:eastAsia="en-IN"/>
        </w:rPr>
        <w:t xml:space="preserve"> &amp;\sim \</w:t>
      </w:r>
      <w:proofErr w:type="spellStart"/>
      <w:proofErr w:type="gramStart"/>
      <w:r w:rsidRPr="00444FAE">
        <w:rPr>
          <w:rFonts w:ascii="Times New Roman" w:eastAsia="Times New Roman" w:hAnsi="Times New Roman" w:cs="Times New Roman"/>
          <w:sz w:val="20"/>
          <w:szCs w:val="20"/>
          <w:lang w:eastAsia="en-IN"/>
        </w:rPr>
        <w:t>operatorname</w:t>
      </w:r>
      <w:proofErr w:type="spellEnd"/>
      <w:r w:rsidRPr="00444FAE">
        <w:rPr>
          <w:rFonts w:ascii="Times New Roman" w:eastAsia="Times New Roman" w:hAnsi="Times New Roman" w:cs="Times New Roman"/>
          <w:sz w:val="20"/>
          <w:szCs w:val="20"/>
          <w:lang w:eastAsia="en-IN"/>
        </w:rPr>
        <w:t>{</w:t>
      </w:r>
      <w:proofErr w:type="gramEnd"/>
      <w:r w:rsidRPr="00444FAE">
        <w:rPr>
          <w:rFonts w:ascii="Times New Roman" w:eastAsia="Times New Roman" w:hAnsi="Times New Roman" w:cs="Times New Roman"/>
          <w:sz w:val="20"/>
          <w:szCs w:val="20"/>
          <w:lang w:eastAsia="en-IN"/>
        </w:rPr>
        <w:t>Po}(\</w:t>
      </w:r>
      <w:proofErr w:type="spellStart"/>
      <w:r w:rsidRPr="00444FAE">
        <w:rPr>
          <w:rFonts w:ascii="Times New Roman" w:eastAsia="Times New Roman" w:hAnsi="Times New Roman" w:cs="Times New Roman"/>
          <w:sz w:val="20"/>
          <w:szCs w:val="20"/>
          <w:lang w:eastAsia="en-IN"/>
        </w:rPr>
        <w:t>lambda_s</w:t>
      </w:r>
      <w:proofErr w:type="spellEnd"/>
      <w:r w:rsidRPr="00444FAE">
        <w:rPr>
          <w:rFonts w:ascii="Times New Roman" w:eastAsia="Times New Roman" w:hAnsi="Times New Roman" w:cs="Times New Roman"/>
          <w:sz w:val="20"/>
          <w:szCs w:val="20"/>
          <w:lang w:eastAsia="en-IN"/>
        </w:rPr>
        <w:t>), \text{ with }\\ \log(\</w:t>
      </w:r>
      <w:proofErr w:type="spellStart"/>
      <w:r w:rsidRPr="00444FAE">
        <w:rPr>
          <w:rFonts w:ascii="Times New Roman" w:eastAsia="Times New Roman" w:hAnsi="Times New Roman" w:cs="Times New Roman"/>
          <w:sz w:val="20"/>
          <w:szCs w:val="20"/>
          <w:lang w:eastAsia="en-IN"/>
        </w:rPr>
        <w:t>lambda_s</w:t>
      </w:r>
      <w:proofErr w:type="spellEnd"/>
      <w:r w:rsidRPr="00444FAE">
        <w:rPr>
          <w:rFonts w:ascii="Times New Roman" w:eastAsia="Times New Roman" w:hAnsi="Times New Roman" w:cs="Times New Roman"/>
          <w:sz w:val="20"/>
          <w:szCs w:val="20"/>
          <w:lang w:eastAsia="en-IN"/>
        </w:rPr>
        <w:t>) &amp;= a + r s,</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 where \(s=t-w,\</w:t>
      </w:r>
      <w:proofErr w:type="spellStart"/>
      <w:r w:rsidRPr="00444FAE">
        <w:rPr>
          <w:rFonts w:ascii="Times New Roman" w:eastAsia="Times New Roman" w:hAnsi="Times New Roman" w:cs="Times New Roman"/>
          <w:sz w:val="20"/>
          <w:szCs w:val="20"/>
          <w:lang w:eastAsia="en-IN"/>
        </w:rPr>
        <w:t>ldots</w:t>
      </w:r>
      <w:proofErr w:type="spellEnd"/>
      <w:r w:rsidRPr="00444FAE">
        <w:rPr>
          <w:rFonts w:ascii="Times New Roman" w:eastAsia="Times New Roman" w:hAnsi="Times New Roman" w:cs="Times New Roman"/>
          <w:sz w:val="20"/>
          <w:szCs w:val="20"/>
          <w:lang w:eastAsia="en-IN"/>
        </w:rPr>
        <w:t xml:space="preserve">, </w:t>
      </w:r>
      <w:proofErr w:type="spellStart"/>
      <w:r w:rsidRPr="00444FAE">
        <w:rPr>
          <w:rFonts w:ascii="Times New Roman" w:eastAsia="Times New Roman" w:hAnsi="Times New Roman" w:cs="Times New Roman"/>
          <w:sz w:val="20"/>
          <w:szCs w:val="20"/>
          <w:lang w:eastAsia="en-IN"/>
        </w:rPr>
        <w:t>t+w</w:t>
      </w:r>
      <w:proofErr w:type="spellEnd"/>
      <w:r w:rsidRPr="00444FAE">
        <w:rPr>
          <w:rFonts w:ascii="Times New Roman" w:eastAsia="Times New Roman" w:hAnsi="Times New Roman" w:cs="Times New Roman"/>
          <w:sz w:val="20"/>
          <w:szCs w:val="20"/>
          <w:lang w:eastAsia="en-IN"/>
        </w:rPr>
        <w:t xml:space="preserve">\). An estimator for \(r\) is then easily extracted together with a confidence interval using a </w:t>
      </w:r>
      <w:proofErr w:type="spellStart"/>
      <w:r w:rsidRPr="00444FAE">
        <w:rPr>
          <w:rFonts w:ascii="Courier New" w:eastAsia="Times New Roman" w:hAnsi="Courier New" w:cs="Courier New"/>
          <w:sz w:val="20"/>
          <w:szCs w:val="20"/>
          <w:lang w:eastAsia="en-IN"/>
        </w:rPr>
        <w:t>glm</w:t>
      </w:r>
      <w:proofErr w:type="spellEnd"/>
      <w:r w:rsidRPr="00444FAE">
        <w:rPr>
          <w:rFonts w:ascii="Times New Roman" w:eastAsia="Times New Roman" w:hAnsi="Times New Roman" w:cs="Times New Roman"/>
          <w:sz w:val="20"/>
          <w:szCs w:val="20"/>
          <w:lang w:eastAsia="en-IN"/>
        </w:rPr>
        <w:t xml:space="preserve"> approach. In code:</w:t>
      </w:r>
    </w:p>
    <w:p w14:paraId="4786955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Window limited exponential growth rate estimator as in </w:t>
      </w:r>
    </w:p>
    <w:p w14:paraId="111AF88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Wallinga &amp; </w:t>
      </w:r>
      <w:proofErr w:type="spellStart"/>
      <w:r w:rsidRPr="00444FAE">
        <w:rPr>
          <w:rFonts w:ascii="Courier New" w:eastAsia="Times New Roman" w:hAnsi="Courier New" w:cs="Courier New"/>
          <w:sz w:val="20"/>
          <w:szCs w:val="20"/>
          <w:lang w:eastAsia="en-IN"/>
        </w:rPr>
        <w:t>Lipsitch</w:t>
      </w:r>
      <w:proofErr w:type="spellEnd"/>
      <w:r w:rsidRPr="00444FAE">
        <w:rPr>
          <w:rFonts w:ascii="Courier New" w:eastAsia="Times New Roman" w:hAnsi="Courier New" w:cs="Courier New"/>
          <w:sz w:val="20"/>
          <w:szCs w:val="20"/>
          <w:lang w:eastAsia="en-IN"/>
        </w:rPr>
        <w:t xml:space="preserve"> (2007). </w:t>
      </w:r>
    </w:p>
    <w:p w14:paraId="52BC298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w:t>
      </w:r>
    </w:p>
    <w:p w14:paraId="17930B5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@param </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 xml:space="preserve"> Time series of incident counts per time interval</w:t>
      </w:r>
    </w:p>
    <w:p w14:paraId="7F280CB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@param </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 xml:space="preserve"> PMF of the generation time </w:t>
      </w:r>
      <w:hyperlink r:id="rId13" w:tgtFrame="_blank" w:history="1">
        <w:r w:rsidRPr="00444FAE">
          <w:rPr>
            <w:rFonts w:ascii="Courier New" w:eastAsia="Times New Roman" w:hAnsi="Courier New" w:cs="Courier New"/>
            <w:color w:val="0000FF"/>
            <w:sz w:val="20"/>
            <w:szCs w:val="20"/>
            <w:u w:val="single"/>
            <w:lang w:eastAsia="en-IN"/>
          </w:rPr>
          <w:t>R0.GT</w:t>
        </w:r>
      </w:hyperlink>
      <w:r w:rsidRPr="00444FAE">
        <w:rPr>
          <w:rFonts w:ascii="Courier New" w:eastAsia="Times New Roman" w:hAnsi="Courier New" w:cs="Courier New"/>
          <w:sz w:val="20"/>
          <w:szCs w:val="20"/>
          <w:lang w:eastAsia="en-IN"/>
        </w:rPr>
        <w:t xml:space="preserve"> object </w:t>
      </w:r>
    </w:p>
    <w:p w14:paraId="3E7D5E3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@param </w:t>
      </w:r>
      <w:proofErr w:type="spellStart"/>
      <w:r w:rsidRPr="00444FAE">
        <w:rPr>
          <w:rFonts w:ascii="Courier New" w:eastAsia="Times New Roman" w:hAnsi="Courier New" w:cs="Courier New"/>
          <w:sz w:val="20"/>
          <w:szCs w:val="20"/>
          <w:lang w:eastAsia="en-IN"/>
        </w:rPr>
        <w:t>half_window_width</w:t>
      </w:r>
      <w:proofErr w:type="spellEnd"/>
      <w:r w:rsidRPr="00444FAE">
        <w:rPr>
          <w:rFonts w:ascii="Courier New" w:eastAsia="Times New Roman" w:hAnsi="Courier New" w:cs="Courier New"/>
          <w:sz w:val="20"/>
          <w:szCs w:val="20"/>
          <w:lang w:eastAsia="en-IN"/>
        </w:rPr>
        <w:t xml:space="preserve"> Integer denoting the half-window width</w:t>
      </w:r>
    </w:p>
    <w:p w14:paraId="6A95312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CCEE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t>est_rt_exp</w:t>
      </w:r>
      <w:proofErr w:type="spellEnd"/>
      <w:r w:rsidRPr="00444FAE">
        <w:rPr>
          <w:rFonts w:ascii="Courier New" w:eastAsia="Times New Roman" w:hAnsi="Courier New" w:cs="Courier New"/>
          <w:sz w:val="20"/>
          <w:szCs w:val="20"/>
          <w:lang w:eastAsia="en-IN"/>
        </w:rPr>
        <w:t xml:space="preserve"> &lt;- </w:t>
      </w:r>
      <w:proofErr w:type="gramStart"/>
      <w:r w:rsidRPr="00444FAE">
        <w:rPr>
          <w:rFonts w:ascii="Courier New" w:eastAsia="Times New Roman" w:hAnsi="Courier New" w:cs="Courier New"/>
          <w:sz w:val="20"/>
          <w:szCs w:val="20"/>
          <w:lang w:eastAsia="en-IN"/>
        </w:rPr>
        <w:t>function(</w:t>
      </w:r>
      <w:proofErr w:type="spellStart"/>
      <w:proofErr w:type="gramEnd"/>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half_window_width</w:t>
      </w:r>
      <w:proofErr w:type="spellEnd"/>
      <w:r w:rsidRPr="00444FAE">
        <w:rPr>
          <w:rFonts w:ascii="Courier New" w:eastAsia="Times New Roman" w:hAnsi="Courier New" w:cs="Courier New"/>
          <w:sz w:val="20"/>
          <w:szCs w:val="20"/>
          <w:lang w:eastAsia="en-IN"/>
        </w:rPr>
        <w:t>=3L) {</w:t>
      </w:r>
    </w:p>
    <w:p w14:paraId="4CEA9DA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Loop over all time points where the sliding window fits in</w:t>
      </w:r>
    </w:p>
    <w:p w14:paraId="5FAE135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res &lt;- </w:t>
      </w:r>
      <w:proofErr w:type="spellStart"/>
      <w:r w:rsidRPr="00444FAE">
        <w:rPr>
          <w:rFonts w:ascii="Courier New" w:eastAsia="Times New Roman" w:hAnsi="Courier New" w:cs="Courier New"/>
          <w:sz w:val="20"/>
          <w:szCs w:val="20"/>
          <w:lang w:eastAsia="en-IN"/>
        </w:rPr>
        <w:t>sapply</w:t>
      </w:r>
      <w:proofErr w:type="spellEnd"/>
      <w:r w:rsidRPr="00444FAE">
        <w:rPr>
          <w:rFonts w:ascii="Courier New" w:eastAsia="Times New Roman" w:hAnsi="Courier New" w:cs="Courier New"/>
          <w:sz w:val="20"/>
          <w:szCs w:val="20"/>
          <w:lang w:eastAsia="en-IN"/>
        </w:rPr>
        <w:t>((half_window_width+</w:t>
      </w:r>
      <w:proofErr w:type="gramStart"/>
      <w:r w:rsidRPr="00444FAE">
        <w:rPr>
          <w:rFonts w:ascii="Courier New" w:eastAsia="Times New Roman" w:hAnsi="Courier New" w:cs="Courier New"/>
          <w:sz w:val="20"/>
          <w:szCs w:val="20"/>
          <w:lang w:eastAsia="en-IN"/>
        </w:rPr>
        <w:t>1):(</w:t>
      </w:r>
      <w:proofErr w:type="gramEnd"/>
      <w:r w:rsidRPr="00444FAE">
        <w:rPr>
          <w:rFonts w:ascii="Courier New" w:eastAsia="Times New Roman" w:hAnsi="Courier New" w:cs="Courier New"/>
          <w:sz w:val="20"/>
          <w:szCs w:val="20"/>
          <w:lang w:eastAsia="en-IN"/>
        </w:rPr>
        <w:t>length(</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half_window_width</w:t>
      </w:r>
      <w:proofErr w:type="spellEnd"/>
      <w:r w:rsidRPr="00444FAE">
        <w:rPr>
          <w:rFonts w:ascii="Courier New" w:eastAsia="Times New Roman" w:hAnsi="Courier New" w:cs="Courier New"/>
          <w:sz w:val="20"/>
          <w:szCs w:val="20"/>
          <w:lang w:eastAsia="en-IN"/>
        </w:rPr>
        <w:t>), function(t) {</w:t>
      </w:r>
    </w:p>
    <w:p w14:paraId="3429A38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Define the sliding window</w:t>
      </w:r>
    </w:p>
    <w:p w14:paraId="3C72B26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idx</w:t>
      </w:r>
      <w:proofErr w:type="spellEnd"/>
      <w:r w:rsidRPr="00444FAE">
        <w:rPr>
          <w:rFonts w:ascii="Courier New" w:eastAsia="Times New Roman" w:hAnsi="Courier New" w:cs="Courier New"/>
          <w:sz w:val="20"/>
          <w:szCs w:val="20"/>
          <w:lang w:eastAsia="en-IN"/>
        </w:rPr>
        <w:t xml:space="preserve"> &lt;- (t-</w:t>
      </w:r>
      <w:proofErr w:type="spellStart"/>
      <w:r w:rsidRPr="00444FAE">
        <w:rPr>
          <w:rFonts w:ascii="Courier New" w:eastAsia="Times New Roman" w:hAnsi="Courier New" w:cs="Courier New"/>
          <w:sz w:val="20"/>
          <w:szCs w:val="20"/>
          <w:lang w:eastAsia="en-IN"/>
        </w:rPr>
        <w:t>half_window_</w:t>
      </w:r>
      <w:proofErr w:type="gramStart"/>
      <w:r w:rsidRPr="00444FAE">
        <w:rPr>
          <w:rFonts w:ascii="Courier New" w:eastAsia="Times New Roman" w:hAnsi="Courier New" w:cs="Courier New"/>
          <w:sz w:val="20"/>
          <w:szCs w:val="20"/>
          <w:lang w:eastAsia="en-IN"/>
        </w:rPr>
        <w:t>width</w:t>
      </w:r>
      <w:proofErr w:type="spellEnd"/>
      <w:r w:rsidRPr="00444FAE">
        <w:rPr>
          <w:rFonts w:ascii="Courier New" w:eastAsia="Times New Roman" w:hAnsi="Courier New" w:cs="Courier New"/>
          <w:sz w:val="20"/>
          <w:szCs w:val="20"/>
          <w:lang w:eastAsia="en-IN"/>
        </w:rPr>
        <w:t>):(</w:t>
      </w:r>
      <w:proofErr w:type="spellStart"/>
      <w:proofErr w:type="gramEnd"/>
      <w:r w:rsidRPr="00444FAE">
        <w:rPr>
          <w:rFonts w:ascii="Courier New" w:eastAsia="Times New Roman" w:hAnsi="Courier New" w:cs="Courier New"/>
          <w:sz w:val="20"/>
          <w:szCs w:val="20"/>
          <w:lang w:eastAsia="en-IN"/>
        </w:rPr>
        <w:t>t+half_window_width</w:t>
      </w:r>
      <w:proofErr w:type="spellEnd"/>
      <w:r w:rsidRPr="00444FAE">
        <w:rPr>
          <w:rFonts w:ascii="Courier New" w:eastAsia="Times New Roman" w:hAnsi="Courier New" w:cs="Courier New"/>
          <w:sz w:val="20"/>
          <w:szCs w:val="20"/>
          <w:lang w:eastAsia="en-IN"/>
        </w:rPr>
        <w:t>)</w:t>
      </w:r>
    </w:p>
    <w:p w14:paraId="1733F7A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data &lt;- </w:t>
      </w:r>
      <w:proofErr w:type="spellStart"/>
      <w:proofErr w:type="gramStart"/>
      <w:r w:rsidRPr="00444FAE">
        <w:rPr>
          <w:rFonts w:ascii="Courier New" w:eastAsia="Times New Roman" w:hAnsi="Courier New" w:cs="Courier New"/>
          <w:sz w:val="20"/>
          <w:szCs w:val="20"/>
          <w:lang w:eastAsia="en-IN"/>
        </w:rPr>
        <w:t>data.frame</w:t>
      </w:r>
      <w:proofErr w:type="spellEnd"/>
      <w:proofErr w:type="gramEnd"/>
      <w:r w:rsidRPr="00444FAE">
        <w:rPr>
          <w:rFonts w:ascii="Courier New" w:eastAsia="Times New Roman" w:hAnsi="Courier New" w:cs="Courier New"/>
          <w:sz w:val="20"/>
          <w:szCs w:val="20"/>
          <w:lang w:eastAsia="en-IN"/>
        </w:rPr>
        <w:t>(Date=1:length(</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 y=</w:t>
      </w:r>
      <w:proofErr w:type="spellStart"/>
      <w:r w:rsidRPr="00444FAE">
        <w:rPr>
          <w:rFonts w:ascii="Courier New" w:eastAsia="Times New Roman" w:hAnsi="Courier New" w:cs="Courier New"/>
          <w:sz w:val="20"/>
          <w:szCs w:val="20"/>
          <w:lang w:eastAsia="en-IN"/>
        </w:rPr>
        <w:t>as.numeric</w:t>
      </w:r>
      <w:proofErr w:type="spellEnd"/>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w:t>
      </w:r>
    </w:p>
    <w:p w14:paraId="3FAFDB3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Fit a Poisson GLM</w:t>
      </w:r>
    </w:p>
    <w:p w14:paraId="587AA7B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m &lt;- </w:t>
      </w:r>
      <w:proofErr w:type="spellStart"/>
      <w:proofErr w:type="gramStart"/>
      <w:r w:rsidRPr="00444FAE">
        <w:rPr>
          <w:rFonts w:ascii="Courier New" w:eastAsia="Times New Roman" w:hAnsi="Courier New" w:cs="Courier New"/>
          <w:sz w:val="20"/>
          <w:szCs w:val="20"/>
          <w:lang w:eastAsia="en-IN"/>
        </w:rPr>
        <w:t>glm</w:t>
      </w:r>
      <w:proofErr w:type="spellEnd"/>
      <w:r w:rsidRPr="00444FAE">
        <w:rPr>
          <w:rFonts w:ascii="Courier New" w:eastAsia="Times New Roman" w:hAnsi="Courier New" w:cs="Courier New"/>
          <w:sz w:val="20"/>
          <w:szCs w:val="20"/>
          <w:lang w:eastAsia="en-IN"/>
        </w:rPr>
        <w:t>( y</w:t>
      </w:r>
      <w:proofErr w:type="gramEnd"/>
      <w:r w:rsidRPr="00444FAE">
        <w:rPr>
          <w:rFonts w:ascii="Courier New" w:eastAsia="Times New Roman" w:hAnsi="Courier New" w:cs="Courier New"/>
          <w:sz w:val="20"/>
          <w:szCs w:val="20"/>
          <w:lang w:eastAsia="en-IN"/>
        </w:rPr>
        <w:t xml:space="preserve"> ~ 1 + Date, family=</w:t>
      </w:r>
      <w:proofErr w:type="spellStart"/>
      <w:r w:rsidRPr="00444FAE">
        <w:rPr>
          <w:rFonts w:ascii="Courier New" w:eastAsia="Times New Roman" w:hAnsi="Courier New" w:cs="Courier New"/>
          <w:sz w:val="20"/>
          <w:szCs w:val="20"/>
          <w:lang w:eastAsia="en-IN"/>
        </w:rPr>
        <w:t>poisson</w:t>
      </w:r>
      <w:proofErr w:type="spellEnd"/>
      <w:r w:rsidRPr="00444FAE">
        <w:rPr>
          <w:rFonts w:ascii="Courier New" w:eastAsia="Times New Roman" w:hAnsi="Courier New" w:cs="Courier New"/>
          <w:sz w:val="20"/>
          <w:szCs w:val="20"/>
          <w:lang w:eastAsia="en-IN"/>
        </w:rPr>
        <w:t>, data= data  %&gt;% slice(</w:t>
      </w:r>
      <w:proofErr w:type="spellStart"/>
      <w:r w:rsidRPr="00444FAE">
        <w:rPr>
          <w:rFonts w:ascii="Courier New" w:eastAsia="Times New Roman" w:hAnsi="Courier New" w:cs="Courier New"/>
          <w:sz w:val="20"/>
          <w:szCs w:val="20"/>
          <w:lang w:eastAsia="en-IN"/>
        </w:rPr>
        <w:t>idx</w:t>
      </w:r>
      <w:proofErr w:type="spellEnd"/>
      <w:r w:rsidRPr="00444FAE">
        <w:rPr>
          <w:rFonts w:ascii="Courier New" w:eastAsia="Times New Roman" w:hAnsi="Courier New" w:cs="Courier New"/>
          <w:sz w:val="20"/>
          <w:szCs w:val="20"/>
          <w:lang w:eastAsia="en-IN"/>
        </w:rPr>
        <w:t>))</w:t>
      </w:r>
    </w:p>
    <w:p w14:paraId="74823C8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Extract the growth rate </w:t>
      </w:r>
    </w:p>
    <w:p w14:paraId="4357ECD7"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 &lt;- </w:t>
      </w:r>
      <w:proofErr w:type="spellStart"/>
      <w:proofErr w:type="gramStart"/>
      <w:r w:rsidRPr="00444FAE">
        <w:rPr>
          <w:rFonts w:ascii="Courier New" w:eastAsia="Times New Roman" w:hAnsi="Courier New" w:cs="Courier New"/>
          <w:sz w:val="20"/>
          <w:szCs w:val="20"/>
          <w:lang w:eastAsia="en-IN"/>
        </w:rPr>
        <w:t>as.numeric</w:t>
      </w:r>
      <w:proofErr w:type="spellEnd"/>
      <w:proofErr w:type="gramEnd"/>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coef</w:t>
      </w:r>
      <w:proofErr w:type="spellEnd"/>
      <w:r w:rsidRPr="00444FAE">
        <w:rPr>
          <w:rFonts w:ascii="Courier New" w:eastAsia="Times New Roman" w:hAnsi="Courier New" w:cs="Courier New"/>
          <w:sz w:val="20"/>
          <w:szCs w:val="20"/>
          <w:lang w:eastAsia="en-IN"/>
        </w:rPr>
        <w:t>(m)["Date"])</w:t>
      </w:r>
    </w:p>
    <w:p w14:paraId="1F25D52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t>
      </w:r>
    </w:p>
    <w:p w14:paraId="096E822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Equation 2.9 from Wallinga &amp; </w:t>
      </w:r>
      <w:proofErr w:type="spellStart"/>
      <w:r w:rsidRPr="00444FAE">
        <w:rPr>
          <w:rFonts w:ascii="Courier New" w:eastAsia="Times New Roman" w:hAnsi="Courier New" w:cs="Courier New"/>
          <w:sz w:val="20"/>
          <w:szCs w:val="20"/>
          <w:lang w:eastAsia="en-IN"/>
        </w:rPr>
        <w:t>Lipsitch</w:t>
      </w:r>
      <w:proofErr w:type="spellEnd"/>
    </w:p>
    <w:p w14:paraId="6F849F6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 &lt;- </w:t>
      </w:r>
      <w:proofErr w:type="spellStart"/>
      <w:proofErr w:type="gramStart"/>
      <w:r w:rsidRPr="00444FAE">
        <w:rPr>
          <w:rFonts w:ascii="Courier New" w:eastAsia="Times New Roman" w:hAnsi="Courier New" w:cs="Courier New"/>
          <w:sz w:val="20"/>
          <w:szCs w:val="20"/>
          <w:lang w:eastAsia="en-IN"/>
        </w:rPr>
        <w:t>R.from</w:t>
      </w:r>
      <w:proofErr w:type="gramEnd"/>
      <w:r w:rsidRPr="00444FAE">
        <w:rPr>
          <w:rFonts w:ascii="Courier New" w:eastAsia="Times New Roman" w:hAnsi="Courier New" w:cs="Courier New"/>
          <w:sz w:val="20"/>
          <w:szCs w:val="20"/>
          <w:lang w:eastAsia="en-IN"/>
        </w:rPr>
        <w:t>.r</w:t>
      </w:r>
      <w:proofErr w:type="spellEnd"/>
      <w:r w:rsidRPr="00444FAE">
        <w:rPr>
          <w:rFonts w:ascii="Courier New" w:eastAsia="Times New Roman" w:hAnsi="Courier New" w:cs="Courier New"/>
          <w:sz w:val="20"/>
          <w:szCs w:val="20"/>
          <w:lang w:eastAsia="en-IN"/>
        </w:rPr>
        <w:t xml:space="preserve">(r, </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w:t>
      </w:r>
    </w:p>
    <w:p w14:paraId="4DE364CB"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return(R)</w:t>
      </w:r>
    </w:p>
    <w:p w14:paraId="279E92B2"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t>
      </w:r>
    </w:p>
    <w:p w14:paraId="096E6D1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names(res) &lt;- names(</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)[(half_window_width+</w:t>
      </w:r>
      <w:proofErr w:type="gramStart"/>
      <w:r w:rsidRPr="00444FAE">
        <w:rPr>
          <w:rFonts w:ascii="Courier New" w:eastAsia="Times New Roman" w:hAnsi="Courier New" w:cs="Courier New"/>
          <w:sz w:val="20"/>
          <w:szCs w:val="20"/>
          <w:lang w:eastAsia="en-IN"/>
        </w:rPr>
        <w:t>1):(</w:t>
      </w:r>
      <w:proofErr w:type="gramEnd"/>
      <w:r w:rsidRPr="00444FAE">
        <w:rPr>
          <w:rFonts w:ascii="Courier New" w:eastAsia="Times New Roman" w:hAnsi="Courier New" w:cs="Courier New"/>
          <w:sz w:val="20"/>
          <w:szCs w:val="20"/>
          <w:lang w:eastAsia="en-IN"/>
        </w:rPr>
        <w:t>length(</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half_window_width</w:t>
      </w:r>
      <w:proofErr w:type="spellEnd"/>
      <w:r w:rsidRPr="00444FAE">
        <w:rPr>
          <w:rFonts w:ascii="Courier New" w:eastAsia="Times New Roman" w:hAnsi="Courier New" w:cs="Courier New"/>
          <w:sz w:val="20"/>
          <w:szCs w:val="20"/>
          <w:lang w:eastAsia="en-IN"/>
        </w:rPr>
        <w:t>)]</w:t>
      </w:r>
    </w:p>
    <w:p w14:paraId="6C5AD3B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return(res)</w:t>
      </w:r>
    </w:p>
    <w:p w14:paraId="737898D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w:t>
      </w:r>
    </w:p>
    <w:p w14:paraId="748DA635"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RKI Method</w:t>
      </w:r>
    </w:p>
    <w:p w14:paraId="792E418D"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In a recent </w:t>
      </w:r>
      <w:hyperlink r:id="rId14" w:tgtFrame="_blank" w:history="1">
        <w:r w:rsidRPr="00444FAE">
          <w:rPr>
            <w:rFonts w:ascii="Times New Roman" w:eastAsia="Times New Roman" w:hAnsi="Times New Roman" w:cs="Times New Roman"/>
            <w:color w:val="0000FF"/>
            <w:sz w:val="20"/>
            <w:szCs w:val="20"/>
            <w:u w:val="single"/>
            <w:lang w:eastAsia="en-IN"/>
          </w:rPr>
          <w:t>report</w:t>
        </w:r>
      </w:hyperlink>
      <w:r w:rsidRPr="00444FAE">
        <w:rPr>
          <w:rFonts w:ascii="Times New Roman" w:eastAsia="Times New Roman" w:hAnsi="Times New Roman" w:cs="Times New Roman"/>
          <w:sz w:val="20"/>
          <w:szCs w:val="20"/>
          <w:lang w:eastAsia="en-IN"/>
        </w:rPr>
        <w:t xml:space="preserve"> (an der Heiden and Hamouda 2020) the RKI described their method for computing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 xml:space="preserve">(t)\) as part of the COVID-19 outbreak as follows (p. 13): </w:t>
      </w:r>
      <w:r w:rsidRPr="00444FAE">
        <w:rPr>
          <w:rFonts w:ascii="Times New Roman" w:eastAsia="Times New Roman" w:hAnsi="Times New Roman" w:cs="Times New Roman"/>
          <w:i/>
          <w:iCs/>
          <w:sz w:val="20"/>
          <w:szCs w:val="20"/>
          <w:lang w:eastAsia="en-IN"/>
        </w:rPr>
        <w:t>For a constant generation time of 4 days, one obtains \(R\) as the ratio of new infections in two consecutive time periods each consisting of 4 days</w:t>
      </w:r>
      <w:r w:rsidRPr="00444FAE">
        <w:rPr>
          <w:rFonts w:ascii="Times New Roman" w:eastAsia="Times New Roman" w:hAnsi="Times New Roman" w:cs="Times New Roman"/>
          <w:sz w:val="20"/>
          <w:szCs w:val="20"/>
          <w:lang w:eastAsia="en-IN"/>
        </w:rPr>
        <w:t>. Mathematically, this estimation could be formulated as part of a statistical model: \[</w:t>
      </w:r>
      <w:r w:rsidRPr="00444FAE">
        <w:rPr>
          <w:rFonts w:ascii="Times New Roman" w:eastAsia="Times New Roman" w:hAnsi="Times New Roman" w:cs="Times New Roman"/>
          <w:sz w:val="20"/>
          <w:szCs w:val="20"/>
          <w:lang w:eastAsia="en-IN"/>
        </w:rPr>
        <w:br/>
      </w:r>
      <w:r w:rsidRPr="00444FAE">
        <w:rPr>
          <w:rFonts w:ascii="Times New Roman" w:eastAsia="Times New Roman" w:hAnsi="Times New Roman" w:cs="Times New Roman"/>
          <w:sz w:val="20"/>
          <w:szCs w:val="20"/>
          <w:lang w:eastAsia="en-IN"/>
        </w:rPr>
        <w:lastRenderedPageBreak/>
        <w:t>\begin{align*}</w:t>
      </w:r>
      <w:r w:rsidRPr="00444FAE">
        <w:rPr>
          <w:rFonts w:ascii="Times New Roman" w:eastAsia="Times New Roman" w:hAnsi="Times New Roman" w:cs="Times New Roman"/>
          <w:sz w:val="20"/>
          <w:szCs w:val="20"/>
          <w:lang w:eastAsia="en-IN"/>
        </w:rPr>
        <w:br/>
        <w:t xml:space="preserve">y_{s+4} \&gt;| \&gt; </w:t>
      </w:r>
      <w:proofErr w:type="spellStart"/>
      <w:r w:rsidRPr="00444FAE">
        <w:rPr>
          <w:rFonts w:ascii="Times New Roman" w:eastAsia="Times New Roman" w:hAnsi="Times New Roman" w:cs="Times New Roman"/>
          <w:sz w:val="20"/>
          <w:szCs w:val="20"/>
          <w:lang w:eastAsia="en-IN"/>
        </w:rPr>
        <w:t>y_s</w:t>
      </w:r>
      <w:proofErr w:type="spellEnd"/>
      <w:r w:rsidRPr="00444FAE">
        <w:rPr>
          <w:rFonts w:ascii="Times New Roman" w:eastAsia="Times New Roman" w:hAnsi="Times New Roman" w:cs="Times New Roman"/>
          <w:sz w:val="20"/>
          <w:szCs w:val="20"/>
          <w:lang w:eastAsia="en-IN"/>
        </w:rPr>
        <w:t xml:space="preserve"> &amp;\sim \</w:t>
      </w:r>
      <w:proofErr w:type="spellStart"/>
      <w:proofErr w:type="gramStart"/>
      <w:r w:rsidRPr="00444FAE">
        <w:rPr>
          <w:rFonts w:ascii="Times New Roman" w:eastAsia="Times New Roman" w:hAnsi="Times New Roman" w:cs="Times New Roman"/>
          <w:sz w:val="20"/>
          <w:szCs w:val="20"/>
          <w:lang w:eastAsia="en-IN"/>
        </w:rPr>
        <w:t>operatorname</w:t>
      </w:r>
      <w:proofErr w:type="spellEnd"/>
      <w:r w:rsidRPr="00444FAE">
        <w:rPr>
          <w:rFonts w:ascii="Times New Roman" w:eastAsia="Times New Roman" w:hAnsi="Times New Roman" w:cs="Times New Roman"/>
          <w:sz w:val="20"/>
          <w:szCs w:val="20"/>
          <w:lang w:eastAsia="en-IN"/>
        </w:rPr>
        <w:t>{</w:t>
      </w:r>
      <w:proofErr w:type="gramEnd"/>
      <w:r w:rsidRPr="00444FAE">
        <w:rPr>
          <w:rFonts w:ascii="Times New Roman" w:eastAsia="Times New Roman" w:hAnsi="Times New Roman" w:cs="Times New Roman"/>
          <w:sz w:val="20"/>
          <w:szCs w:val="20"/>
          <w:lang w:eastAsia="en-IN"/>
        </w:rPr>
        <w:t>Po}(R \</w:t>
      </w:r>
      <w:proofErr w:type="spellStart"/>
      <w:r w:rsidRPr="00444FAE">
        <w:rPr>
          <w:rFonts w:ascii="Times New Roman" w:eastAsia="Times New Roman" w:hAnsi="Times New Roman" w:cs="Times New Roman"/>
          <w:sz w:val="20"/>
          <w:szCs w:val="20"/>
          <w:lang w:eastAsia="en-IN"/>
        </w:rPr>
        <w:t>cdot</w:t>
      </w:r>
      <w:proofErr w:type="spellEnd"/>
      <w:r w:rsidRPr="00444FAE">
        <w:rPr>
          <w:rFonts w:ascii="Times New Roman" w:eastAsia="Times New Roman" w:hAnsi="Times New Roman" w:cs="Times New Roman"/>
          <w:sz w:val="20"/>
          <w:szCs w:val="20"/>
          <w:lang w:eastAsia="en-IN"/>
        </w:rPr>
        <w:t xml:space="preserve"> </w:t>
      </w:r>
      <w:proofErr w:type="spellStart"/>
      <w:r w:rsidRPr="00444FAE">
        <w:rPr>
          <w:rFonts w:ascii="Times New Roman" w:eastAsia="Times New Roman" w:hAnsi="Times New Roman" w:cs="Times New Roman"/>
          <w:sz w:val="20"/>
          <w:szCs w:val="20"/>
          <w:lang w:eastAsia="en-IN"/>
        </w:rPr>
        <w:t>y_s</w:t>
      </w:r>
      <w:proofErr w:type="spellEnd"/>
      <w:r w:rsidRPr="00444FAE">
        <w:rPr>
          <w:rFonts w:ascii="Times New Roman" w:eastAsia="Times New Roman" w:hAnsi="Times New Roman" w:cs="Times New Roman"/>
          <w:sz w:val="20"/>
          <w:szCs w:val="20"/>
          <w:lang w:eastAsia="en-IN"/>
        </w:rPr>
        <w:t>), \quad s=1,2,3,4.</w:t>
      </w:r>
      <w:r w:rsidRPr="00444FAE">
        <w:rPr>
          <w:rFonts w:ascii="Times New Roman" w:eastAsia="Times New Roman" w:hAnsi="Times New Roman" w:cs="Times New Roman"/>
          <w:sz w:val="20"/>
          <w:szCs w:val="20"/>
          <w:lang w:eastAsia="en-IN"/>
        </w:rPr>
        <w:br/>
        <w:t>\end{align*}</w:t>
      </w:r>
      <w:r w:rsidRPr="00444FAE">
        <w:rPr>
          <w:rFonts w:ascii="Times New Roman" w:eastAsia="Times New Roman" w:hAnsi="Times New Roman" w:cs="Times New Roman"/>
          <w:sz w:val="20"/>
          <w:szCs w:val="20"/>
          <w:lang w:eastAsia="en-IN"/>
        </w:rPr>
        <w:br/>
        <w:t>\] where \(y_1,\</w:t>
      </w:r>
      <w:proofErr w:type="spellStart"/>
      <w:r w:rsidRPr="00444FAE">
        <w:rPr>
          <w:rFonts w:ascii="Times New Roman" w:eastAsia="Times New Roman" w:hAnsi="Times New Roman" w:cs="Times New Roman"/>
          <w:sz w:val="20"/>
          <w:szCs w:val="20"/>
          <w:lang w:eastAsia="en-IN"/>
        </w:rPr>
        <w:t>ldots</w:t>
      </w:r>
      <w:proofErr w:type="spellEnd"/>
      <w:r w:rsidRPr="00444FAE">
        <w:rPr>
          <w:rFonts w:ascii="Times New Roman" w:eastAsia="Times New Roman" w:hAnsi="Times New Roman" w:cs="Times New Roman"/>
          <w:sz w:val="20"/>
          <w:szCs w:val="20"/>
          <w:lang w:eastAsia="en-IN"/>
        </w:rPr>
        <w:t>, y_4\) are considered as fixed. From this we obtain \(\hat{R}_{RKI}=\sum_{s=</w:t>
      </w:r>
      <w:proofErr w:type="gramStart"/>
      <w:r w:rsidRPr="00444FAE">
        <w:rPr>
          <w:rFonts w:ascii="Times New Roman" w:eastAsia="Times New Roman" w:hAnsi="Times New Roman" w:cs="Times New Roman"/>
          <w:sz w:val="20"/>
          <w:szCs w:val="20"/>
          <w:lang w:eastAsia="en-IN"/>
        </w:rPr>
        <w:t>1}^</w:t>
      </w:r>
      <w:proofErr w:type="gramEnd"/>
      <w:r w:rsidRPr="00444FAE">
        <w:rPr>
          <w:rFonts w:ascii="Times New Roman" w:eastAsia="Times New Roman" w:hAnsi="Times New Roman" w:cs="Times New Roman"/>
          <w:sz w:val="20"/>
          <w:szCs w:val="20"/>
          <w:lang w:eastAsia="en-IN"/>
        </w:rPr>
        <w:t>4 y_{s+4} / \sum_{s=1}^4 y_{s}\). If we use a GLM to fit the model, we not only get \(\hat{R}_{RKI}\) but also a confidence interval for \(R\) out-of-the box. Somewhat arbitrary, we denote by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(t)\) the above estimate for \(R\) when \(s=1\) corresponds to time \(t\).</w:t>
      </w:r>
    </w:p>
    <w:p w14:paraId="7E95B9A0"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In code:</w:t>
      </w:r>
    </w:p>
    <w:p w14:paraId="50FF359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RKI </w:t>
      </w:r>
      <w:proofErr w:type="spellStart"/>
      <w:r w:rsidRPr="00444FAE">
        <w:rPr>
          <w:rFonts w:ascii="Courier New" w:eastAsia="Times New Roman" w:hAnsi="Courier New" w:cs="Courier New"/>
          <w:sz w:val="20"/>
          <w:szCs w:val="20"/>
          <w:lang w:eastAsia="en-IN"/>
        </w:rPr>
        <w:t>R_e</w:t>
      </w:r>
      <w:proofErr w:type="spellEnd"/>
      <w:r w:rsidRPr="00444FAE">
        <w:rPr>
          <w:rFonts w:ascii="Courier New" w:eastAsia="Times New Roman" w:hAnsi="Courier New" w:cs="Courier New"/>
          <w:sz w:val="20"/>
          <w:szCs w:val="20"/>
          <w:lang w:eastAsia="en-IN"/>
        </w:rPr>
        <w:t>(t) estimator with generation time GT (default GT=4)</w:t>
      </w:r>
    </w:p>
    <w:p w14:paraId="69B8F06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@param </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 xml:space="preserve"> - Vector of integer values containing the time series of incident cases</w:t>
      </w:r>
    </w:p>
    <w:p w14:paraId="76EB5883"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@param GT - PMF of the generation time is a </w:t>
      </w:r>
      <w:proofErr w:type="gramStart"/>
      <w:r w:rsidRPr="00444FAE">
        <w:rPr>
          <w:rFonts w:ascii="Courier New" w:eastAsia="Times New Roman" w:hAnsi="Courier New" w:cs="Courier New"/>
          <w:sz w:val="20"/>
          <w:szCs w:val="20"/>
          <w:lang w:eastAsia="en-IN"/>
        </w:rPr>
        <w:t>fixed point</w:t>
      </w:r>
      <w:proofErr w:type="gramEnd"/>
      <w:r w:rsidRPr="00444FAE">
        <w:rPr>
          <w:rFonts w:ascii="Courier New" w:eastAsia="Times New Roman" w:hAnsi="Courier New" w:cs="Courier New"/>
          <w:sz w:val="20"/>
          <w:szCs w:val="20"/>
          <w:lang w:eastAsia="en-IN"/>
        </w:rPr>
        <w:t xml:space="preserve"> mass at the value GT.</w:t>
      </w:r>
    </w:p>
    <w:p w14:paraId="3DAF832A"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7B98D"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t>est_rt_rki</w:t>
      </w:r>
      <w:proofErr w:type="spellEnd"/>
      <w:r w:rsidRPr="00444FAE">
        <w:rPr>
          <w:rFonts w:ascii="Courier New" w:eastAsia="Times New Roman" w:hAnsi="Courier New" w:cs="Courier New"/>
          <w:sz w:val="20"/>
          <w:szCs w:val="20"/>
          <w:lang w:eastAsia="en-IN"/>
        </w:rPr>
        <w:t xml:space="preserve"> &lt;- </w:t>
      </w:r>
      <w:proofErr w:type="gramStart"/>
      <w:r w:rsidRPr="00444FAE">
        <w:rPr>
          <w:rFonts w:ascii="Courier New" w:eastAsia="Times New Roman" w:hAnsi="Courier New" w:cs="Courier New"/>
          <w:sz w:val="20"/>
          <w:szCs w:val="20"/>
          <w:lang w:eastAsia="en-IN"/>
        </w:rPr>
        <w:t>function(</w:t>
      </w:r>
      <w:proofErr w:type="spellStart"/>
      <w:proofErr w:type="gramEnd"/>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 GT=4L) {</w:t>
      </w:r>
    </w:p>
    <w:p w14:paraId="07A6212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Sanity check</w:t>
      </w:r>
    </w:p>
    <w:p w14:paraId="0B52A13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if </w:t>
      </w:r>
      <w:proofErr w:type="gramStart"/>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is</w:t>
      </w:r>
      <w:proofErr w:type="gramEnd"/>
      <w:r w:rsidRPr="00444FAE">
        <w:rPr>
          <w:rFonts w:ascii="Courier New" w:eastAsia="Times New Roman" w:hAnsi="Courier New" w:cs="Courier New"/>
          <w:sz w:val="20"/>
          <w:szCs w:val="20"/>
          <w:lang w:eastAsia="en-IN"/>
        </w:rPr>
        <w:t>.integer</w:t>
      </w:r>
      <w:proofErr w:type="spellEnd"/>
      <w:r w:rsidRPr="00444FAE">
        <w:rPr>
          <w:rFonts w:ascii="Courier New" w:eastAsia="Times New Roman" w:hAnsi="Courier New" w:cs="Courier New"/>
          <w:sz w:val="20"/>
          <w:szCs w:val="20"/>
          <w:lang w:eastAsia="en-IN"/>
        </w:rPr>
        <w:t xml:space="preserve">(GT) | !(GT&gt;0)) stop("GT has to be </w:t>
      </w:r>
      <w:proofErr w:type="spellStart"/>
      <w:r w:rsidRPr="00444FAE">
        <w:rPr>
          <w:rFonts w:ascii="Courier New" w:eastAsia="Times New Roman" w:hAnsi="Courier New" w:cs="Courier New"/>
          <w:sz w:val="20"/>
          <w:szCs w:val="20"/>
          <w:lang w:eastAsia="en-IN"/>
        </w:rPr>
        <w:t>postive</w:t>
      </w:r>
      <w:proofErr w:type="spellEnd"/>
      <w:r w:rsidRPr="00444FAE">
        <w:rPr>
          <w:rFonts w:ascii="Courier New" w:eastAsia="Times New Roman" w:hAnsi="Courier New" w:cs="Courier New"/>
          <w:sz w:val="20"/>
          <w:szCs w:val="20"/>
          <w:lang w:eastAsia="en-IN"/>
        </w:rPr>
        <w:t xml:space="preserve"> integer.")</w:t>
      </w:r>
    </w:p>
    <w:p w14:paraId="7BFFC93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 Estimate</w:t>
      </w:r>
    </w:p>
    <w:p w14:paraId="1ED6539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t>
      </w:r>
      <w:proofErr w:type="spellStart"/>
      <w:proofErr w:type="gramStart"/>
      <w:r w:rsidRPr="00444FAE">
        <w:rPr>
          <w:rFonts w:ascii="Courier New" w:eastAsia="Times New Roman" w:hAnsi="Courier New" w:cs="Courier New"/>
          <w:sz w:val="20"/>
          <w:szCs w:val="20"/>
          <w:lang w:eastAsia="en-IN"/>
        </w:rPr>
        <w:t>sapply</w:t>
      </w:r>
      <w:proofErr w:type="spellEnd"/>
      <w:r w:rsidRPr="00444FAE">
        <w:rPr>
          <w:rFonts w:ascii="Courier New" w:eastAsia="Times New Roman" w:hAnsi="Courier New" w:cs="Courier New"/>
          <w:sz w:val="20"/>
          <w:szCs w:val="20"/>
          <w:lang w:eastAsia="en-IN"/>
        </w:rPr>
        <w:t>( (</w:t>
      </w:r>
      <w:proofErr w:type="gramEnd"/>
      <w:r w:rsidRPr="00444FAE">
        <w:rPr>
          <w:rFonts w:ascii="Courier New" w:eastAsia="Times New Roman" w:hAnsi="Courier New" w:cs="Courier New"/>
          <w:sz w:val="20"/>
          <w:szCs w:val="20"/>
          <w:lang w:eastAsia="en-IN"/>
        </w:rPr>
        <w:t>1+GT):(length(</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)-GT), function(t) {</w:t>
      </w:r>
    </w:p>
    <w:p w14:paraId="1F50916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sum(</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[t+(0:(GT-1))]) / sum(</w:t>
      </w:r>
      <w:proofErr w:type="spellStart"/>
      <w:r w:rsidRPr="00444FAE">
        <w:rPr>
          <w:rFonts w:ascii="Courier New" w:eastAsia="Times New Roman" w:hAnsi="Courier New" w:cs="Courier New"/>
          <w:sz w:val="20"/>
          <w:szCs w:val="20"/>
          <w:lang w:eastAsia="en-IN"/>
        </w:rPr>
        <w:t>ts</w:t>
      </w:r>
      <w:proofErr w:type="spellEnd"/>
      <w:r w:rsidRPr="00444FAE">
        <w:rPr>
          <w:rFonts w:ascii="Courier New" w:eastAsia="Times New Roman" w:hAnsi="Courier New" w:cs="Courier New"/>
          <w:sz w:val="20"/>
          <w:szCs w:val="20"/>
          <w:lang w:eastAsia="en-IN"/>
        </w:rPr>
        <w:t xml:space="preserve">[t-(1:GT)]) </w:t>
      </w:r>
    </w:p>
    <w:p w14:paraId="70E7114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w:t>
      </w:r>
    </w:p>
    <w:p w14:paraId="6B8FC4F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w:t>
      </w:r>
    </w:p>
    <w:p w14:paraId="64F2EE60" w14:textId="77777777" w:rsid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Basically, the method appears to be the Wallinga and </w:t>
      </w:r>
      <w:proofErr w:type="spellStart"/>
      <w:r w:rsidRPr="00444FAE">
        <w:rPr>
          <w:rFonts w:ascii="Times New Roman" w:eastAsia="Times New Roman" w:hAnsi="Times New Roman" w:cs="Times New Roman"/>
          <w:sz w:val="20"/>
          <w:szCs w:val="20"/>
          <w:lang w:eastAsia="en-IN"/>
        </w:rPr>
        <w:t>Lipsitch</w:t>
      </w:r>
      <w:proofErr w:type="spellEnd"/>
      <w:r w:rsidRPr="00444FAE">
        <w:rPr>
          <w:rFonts w:ascii="Times New Roman" w:eastAsia="Times New Roman" w:hAnsi="Times New Roman" w:cs="Times New Roman"/>
          <w:sz w:val="20"/>
          <w:szCs w:val="20"/>
          <w:lang w:eastAsia="en-IN"/>
        </w:rPr>
        <w:t xml:space="preserve"> (2006) approach using a point mass generation time distribution, but with a slightly different timing of the sliding windows. However, since no references were given in the RKI publication, I got curious: what happens for this approach when the generation time distribution is not a point mass at \(G\)? What happens if the mean generation time is not an integer? That these are not purely hypothetical question is underlined by the fact that Nishiura, Linton, and </w:t>
      </w:r>
      <w:proofErr w:type="spellStart"/>
      <w:r w:rsidRPr="00444FAE">
        <w:rPr>
          <w:rFonts w:ascii="Times New Roman" w:eastAsia="Times New Roman" w:hAnsi="Times New Roman" w:cs="Times New Roman"/>
          <w:sz w:val="20"/>
          <w:szCs w:val="20"/>
          <w:lang w:eastAsia="en-IN"/>
        </w:rPr>
        <w:t>Akhmetzhanov</w:t>
      </w:r>
      <w:proofErr w:type="spellEnd"/>
      <w:r w:rsidRPr="00444FAE">
        <w:rPr>
          <w:rFonts w:ascii="Times New Roman" w:eastAsia="Times New Roman" w:hAnsi="Times New Roman" w:cs="Times New Roman"/>
          <w:sz w:val="20"/>
          <w:szCs w:val="20"/>
          <w:lang w:eastAsia="en-IN"/>
        </w:rPr>
        <w:t xml:space="preserve"> (2020) find a serial interval distribution with mean 4.7 days and standard deviation 2.9 as the most suitable fit to data from 28 COVID-19 infector-</w:t>
      </w:r>
      <w:proofErr w:type="spellStart"/>
      <w:r w:rsidRPr="00444FAE">
        <w:rPr>
          <w:rFonts w:ascii="Times New Roman" w:eastAsia="Times New Roman" w:hAnsi="Times New Roman" w:cs="Times New Roman"/>
          <w:sz w:val="20"/>
          <w:szCs w:val="20"/>
          <w:lang w:eastAsia="en-IN"/>
        </w:rPr>
        <w:t>infectee</w:t>
      </w:r>
      <w:proofErr w:type="spellEnd"/>
      <w:r w:rsidRPr="00444FAE">
        <w:rPr>
          <w:rFonts w:ascii="Times New Roman" w:eastAsia="Times New Roman" w:hAnsi="Times New Roman" w:cs="Times New Roman"/>
          <w:sz w:val="20"/>
          <w:szCs w:val="20"/>
          <w:lang w:eastAsia="en-IN"/>
        </w:rPr>
        <w:t xml:space="preserve"> pairs. Such a serial interval distribution has the following shape:</w:t>
      </w:r>
    </w:p>
    <w:p w14:paraId="320832DF" w14:textId="6BB46603" w:rsid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drawing>
          <wp:inline distT="0" distB="0" distL="0" distR="0" wp14:anchorId="02BA6C51" wp14:editId="44DA1034">
            <wp:extent cx="43434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2714625"/>
                    </a:xfrm>
                    <a:prstGeom prst="rect">
                      <a:avLst/>
                    </a:prstGeom>
                  </pic:spPr>
                </pic:pic>
              </a:graphicData>
            </a:graphic>
          </wp:inline>
        </w:drawing>
      </w:r>
    </w:p>
    <w:p w14:paraId="0583F34D" w14:textId="56AFD195"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 </w:t>
      </w:r>
    </w:p>
    <w:p w14:paraId="32199409" w14:textId="77777777" w:rsidR="00444FAE" w:rsidRPr="00444FAE" w:rsidRDefault="00444FAE" w:rsidP="00444F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FAE">
        <w:rPr>
          <w:rFonts w:ascii="Times New Roman" w:eastAsia="Times New Roman" w:hAnsi="Times New Roman" w:cs="Times New Roman"/>
          <w:b/>
          <w:bCs/>
          <w:sz w:val="27"/>
          <w:szCs w:val="27"/>
          <w:lang w:eastAsia="en-IN"/>
        </w:rPr>
        <w:t>The Comparison</w:t>
      </w:r>
    </w:p>
    <w:p w14:paraId="1A50E68D"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lastRenderedPageBreak/>
        <w:t xml:space="preserve">The aim of this post is thus to compare the performance of the RKI estimator with both the Wallinga and Teunis (2004) and the Wallinga and </w:t>
      </w:r>
      <w:proofErr w:type="spellStart"/>
      <w:r w:rsidRPr="00444FAE">
        <w:rPr>
          <w:rFonts w:ascii="Times New Roman" w:eastAsia="Times New Roman" w:hAnsi="Times New Roman" w:cs="Times New Roman"/>
          <w:sz w:val="20"/>
          <w:szCs w:val="20"/>
          <w:lang w:eastAsia="en-IN"/>
        </w:rPr>
        <w:t>Lipsitch</w:t>
      </w:r>
      <w:proofErr w:type="spellEnd"/>
      <w:r w:rsidRPr="00444FAE">
        <w:rPr>
          <w:rFonts w:ascii="Times New Roman" w:eastAsia="Times New Roman" w:hAnsi="Times New Roman" w:cs="Times New Roman"/>
          <w:sz w:val="20"/>
          <w:szCs w:val="20"/>
          <w:lang w:eastAsia="en-IN"/>
        </w:rPr>
        <w:t xml:space="preserve"> (2006) estimators for the single outbreak simulated in this post. Results do, however, generalize to other configurations.</w:t>
      </w:r>
    </w:p>
    <w:p w14:paraId="2CA97B6D"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We compute and plot of the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(t)\) estimates:</w:t>
      </w:r>
    </w:p>
    <w:p w14:paraId="7CF0D405"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RKI method</w:t>
      </w:r>
    </w:p>
    <w:p w14:paraId="3E02B25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t>rt_rki</w:t>
      </w:r>
      <w:proofErr w:type="spellEnd"/>
      <w:r w:rsidRPr="00444FAE">
        <w:rPr>
          <w:rFonts w:ascii="Courier New" w:eastAsia="Times New Roman" w:hAnsi="Courier New" w:cs="Courier New"/>
          <w:sz w:val="20"/>
          <w:szCs w:val="20"/>
          <w:lang w:eastAsia="en-IN"/>
        </w:rPr>
        <w:t xml:space="preserve"> &lt;- </w:t>
      </w:r>
      <w:proofErr w:type="spellStart"/>
      <w:r w:rsidRPr="00444FAE">
        <w:rPr>
          <w:rFonts w:ascii="Courier New" w:eastAsia="Times New Roman" w:hAnsi="Courier New" w:cs="Courier New"/>
          <w:sz w:val="20"/>
          <w:szCs w:val="20"/>
          <w:lang w:eastAsia="en-IN"/>
        </w:rPr>
        <w:t>est_rt_</w:t>
      </w:r>
      <w:proofErr w:type="gramStart"/>
      <w:r w:rsidRPr="00444FAE">
        <w:rPr>
          <w:rFonts w:ascii="Courier New" w:eastAsia="Times New Roman" w:hAnsi="Courier New" w:cs="Courier New"/>
          <w:sz w:val="20"/>
          <w:szCs w:val="20"/>
          <w:lang w:eastAsia="en-IN"/>
        </w:rPr>
        <w:t>rki</w:t>
      </w:r>
      <w:proofErr w:type="spellEnd"/>
      <w:r w:rsidRPr="00444FAE">
        <w:rPr>
          <w:rFonts w:ascii="Courier New" w:eastAsia="Times New Roman" w:hAnsi="Courier New" w:cs="Courier New"/>
          <w:sz w:val="20"/>
          <w:szCs w:val="20"/>
          <w:lang w:eastAsia="en-IN"/>
        </w:rPr>
        <w:t>(</w:t>
      </w:r>
      <w:proofErr w:type="spellStart"/>
      <w:proofErr w:type="gramEnd"/>
      <w:r w:rsidRPr="00444FAE">
        <w:rPr>
          <w:rFonts w:ascii="Courier New" w:eastAsia="Times New Roman" w:hAnsi="Courier New" w:cs="Courier New"/>
          <w:sz w:val="20"/>
          <w:szCs w:val="20"/>
          <w:lang w:eastAsia="en-IN"/>
        </w:rPr>
        <w:t>out$y</w:t>
      </w:r>
      <w:proofErr w:type="spellEnd"/>
      <w:r w:rsidRPr="00444FAE">
        <w:rPr>
          <w:rFonts w:ascii="Courier New" w:eastAsia="Times New Roman" w:hAnsi="Courier New" w:cs="Courier New"/>
          <w:sz w:val="20"/>
          <w:szCs w:val="20"/>
          <w:lang w:eastAsia="en-IN"/>
        </w:rPr>
        <w:t>, GT=4L)</w:t>
      </w:r>
    </w:p>
    <w:p w14:paraId="0880641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C677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Exponential growth with discrete Laplace </w:t>
      </w:r>
      <w:proofErr w:type="gramStart"/>
      <w:r w:rsidRPr="00444FAE">
        <w:rPr>
          <w:rFonts w:ascii="Courier New" w:eastAsia="Times New Roman" w:hAnsi="Courier New" w:cs="Courier New"/>
          <w:sz w:val="20"/>
          <w:szCs w:val="20"/>
          <w:lang w:eastAsia="en-IN"/>
        </w:rPr>
        <w:t>transform</w:t>
      </w:r>
      <w:proofErr w:type="gramEnd"/>
      <w:r w:rsidRPr="00444FAE">
        <w:rPr>
          <w:rFonts w:ascii="Courier New" w:eastAsia="Times New Roman" w:hAnsi="Courier New" w:cs="Courier New"/>
          <w:sz w:val="20"/>
          <w:szCs w:val="20"/>
          <w:lang w:eastAsia="en-IN"/>
        </w:rPr>
        <w:t xml:space="preserve"> of a GT \</w:t>
      </w:r>
      <w:proofErr w:type="spellStart"/>
      <w:r w:rsidRPr="00444FAE">
        <w:rPr>
          <w:rFonts w:ascii="Courier New" w:eastAsia="Times New Roman" w:hAnsi="Courier New" w:cs="Courier New"/>
          <w:sz w:val="20"/>
          <w:szCs w:val="20"/>
          <w:lang w:eastAsia="en-IN"/>
        </w:rPr>
        <w:t>equiv</w:t>
      </w:r>
      <w:proofErr w:type="spellEnd"/>
      <w:r w:rsidRPr="00444FAE">
        <w:rPr>
          <w:rFonts w:ascii="Courier New" w:eastAsia="Times New Roman" w:hAnsi="Courier New" w:cs="Courier New"/>
          <w:sz w:val="20"/>
          <w:szCs w:val="20"/>
          <w:lang w:eastAsia="en-IN"/>
        </w:rPr>
        <w:t xml:space="preserve"> = 4 distribution</w:t>
      </w:r>
    </w:p>
    <w:p w14:paraId="656A71BC"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rt_exp2 &lt;- </w:t>
      </w:r>
      <w:proofErr w:type="spellStart"/>
      <w:r w:rsidRPr="00444FAE">
        <w:rPr>
          <w:rFonts w:ascii="Courier New" w:eastAsia="Times New Roman" w:hAnsi="Courier New" w:cs="Courier New"/>
          <w:sz w:val="20"/>
          <w:szCs w:val="20"/>
          <w:lang w:eastAsia="en-IN"/>
        </w:rPr>
        <w:t>est_rt_</w:t>
      </w:r>
      <w:proofErr w:type="gramStart"/>
      <w:r w:rsidRPr="00444FAE">
        <w:rPr>
          <w:rFonts w:ascii="Courier New" w:eastAsia="Times New Roman" w:hAnsi="Courier New" w:cs="Courier New"/>
          <w:sz w:val="20"/>
          <w:szCs w:val="20"/>
          <w:lang w:eastAsia="en-IN"/>
        </w:rPr>
        <w:t>exp</w:t>
      </w:r>
      <w:proofErr w:type="spell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out</w:t>
      </w:r>
      <w:proofErr w:type="gramEnd"/>
      <w:r w:rsidRPr="00444FAE">
        <w:rPr>
          <w:rFonts w:ascii="Courier New" w:eastAsia="Times New Roman" w:hAnsi="Courier New" w:cs="Courier New"/>
          <w:sz w:val="20"/>
          <w:szCs w:val="20"/>
          <w:lang w:eastAsia="en-IN"/>
        </w:rPr>
        <w:t>$y</w:t>
      </w:r>
      <w:proofErr w:type="spellEnd"/>
      <w:r w:rsidRPr="00444FAE">
        <w:rPr>
          <w:rFonts w:ascii="Courier New" w:eastAsia="Times New Roman" w:hAnsi="Courier New" w:cs="Courier New"/>
          <w:sz w:val="20"/>
          <w:szCs w:val="20"/>
          <w:lang w:eastAsia="en-IN"/>
        </w:rPr>
        <w:t xml:space="preserve"> %&gt;% </w:t>
      </w:r>
      <w:proofErr w:type="spellStart"/>
      <w:r w:rsidRPr="00444FAE">
        <w:rPr>
          <w:rFonts w:ascii="Courier New" w:eastAsia="Times New Roman" w:hAnsi="Courier New" w:cs="Courier New"/>
          <w:sz w:val="20"/>
          <w:szCs w:val="20"/>
          <w:lang w:eastAsia="en-IN"/>
        </w:rPr>
        <w:t>setNames</w:t>
      </w:r>
      <w:proofErr w:type="spellEnd"/>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out$Date</w:t>
      </w:r>
      <w:proofErr w:type="spell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=R0::</w:t>
      </w:r>
      <w:proofErr w:type="spellStart"/>
      <w:r w:rsidRPr="00444FAE">
        <w:rPr>
          <w:rFonts w:ascii="Courier New" w:eastAsia="Times New Roman" w:hAnsi="Courier New" w:cs="Courier New"/>
          <w:sz w:val="20"/>
          <w:szCs w:val="20"/>
          <w:lang w:eastAsia="en-IN"/>
        </w:rPr>
        <w:t>generation.time</w:t>
      </w:r>
      <w:proofErr w:type="spellEnd"/>
      <w:r w:rsidRPr="00444FAE">
        <w:rPr>
          <w:rFonts w:ascii="Courier New" w:eastAsia="Times New Roman" w:hAnsi="Courier New" w:cs="Courier New"/>
          <w:sz w:val="20"/>
          <w:szCs w:val="20"/>
          <w:lang w:eastAsia="en-IN"/>
        </w:rPr>
        <w:t xml:space="preserve">("empirical", c(0,0,0,0,1,0,0,0)), </w:t>
      </w:r>
      <w:proofErr w:type="spellStart"/>
      <w:r w:rsidRPr="00444FAE">
        <w:rPr>
          <w:rFonts w:ascii="Courier New" w:eastAsia="Times New Roman" w:hAnsi="Courier New" w:cs="Courier New"/>
          <w:sz w:val="20"/>
          <w:szCs w:val="20"/>
          <w:lang w:eastAsia="en-IN"/>
        </w:rPr>
        <w:t>half_window_width</w:t>
      </w:r>
      <w:proofErr w:type="spellEnd"/>
      <w:r w:rsidRPr="00444FAE">
        <w:rPr>
          <w:rFonts w:ascii="Courier New" w:eastAsia="Times New Roman" w:hAnsi="Courier New" w:cs="Courier New"/>
          <w:sz w:val="20"/>
          <w:szCs w:val="20"/>
          <w:lang w:eastAsia="en-IN"/>
        </w:rPr>
        <w:t>=3)</w:t>
      </w:r>
    </w:p>
    <w:p w14:paraId="3F9A1EE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04316"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Exponential growth with discrete Laplace </w:t>
      </w:r>
      <w:proofErr w:type="gramStart"/>
      <w:r w:rsidRPr="00444FAE">
        <w:rPr>
          <w:rFonts w:ascii="Courier New" w:eastAsia="Times New Roman" w:hAnsi="Courier New" w:cs="Courier New"/>
          <w:sz w:val="20"/>
          <w:szCs w:val="20"/>
          <w:lang w:eastAsia="en-IN"/>
        </w:rPr>
        <w:t>transform</w:t>
      </w:r>
      <w:proofErr w:type="gramEnd"/>
      <w:r w:rsidRPr="00444FAE">
        <w:rPr>
          <w:rFonts w:ascii="Courier New" w:eastAsia="Times New Roman" w:hAnsi="Courier New" w:cs="Courier New"/>
          <w:sz w:val="20"/>
          <w:szCs w:val="20"/>
          <w:lang w:eastAsia="en-IN"/>
        </w:rPr>
        <w:t xml:space="preserve"> of the correct GT distribution</w:t>
      </w:r>
    </w:p>
    <w:p w14:paraId="1D3A5B31"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t>rt_exp</w:t>
      </w:r>
      <w:proofErr w:type="spellEnd"/>
      <w:r w:rsidRPr="00444FAE">
        <w:rPr>
          <w:rFonts w:ascii="Courier New" w:eastAsia="Times New Roman" w:hAnsi="Courier New" w:cs="Courier New"/>
          <w:sz w:val="20"/>
          <w:szCs w:val="20"/>
          <w:lang w:eastAsia="en-IN"/>
        </w:rPr>
        <w:t xml:space="preserve"> &lt;- </w:t>
      </w:r>
      <w:proofErr w:type="spellStart"/>
      <w:r w:rsidRPr="00444FAE">
        <w:rPr>
          <w:rFonts w:ascii="Courier New" w:eastAsia="Times New Roman" w:hAnsi="Courier New" w:cs="Courier New"/>
          <w:sz w:val="20"/>
          <w:szCs w:val="20"/>
          <w:lang w:eastAsia="en-IN"/>
        </w:rPr>
        <w:t>est_rt_</w:t>
      </w:r>
      <w:proofErr w:type="gramStart"/>
      <w:r w:rsidRPr="00444FAE">
        <w:rPr>
          <w:rFonts w:ascii="Courier New" w:eastAsia="Times New Roman" w:hAnsi="Courier New" w:cs="Courier New"/>
          <w:sz w:val="20"/>
          <w:szCs w:val="20"/>
          <w:lang w:eastAsia="en-IN"/>
        </w:rPr>
        <w:t>exp</w:t>
      </w:r>
      <w:proofErr w:type="spell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out</w:t>
      </w:r>
      <w:proofErr w:type="gramEnd"/>
      <w:r w:rsidRPr="00444FAE">
        <w:rPr>
          <w:rFonts w:ascii="Courier New" w:eastAsia="Times New Roman" w:hAnsi="Courier New" w:cs="Courier New"/>
          <w:sz w:val="20"/>
          <w:szCs w:val="20"/>
          <w:lang w:eastAsia="en-IN"/>
        </w:rPr>
        <w:t>$y</w:t>
      </w:r>
      <w:proofErr w:type="spellEnd"/>
      <w:r w:rsidRPr="00444FAE">
        <w:rPr>
          <w:rFonts w:ascii="Courier New" w:eastAsia="Times New Roman" w:hAnsi="Courier New" w:cs="Courier New"/>
          <w:sz w:val="20"/>
          <w:szCs w:val="20"/>
          <w:lang w:eastAsia="en-IN"/>
        </w:rPr>
        <w:t xml:space="preserve"> %&gt;% </w:t>
      </w:r>
      <w:proofErr w:type="spellStart"/>
      <w:r w:rsidRPr="00444FAE">
        <w:rPr>
          <w:rFonts w:ascii="Courier New" w:eastAsia="Times New Roman" w:hAnsi="Courier New" w:cs="Courier New"/>
          <w:sz w:val="20"/>
          <w:szCs w:val="20"/>
          <w:lang w:eastAsia="en-IN"/>
        </w:rPr>
        <w:t>setNames</w:t>
      </w:r>
      <w:proofErr w:type="spellEnd"/>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out$Date</w:t>
      </w:r>
      <w:proofErr w:type="spell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half_window_width</w:t>
      </w:r>
      <w:proofErr w:type="spellEnd"/>
      <w:r w:rsidRPr="00444FAE">
        <w:rPr>
          <w:rFonts w:ascii="Courier New" w:eastAsia="Times New Roman" w:hAnsi="Courier New" w:cs="Courier New"/>
          <w:sz w:val="20"/>
          <w:szCs w:val="20"/>
          <w:lang w:eastAsia="en-IN"/>
        </w:rPr>
        <w:t>=3)</w:t>
      </w:r>
    </w:p>
    <w:p w14:paraId="62C9231E"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5183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Wallinga Teunis approach with correct GT distribution</w:t>
      </w:r>
    </w:p>
    <w:p w14:paraId="308E68B8"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t>rt_wt</w:t>
      </w:r>
      <w:proofErr w:type="spellEnd"/>
      <w:r w:rsidRPr="00444FAE">
        <w:rPr>
          <w:rFonts w:ascii="Courier New" w:eastAsia="Times New Roman" w:hAnsi="Courier New" w:cs="Courier New"/>
          <w:sz w:val="20"/>
          <w:szCs w:val="20"/>
          <w:lang w:eastAsia="en-IN"/>
        </w:rPr>
        <w:t xml:space="preserve"> &lt;- </w:t>
      </w:r>
      <w:proofErr w:type="spellStart"/>
      <w:r w:rsidRPr="00444FAE">
        <w:rPr>
          <w:rFonts w:ascii="Courier New" w:eastAsia="Times New Roman" w:hAnsi="Courier New" w:cs="Courier New"/>
          <w:sz w:val="20"/>
          <w:szCs w:val="20"/>
          <w:lang w:eastAsia="en-IN"/>
        </w:rPr>
        <w:t>est_rt_</w:t>
      </w:r>
      <w:proofErr w:type="gramStart"/>
      <w:r w:rsidRPr="00444FAE">
        <w:rPr>
          <w:rFonts w:ascii="Courier New" w:eastAsia="Times New Roman" w:hAnsi="Courier New" w:cs="Courier New"/>
          <w:sz w:val="20"/>
          <w:szCs w:val="20"/>
          <w:lang w:eastAsia="en-IN"/>
        </w:rPr>
        <w:t>wt</w:t>
      </w:r>
      <w:proofErr w:type="spellEnd"/>
      <w:r w:rsidRPr="00444FAE">
        <w:rPr>
          <w:rFonts w:ascii="Courier New" w:eastAsia="Times New Roman" w:hAnsi="Courier New" w:cs="Courier New"/>
          <w:sz w:val="20"/>
          <w:szCs w:val="20"/>
          <w:lang w:eastAsia="en-IN"/>
        </w:rPr>
        <w:t xml:space="preserve">( </w:t>
      </w:r>
      <w:proofErr w:type="spellStart"/>
      <w:r w:rsidRPr="00444FAE">
        <w:rPr>
          <w:rFonts w:ascii="Courier New" w:eastAsia="Times New Roman" w:hAnsi="Courier New" w:cs="Courier New"/>
          <w:sz w:val="20"/>
          <w:szCs w:val="20"/>
          <w:lang w:eastAsia="en-IN"/>
        </w:rPr>
        <w:t>out</w:t>
      </w:r>
      <w:proofErr w:type="gramEnd"/>
      <w:r w:rsidRPr="00444FAE">
        <w:rPr>
          <w:rFonts w:ascii="Courier New" w:eastAsia="Times New Roman" w:hAnsi="Courier New" w:cs="Courier New"/>
          <w:sz w:val="20"/>
          <w:szCs w:val="20"/>
          <w:lang w:eastAsia="en-IN"/>
        </w:rPr>
        <w:t>$y</w:t>
      </w:r>
      <w:proofErr w:type="spellEnd"/>
      <w:r w:rsidRPr="00444FAE">
        <w:rPr>
          <w:rFonts w:ascii="Courier New" w:eastAsia="Times New Roman" w:hAnsi="Courier New" w:cs="Courier New"/>
          <w:sz w:val="20"/>
          <w:szCs w:val="20"/>
          <w:lang w:eastAsia="en-IN"/>
        </w:rPr>
        <w:t>, GT=</w:t>
      </w:r>
      <w:proofErr w:type="spellStart"/>
      <w:r w:rsidRPr="00444FAE">
        <w:rPr>
          <w:rFonts w:ascii="Courier New" w:eastAsia="Times New Roman" w:hAnsi="Courier New" w:cs="Courier New"/>
          <w:sz w:val="20"/>
          <w:szCs w:val="20"/>
          <w:lang w:eastAsia="en-IN"/>
        </w:rPr>
        <w:t>GT_obj</w:t>
      </w:r>
      <w:proofErr w:type="spellEnd"/>
      <w:r w:rsidRPr="00444FAE">
        <w:rPr>
          <w:rFonts w:ascii="Courier New" w:eastAsia="Times New Roman" w:hAnsi="Courier New" w:cs="Courier New"/>
          <w:sz w:val="20"/>
          <w:szCs w:val="20"/>
          <w:lang w:eastAsia="en-IN"/>
        </w:rPr>
        <w:t>)</w:t>
      </w:r>
    </w:p>
    <w:p w14:paraId="62542EE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8993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Data frame with the true values</w:t>
      </w:r>
    </w:p>
    <w:p w14:paraId="433A43B2" w14:textId="7CAC7E3F" w:rsid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FAE">
        <w:rPr>
          <w:rFonts w:ascii="Courier New" w:eastAsia="Times New Roman" w:hAnsi="Courier New" w:cs="Courier New"/>
          <w:sz w:val="20"/>
          <w:szCs w:val="20"/>
          <w:lang w:eastAsia="en-IN"/>
        </w:rPr>
        <w:t>Ret_true</w:t>
      </w:r>
      <w:proofErr w:type="spellEnd"/>
      <w:r w:rsidRPr="00444FAE">
        <w:rPr>
          <w:rFonts w:ascii="Courier New" w:eastAsia="Times New Roman" w:hAnsi="Courier New" w:cs="Courier New"/>
          <w:sz w:val="20"/>
          <w:szCs w:val="20"/>
          <w:lang w:eastAsia="en-IN"/>
        </w:rPr>
        <w:t xml:space="preserve"> &lt;- </w:t>
      </w:r>
      <w:proofErr w:type="spellStart"/>
      <w:proofErr w:type="gramStart"/>
      <w:r w:rsidRPr="00444FAE">
        <w:rPr>
          <w:rFonts w:ascii="Courier New" w:eastAsia="Times New Roman" w:hAnsi="Courier New" w:cs="Courier New"/>
          <w:sz w:val="20"/>
          <w:szCs w:val="20"/>
          <w:lang w:eastAsia="en-IN"/>
        </w:rPr>
        <w:t>data.frame</w:t>
      </w:r>
      <w:proofErr w:type="spellEnd"/>
      <w:proofErr w:type="gramEnd"/>
      <w:r w:rsidRPr="00444FAE">
        <w:rPr>
          <w:rFonts w:ascii="Courier New" w:eastAsia="Times New Roman" w:hAnsi="Courier New" w:cs="Courier New"/>
          <w:sz w:val="20"/>
          <w:szCs w:val="20"/>
          <w:lang w:eastAsia="en-IN"/>
        </w:rPr>
        <w:t>(Date=</w:t>
      </w:r>
      <w:proofErr w:type="spellStart"/>
      <w:r w:rsidRPr="00444FAE">
        <w:rPr>
          <w:rFonts w:ascii="Courier New" w:eastAsia="Times New Roman" w:hAnsi="Courier New" w:cs="Courier New"/>
          <w:sz w:val="20"/>
          <w:szCs w:val="20"/>
          <w:lang w:eastAsia="en-IN"/>
        </w:rPr>
        <w:t>out$Date</w:t>
      </w:r>
      <w:proofErr w:type="spellEnd"/>
      <w:r w:rsidRPr="00444FAE">
        <w:rPr>
          <w:rFonts w:ascii="Courier New" w:eastAsia="Times New Roman" w:hAnsi="Courier New" w:cs="Courier New"/>
          <w:sz w:val="20"/>
          <w:szCs w:val="20"/>
          <w:lang w:eastAsia="en-IN"/>
        </w:rPr>
        <w:t>) %&gt;% mutate(</w:t>
      </w:r>
      <w:proofErr w:type="spellStart"/>
      <w:r w:rsidRPr="00444FAE">
        <w:rPr>
          <w:rFonts w:ascii="Courier New" w:eastAsia="Times New Roman" w:hAnsi="Courier New" w:cs="Courier New"/>
          <w:sz w:val="20"/>
          <w:szCs w:val="20"/>
          <w:lang w:eastAsia="en-IN"/>
        </w:rPr>
        <w:t>R_hat</w:t>
      </w:r>
      <w:proofErr w:type="spellEnd"/>
      <w:r w:rsidRPr="00444FAE">
        <w:rPr>
          <w:rFonts w:ascii="Courier New" w:eastAsia="Times New Roman" w:hAnsi="Courier New" w:cs="Courier New"/>
          <w:sz w:val="20"/>
          <w:szCs w:val="20"/>
          <w:lang w:eastAsia="en-IN"/>
        </w:rPr>
        <w:t>=Ret(Date), Method="Truth")</w:t>
      </w:r>
    </w:p>
    <w:p w14:paraId="00742230" w14:textId="0250431D" w:rsid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2B6170" w14:textId="1A0489F6"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drawing>
          <wp:inline distT="0" distB="0" distL="0" distR="0" wp14:anchorId="3B2D69DA" wp14:editId="58429C44">
            <wp:extent cx="43434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714625"/>
                    </a:xfrm>
                    <a:prstGeom prst="rect">
                      <a:avLst/>
                    </a:prstGeom>
                  </pic:spPr>
                </pic:pic>
              </a:graphicData>
            </a:graphic>
          </wp:inline>
        </w:drawing>
      </w:r>
    </w:p>
    <w:p w14:paraId="2D43DB68"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The shaded area indicates the pointwise confidence intervals of the Wallinga and Teunis (2004) method. To make the results of the graph more explicit, we take a look at 3 time points in the beginning of the outbreak</w:t>
      </w:r>
    </w:p>
    <w:p w14:paraId="1F44F32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Date W &amp; T, correct GT RKI, GT=4 Truth Exp-G, correct GT</w:t>
      </w:r>
    </w:p>
    <w:p w14:paraId="33311F3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1 2020-03-07               </w:t>
      </w:r>
      <w:proofErr w:type="gramStart"/>
      <w:r w:rsidRPr="00444FAE">
        <w:rPr>
          <w:rFonts w:ascii="Courier New" w:eastAsia="Times New Roman" w:hAnsi="Courier New" w:cs="Courier New"/>
          <w:sz w:val="20"/>
          <w:szCs w:val="20"/>
          <w:lang w:eastAsia="en-IN"/>
        </w:rPr>
        <w:t>2.5  2.748057</w:t>
      </w:r>
      <w:proofErr w:type="gramEnd"/>
      <w:r w:rsidRPr="00444FAE">
        <w:rPr>
          <w:rFonts w:ascii="Courier New" w:eastAsia="Times New Roman" w:hAnsi="Courier New" w:cs="Courier New"/>
          <w:sz w:val="20"/>
          <w:szCs w:val="20"/>
          <w:lang w:eastAsia="en-IN"/>
        </w:rPr>
        <w:t xml:space="preserve">   2.5          2.500058</w:t>
      </w:r>
    </w:p>
    <w:p w14:paraId="7E87917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2 2020-03-08               </w:t>
      </w:r>
      <w:proofErr w:type="gramStart"/>
      <w:r w:rsidRPr="00444FAE">
        <w:rPr>
          <w:rFonts w:ascii="Courier New" w:eastAsia="Times New Roman" w:hAnsi="Courier New" w:cs="Courier New"/>
          <w:sz w:val="20"/>
          <w:szCs w:val="20"/>
          <w:lang w:eastAsia="en-IN"/>
        </w:rPr>
        <w:t>2.5  2.748072</w:t>
      </w:r>
      <w:proofErr w:type="gramEnd"/>
      <w:r w:rsidRPr="00444FAE">
        <w:rPr>
          <w:rFonts w:ascii="Courier New" w:eastAsia="Times New Roman" w:hAnsi="Courier New" w:cs="Courier New"/>
          <w:sz w:val="20"/>
          <w:szCs w:val="20"/>
          <w:lang w:eastAsia="en-IN"/>
        </w:rPr>
        <w:t xml:space="preserve">   2.5          2.500011</w:t>
      </w:r>
    </w:p>
    <w:p w14:paraId="31E37DA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xml:space="preserve">## 3 2020-03-09               </w:t>
      </w:r>
      <w:proofErr w:type="gramStart"/>
      <w:r w:rsidRPr="00444FAE">
        <w:rPr>
          <w:rFonts w:ascii="Courier New" w:eastAsia="Times New Roman" w:hAnsi="Courier New" w:cs="Courier New"/>
          <w:sz w:val="20"/>
          <w:szCs w:val="20"/>
          <w:lang w:eastAsia="en-IN"/>
        </w:rPr>
        <w:t>2.5  2.748074</w:t>
      </w:r>
      <w:proofErr w:type="gramEnd"/>
      <w:r w:rsidRPr="00444FAE">
        <w:rPr>
          <w:rFonts w:ascii="Courier New" w:eastAsia="Times New Roman" w:hAnsi="Courier New" w:cs="Courier New"/>
          <w:sz w:val="20"/>
          <w:szCs w:val="20"/>
          <w:lang w:eastAsia="en-IN"/>
        </w:rPr>
        <w:t xml:space="preserve">   2.5          2.500006</w:t>
      </w:r>
    </w:p>
    <w:p w14:paraId="7F59701F"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and 3 time points at the end of the outbreak:</w:t>
      </w:r>
    </w:p>
    <w:p w14:paraId="252F5564"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Date W &amp; T, correct GT RKI, GT=4 Truth Exp-G, correct GT</w:t>
      </w:r>
    </w:p>
    <w:p w14:paraId="23EBA82F"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1 2020-04-04              0.95 0.</w:t>
      </w:r>
      <w:proofErr w:type="gramStart"/>
      <w:r w:rsidRPr="00444FAE">
        <w:rPr>
          <w:rFonts w:ascii="Courier New" w:eastAsia="Times New Roman" w:hAnsi="Courier New" w:cs="Courier New"/>
          <w:sz w:val="20"/>
          <w:szCs w:val="20"/>
          <w:lang w:eastAsia="en-IN"/>
        </w:rPr>
        <w:t>9502227  0.95</w:t>
      </w:r>
      <w:proofErr w:type="gramEnd"/>
      <w:r w:rsidRPr="00444FAE">
        <w:rPr>
          <w:rFonts w:ascii="Courier New" w:eastAsia="Times New Roman" w:hAnsi="Courier New" w:cs="Courier New"/>
          <w:sz w:val="20"/>
          <w:szCs w:val="20"/>
          <w:lang w:eastAsia="en-IN"/>
        </w:rPr>
        <w:t xml:space="preserve">         0.9498103</w:t>
      </w:r>
    </w:p>
    <w:p w14:paraId="229FD829"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t>## 2 2020-04-05              0.95 0.</w:t>
      </w:r>
      <w:proofErr w:type="gramStart"/>
      <w:r w:rsidRPr="00444FAE">
        <w:rPr>
          <w:rFonts w:ascii="Courier New" w:eastAsia="Times New Roman" w:hAnsi="Courier New" w:cs="Courier New"/>
          <w:sz w:val="20"/>
          <w:szCs w:val="20"/>
          <w:lang w:eastAsia="en-IN"/>
        </w:rPr>
        <w:t>9501683  0.95</w:t>
      </w:r>
      <w:proofErr w:type="gramEnd"/>
      <w:r w:rsidRPr="00444FAE">
        <w:rPr>
          <w:rFonts w:ascii="Courier New" w:eastAsia="Times New Roman" w:hAnsi="Courier New" w:cs="Courier New"/>
          <w:sz w:val="20"/>
          <w:szCs w:val="20"/>
          <w:lang w:eastAsia="en-IN"/>
        </w:rPr>
        <w:t xml:space="preserve">         0.9502002</w:t>
      </w:r>
    </w:p>
    <w:p w14:paraId="69346280" w14:textId="77777777" w:rsidR="00444FAE" w:rsidRPr="00444FAE" w:rsidRDefault="00444FAE" w:rsidP="0044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FAE">
        <w:rPr>
          <w:rFonts w:ascii="Courier New" w:eastAsia="Times New Roman" w:hAnsi="Courier New" w:cs="Courier New"/>
          <w:sz w:val="20"/>
          <w:szCs w:val="20"/>
          <w:lang w:eastAsia="en-IN"/>
        </w:rPr>
        <w:lastRenderedPageBreak/>
        <w:t>## 3 2020-04-06              0.95 0.</w:t>
      </w:r>
      <w:proofErr w:type="gramStart"/>
      <w:r w:rsidRPr="00444FAE">
        <w:rPr>
          <w:rFonts w:ascii="Courier New" w:eastAsia="Times New Roman" w:hAnsi="Courier New" w:cs="Courier New"/>
          <w:sz w:val="20"/>
          <w:szCs w:val="20"/>
          <w:lang w:eastAsia="en-IN"/>
        </w:rPr>
        <w:t>9502230  0.95</w:t>
      </w:r>
      <w:proofErr w:type="gramEnd"/>
      <w:r w:rsidRPr="00444FAE">
        <w:rPr>
          <w:rFonts w:ascii="Courier New" w:eastAsia="Times New Roman" w:hAnsi="Courier New" w:cs="Courier New"/>
          <w:sz w:val="20"/>
          <w:szCs w:val="20"/>
          <w:lang w:eastAsia="en-IN"/>
        </w:rPr>
        <w:t xml:space="preserve">         0.9501288</w:t>
      </w:r>
    </w:p>
    <w:p w14:paraId="19B3BEE4"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One observes that the RKI method has a bias in this situation. To some extent this is not surprising, because both the W &amp; T method as well as the exponential growth model use the correct generation time distribution, whereas the RKI method and the exponential growth with point mass distribution use an incorrect serial interval distribution. In practice “the correct” serial interval distribution would not be available – only an estimate. However, one could reflect estimation uncertainty through additional bootstrapping of the two more advanced methods. A more thorough investigation of the methods would of course also have to investigate the effect of misspecification for the W &amp; T (2004) method or the exponential growth approach. The point is, however, that the RKI method as stated in the report is not able to handle a non-point-mass generation time distribution, which does seem necessary. There might be other reasons for choosing such a simplified distribution, but from a statistical point of view it seems like the estimator could be improved.</w:t>
      </w:r>
    </w:p>
    <w:p w14:paraId="1FAEE402" w14:textId="77777777" w:rsidR="00444FAE" w:rsidRPr="00444FAE" w:rsidRDefault="00444FAE" w:rsidP="00444F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FAE">
        <w:rPr>
          <w:rFonts w:ascii="Times New Roman" w:eastAsia="Times New Roman" w:hAnsi="Times New Roman" w:cs="Times New Roman"/>
          <w:b/>
          <w:bCs/>
          <w:sz w:val="36"/>
          <w:szCs w:val="36"/>
          <w:lang w:eastAsia="en-IN"/>
        </w:rPr>
        <w:t>Discussion</w:t>
      </w:r>
    </w:p>
    <w:p w14:paraId="136DD687"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In this post we showed how to compute the effective reproduction number in R using both own implementations and the </w:t>
      </w:r>
      <w:hyperlink r:id="rId17" w:tgtFrame="_blank" w:history="1">
        <w:r w:rsidRPr="00444FAE">
          <w:rPr>
            <w:rFonts w:ascii="Courier New" w:eastAsia="Times New Roman" w:hAnsi="Courier New" w:cs="Courier New"/>
            <w:color w:val="0000FF"/>
            <w:sz w:val="20"/>
            <w:szCs w:val="20"/>
            <w:u w:val="single"/>
            <w:lang w:eastAsia="en-IN"/>
          </w:rPr>
          <w:t>R0</w:t>
        </w:r>
      </w:hyperlink>
      <w:r w:rsidRPr="00444FAE">
        <w:rPr>
          <w:rFonts w:ascii="Times New Roman" w:eastAsia="Times New Roman" w:hAnsi="Times New Roman" w:cs="Times New Roman"/>
          <w:sz w:val="20"/>
          <w:szCs w:val="20"/>
          <w:lang w:eastAsia="en-IN"/>
        </w:rPr>
        <w:t xml:space="preserve"> package. We illustrated this with data from a hypothetical outbreak. An important message is that there is a mathematical relationship between the daily growth factor and the reproduction number – this relationship is governed by the generation time distribution.</w:t>
      </w:r>
    </w:p>
    <w:p w14:paraId="77CBBC8D" w14:textId="77777777" w:rsidR="00444FAE" w:rsidRPr="00444FAE" w:rsidRDefault="00444FAE" w:rsidP="00444FAE">
      <w:pPr>
        <w:spacing w:before="100" w:beforeAutospacing="1" w:after="100" w:afterAutospacing="1" w:line="240" w:lineRule="auto"/>
        <w:rPr>
          <w:rFonts w:ascii="Times New Roman" w:eastAsia="Times New Roman" w:hAnsi="Times New Roman" w:cs="Times New Roman"/>
          <w:sz w:val="20"/>
          <w:szCs w:val="20"/>
          <w:lang w:eastAsia="en-IN"/>
        </w:rPr>
      </w:pPr>
      <w:r w:rsidRPr="00444FAE">
        <w:rPr>
          <w:rFonts w:ascii="Times New Roman" w:eastAsia="Times New Roman" w:hAnsi="Times New Roman" w:cs="Times New Roman"/>
          <w:sz w:val="20"/>
          <w:szCs w:val="20"/>
          <w:lang w:eastAsia="en-IN"/>
        </w:rPr>
        <w:t xml:space="preserve">In the present analysis the RKI method, which basically is identical to the approach of inserting the point mass distribution into the formula of Wallinga and </w:t>
      </w:r>
      <w:proofErr w:type="spellStart"/>
      <w:r w:rsidRPr="00444FAE">
        <w:rPr>
          <w:rFonts w:ascii="Times New Roman" w:eastAsia="Times New Roman" w:hAnsi="Times New Roman" w:cs="Times New Roman"/>
          <w:sz w:val="20"/>
          <w:szCs w:val="20"/>
          <w:lang w:eastAsia="en-IN"/>
        </w:rPr>
        <w:t>Lipsitch</w:t>
      </w:r>
      <w:proofErr w:type="spellEnd"/>
      <w:r w:rsidRPr="00444FAE">
        <w:rPr>
          <w:rFonts w:ascii="Times New Roman" w:eastAsia="Times New Roman" w:hAnsi="Times New Roman" w:cs="Times New Roman"/>
          <w:sz w:val="20"/>
          <w:szCs w:val="20"/>
          <w:lang w:eastAsia="en-IN"/>
        </w:rPr>
        <w:t xml:space="preserve"> (2006), showed a bias when the generation time had the anticipated mean, but had a standard deviation larger than zero. The bias is more pronounced when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(t)\) is further away from 1. However, once the lockdown is gradually lifted, \(</w:t>
      </w:r>
      <w:proofErr w:type="spellStart"/>
      <w:r w:rsidRPr="00444FAE">
        <w:rPr>
          <w:rFonts w:ascii="Times New Roman" w:eastAsia="Times New Roman" w:hAnsi="Times New Roman" w:cs="Times New Roman"/>
          <w:sz w:val="20"/>
          <w:szCs w:val="20"/>
          <w:lang w:eastAsia="en-IN"/>
        </w:rPr>
        <w:t>R_e</w:t>
      </w:r>
      <w:proofErr w:type="spellEnd"/>
      <w:r w:rsidRPr="00444FAE">
        <w:rPr>
          <w:rFonts w:ascii="Times New Roman" w:eastAsia="Times New Roman" w:hAnsi="Times New Roman" w:cs="Times New Roman"/>
          <w:sz w:val="20"/>
          <w:szCs w:val="20"/>
          <w:lang w:eastAsia="en-IN"/>
        </w:rPr>
        <w:t>(t)\) is likely to raise again making this potentially a relevant bias. The exponential growth approach using the moment generating function of the (discretized) best estimate of the serial interval distribution, can be realized with any statistics package and is computationally fast. Further algorithmic improvements such as Wallinga and Teunis (2004) are readily available in R.</w:t>
      </w:r>
    </w:p>
    <w:p w14:paraId="63BE8E78"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AE"/>
    <w:rsid w:val="00444FAE"/>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A706"/>
  <w15:chartTrackingRefBased/>
  <w15:docId w15:val="{3650459E-274D-4717-AAA9-1E049DFB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29883">
      <w:bodyDiv w:val="1"/>
      <w:marLeft w:val="0"/>
      <w:marRight w:val="0"/>
      <w:marTop w:val="0"/>
      <w:marBottom w:val="0"/>
      <w:divBdr>
        <w:top w:val="none" w:sz="0" w:space="0" w:color="auto"/>
        <w:left w:val="none" w:sz="0" w:space="0" w:color="auto"/>
        <w:bottom w:val="none" w:sz="0" w:space="0" w:color="auto"/>
        <w:right w:val="none" w:sz="0" w:space="0" w:color="auto"/>
      </w:divBdr>
      <w:divsChild>
        <w:div w:id="268247690">
          <w:marLeft w:val="0"/>
          <w:marRight w:val="0"/>
          <w:marTop w:val="0"/>
          <w:marBottom w:val="0"/>
          <w:divBdr>
            <w:top w:val="none" w:sz="0" w:space="0" w:color="auto"/>
            <w:left w:val="none" w:sz="0" w:space="0" w:color="auto"/>
            <w:bottom w:val="none" w:sz="0" w:space="0" w:color="auto"/>
            <w:right w:val="none" w:sz="0" w:space="0" w:color="auto"/>
          </w:divBdr>
        </w:div>
        <w:div w:id="591933377">
          <w:marLeft w:val="0"/>
          <w:marRight w:val="0"/>
          <w:marTop w:val="0"/>
          <w:marBottom w:val="0"/>
          <w:divBdr>
            <w:top w:val="none" w:sz="0" w:space="0" w:color="auto"/>
            <w:left w:val="none" w:sz="0" w:space="0" w:color="auto"/>
            <w:bottom w:val="none" w:sz="0" w:space="0" w:color="auto"/>
            <w:right w:val="none" w:sz="0" w:space="0" w:color="auto"/>
          </w:divBdr>
        </w:div>
        <w:div w:id="90515537">
          <w:marLeft w:val="0"/>
          <w:marRight w:val="0"/>
          <w:marTop w:val="0"/>
          <w:marBottom w:val="0"/>
          <w:divBdr>
            <w:top w:val="none" w:sz="0" w:space="0" w:color="auto"/>
            <w:left w:val="none" w:sz="0" w:space="0" w:color="auto"/>
            <w:bottom w:val="none" w:sz="0" w:space="0" w:color="auto"/>
            <w:right w:val="none" w:sz="0" w:space="0" w:color="auto"/>
          </w:divBdr>
        </w:div>
        <w:div w:id="1313870173">
          <w:marLeft w:val="0"/>
          <w:marRight w:val="0"/>
          <w:marTop w:val="0"/>
          <w:marBottom w:val="0"/>
          <w:divBdr>
            <w:top w:val="none" w:sz="0" w:space="0" w:color="auto"/>
            <w:left w:val="none" w:sz="0" w:space="0" w:color="auto"/>
            <w:bottom w:val="none" w:sz="0" w:space="0" w:color="auto"/>
            <w:right w:val="none" w:sz="0" w:space="0" w:color="auto"/>
          </w:divBdr>
        </w:div>
        <w:div w:id="972365681">
          <w:marLeft w:val="0"/>
          <w:marRight w:val="0"/>
          <w:marTop w:val="0"/>
          <w:marBottom w:val="0"/>
          <w:divBdr>
            <w:top w:val="none" w:sz="0" w:space="0" w:color="auto"/>
            <w:left w:val="none" w:sz="0" w:space="0" w:color="auto"/>
            <w:bottom w:val="none" w:sz="0" w:space="0" w:color="auto"/>
            <w:right w:val="none" w:sz="0" w:space="0" w:color="auto"/>
          </w:divBdr>
        </w:div>
        <w:div w:id="923681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ki.de/DE/Content/InfAZ/N/Neuartiges_Coronavirus/Situationsberichte/2020-04-07-en.pdf?__blob=publicationFile" TargetMode="External"/><Relationship Id="rId13" Type="http://schemas.openxmlformats.org/officeDocument/2006/relationships/hyperlink" Target="http://R0.G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web/packages/R0/index.html" TargetMode="External"/><Relationship Id="rId12" Type="http://schemas.openxmlformats.org/officeDocument/2006/relationships/hyperlink" Target="https://en.wikipedia.org/wiki/Moment-generating_function" TargetMode="External"/><Relationship Id="rId17" Type="http://schemas.openxmlformats.org/officeDocument/2006/relationships/hyperlink" Target="https://cran.r-project.org/web/packages/R0/index.html" TargetMode="Externa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en.wikipedia.org/wiki/Serial_interval" TargetMode="External"/><Relationship Id="rId11" Type="http://schemas.openxmlformats.org/officeDocument/2006/relationships/image" Target="media/image1.png"/><Relationship Id="rId5" Type="http://schemas.openxmlformats.org/officeDocument/2006/relationships/hyperlink" Target="https://staff.math.su.se/hoehle/blog/2020/03/16/flatteningthecurve.html" TargetMode="External"/><Relationship Id="rId15" Type="http://schemas.openxmlformats.org/officeDocument/2006/relationships/image" Target="media/image2.png"/><Relationship Id="rId10" Type="http://schemas.openxmlformats.org/officeDocument/2006/relationships/hyperlink" Target="https://www.tagesschau.de/inland/corona-rki-positivtrend-101.html" TargetMode="External"/><Relationship Id="rId19" Type="http://schemas.openxmlformats.org/officeDocument/2006/relationships/theme" Target="theme/theme1.xml"/><Relationship Id="rId4" Type="http://schemas.openxmlformats.org/officeDocument/2006/relationships/hyperlink" Target="https://en.wikipedia.org/wiki/Basic_reproduction_number" TargetMode="External"/><Relationship Id="rId9" Type="http://schemas.openxmlformats.org/officeDocument/2006/relationships/hyperlink" Target="https://www.rki.de/DE/Content/InfAZ/N/Neuartiges_Coronavirus/Situationsberichte/Gesamt.html" TargetMode="External"/><Relationship Id="rId14" Type="http://schemas.openxmlformats.org/officeDocument/2006/relationships/hyperlink" Target="https://www.rki.de/DE/Content/Infekt/EpidBull/Archiv/2020/Ausgaben/17_20_SARS-CoV2_vorab.pdf?__blob=publication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2207</Words>
  <Characters>12580</Characters>
  <Application>Microsoft Office Word</Application>
  <DocSecurity>0</DocSecurity>
  <Lines>104</Lines>
  <Paragraphs>29</Paragraphs>
  <ScaleCrop>false</ScaleCrop>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2021-09-22T05:17:00Z</dcterms:created>
  <dcterms:modified xsi:type="dcterms:W3CDTF">2021-09-22T05:20:00Z</dcterms:modified>
</cp:coreProperties>
</file>