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70E5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Statistical/Machine learning models only accept numerical data as input. Hence the need for a way to transform those categorical inputs into numerical vectors. One way to deal with a covariate such as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use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one-hot encoding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, as depicted below:</w:t>
      </w:r>
    </w:p>
    <w:p w14:paraId="033AE4A0" w14:textId="0476F52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noProof/>
        </w:rPr>
        <w:drawing>
          <wp:inline distT="0" distB="0" distL="0" distR="0" wp14:anchorId="62A77AA9" wp14:editId="4E1986A7">
            <wp:extent cx="43434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8307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case of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having 100 types of fruits in it, one-hot encoding will lead to 99 explanatory variables for the model, instead of, possibly one. This means: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disk space required, more computer memory needed, and a longer training time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Apart from the one-hot encoder, there are a lot of categorical encoders out there. I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wanted a relatively simple one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, so I came up with the one described in this post. It’s a target-based categorical encoder, which makes use of the correlation between a randomly generated pseudo-target and the real target (</w:t>
      </w:r>
      <w:proofErr w:type="spellStart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a.k.a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response; a sequence </w:t>
      </w:r>
      <w:r w:rsidRPr="00A517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good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A517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bads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seen before).</w:t>
      </w:r>
    </w:p>
    <w:p w14:paraId="08EC602A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and packages for the demo</w:t>
      </w:r>
    </w:p>
    <w:p w14:paraId="6F31F3B4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be using the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CO2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available in base R for this demo. According to its description: the CO2 data frame has 84 rows and 5 columns of data from an experiment on the cold tolerance of the grass species </w:t>
      </w:r>
      <w:proofErr w:type="spellStart"/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Echinochloa</w:t>
      </w:r>
      <w:proofErr w:type="spellEnd"/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crus-gall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A5F23C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Packages required</w:t>
      </w:r>
    </w:p>
    <w:p w14:paraId="5EEC3EB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2EDFE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F75B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Dataset</w:t>
      </w:r>
    </w:p>
    <w:p w14:paraId="686378B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datasets::CO2</w:t>
      </w:r>
    </w:p>
    <w:p w14:paraId="4B1B0E2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Xy$uptake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scale(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Xy$uptake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centering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scaling the response</w:t>
      </w:r>
    </w:p>
    <w:p w14:paraId="67F9AEF3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print(dim(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0B98B7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print(head(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929849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print(tail(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8CF8B36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create a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variables and covariates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based on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CO2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data:</w:t>
      </w:r>
    </w:p>
    <w:p w14:paraId="7D1C7CF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Xy$uptake</w:t>
      </w:r>
      <w:proofErr w:type="spellEnd"/>
    </w:p>
    <w:p w14:paraId="48F3149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[, c("Plant", "Type", "Treatment" ,"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conc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30694D8E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First encoder: “One-hot”</w:t>
      </w:r>
    </w:p>
    <w:p w14:paraId="52D1079E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Using base R’s function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model.matrix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transform the categorical variables from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CO2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numerical variables. It’s not exactly “One-hot” as we described it previously, but a close cousin, because the covariate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possesses some sort of </w:t>
      </w:r>
      <w:r w:rsidRPr="00A517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ordering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(it’s “an ordered factor with levels Qn1 &lt; Qn2 &lt; Qn3 &lt; … &lt; Mc1 giving a unique identifier for each plant”):</w:t>
      </w:r>
    </w:p>
    <w:p w14:paraId="381E19B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X_onehot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model.matrix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(uptake ~ ., data=CO2)[,-1]</w:t>
      </w:r>
    </w:p>
    <w:p w14:paraId="75CDF2E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print(dim(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X_onehot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8EC44D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print(head(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X_onehot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B19932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print(tail(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X_onehot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F2EBE5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[1] 84 14</w:t>
      </w:r>
    </w:p>
    <w:p w14:paraId="7F490FE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F329B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Plant.L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Plant.Q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Plant.C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Plant^4    Plant^5   Plant^6</w:t>
      </w:r>
    </w:p>
    <w:p w14:paraId="7B95335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1 -0.4599331 0.5018282 -0.4599331 0.3687669 -0.2616083 0.1641974</w:t>
      </w:r>
    </w:p>
    <w:p w14:paraId="25E072B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2 -0.4599331 0.5018282 -0.4599331 0.3687669 -0.2616083 0.1641974</w:t>
      </w:r>
    </w:p>
    <w:p w14:paraId="2E9DC11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3 -0.4599331 0.5018282 -0.4599331 0.3687669 -0.2616083 0.1641974</w:t>
      </w:r>
    </w:p>
    <w:p w14:paraId="7505EE7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4 -0.4599331 0.5018282 -0.4599331 0.3687669 -0.2616083 0.1641974</w:t>
      </w:r>
    </w:p>
    <w:p w14:paraId="7F9B2EC3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5 -0.4599331 0.5018282 -0.4599331 0.3687669 -0.2616083 0.1641974</w:t>
      </w:r>
    </w:p>
    <w:p w14:paraId="7F5DEAB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6 -0.4599331 0.5018282 -0.4599331 0.3687669 -0.2616083 0.1641974</w:t>
      </w:r>
    </w:p>
    <w:p w14:paraId="5101923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      Plant^7    Plant^8     Plant^9    Plant^10     Plant^11</w:t>
      </w:r>
    </w:p>
    <w:p w14:paraId="44543DC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1 -0.09047913 0.04307668 -0.01721256 0.005456097 -0.001190618</w:t>
      </w:r>
    </w:p>
    <w:p w14:paraId="6ED39CD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2 -0.09047913 0.04307668 -0.01721256 0.005456097 -0.001190618</w:t>
      </w:r>
    </w:p>
    <w:p w14:paraId="4733D25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3 -0.09047913 0.04307668 -0.01721256 0.005456097 -0.001190618</w:t>
      </w:r>
    </w:p>
    <w:p w14:paraId="2A1A5543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4 -0.09047913 0.04307668 -0.01721256 0.005456097 -0.001190618</w:t>
      </w:r>
    </w:p>
    <w:p w14:paraId="4F45C18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5 -0.09047913 0.04307668 -0.01721256 0.005456097 -0.001190618</w:t>
      </w:r>
    </w:p>
    <w:p w14:paraId="421D6DB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6 -0.09047913 0.04307668 -0.01721256 0.005456097 -0.001190618</w:t>
      </w:r>
    </w:p>
    <w:p w14:paraId="7E070F5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TypeMississippi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Treatmentchilled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conc</w:t>
      </w:r>
      <w:proofErr w:type="spellEnd"/>
    </w:p>
    <w:p w14:paraId="6FE4AB8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0                0   95</w:t>
      </w:r>
    </w:p>
    <w:p w14:paraId="3296923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0                0  175</w:t>
      </w:r>
    </w:p>
    <w:p w14:paraId="55755A1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0                0  250</w:t>
      </w:r>
    </w:p>
    <w:p w14:paraId="120F2BE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0                0  350</w:t>
      </w:r>
    </w:p>
    <w:p w14:paraId="6B152D0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0                0  500</w:t>
      </w:r>
    </w:p>
    <w:p w14:paraId="266DC1D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0                0  675</w:t>
      </w:r>
    </w:p>
    <w:p w14:paraId="5BB1E31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62CE7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Plant.L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Plant.Q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Plant.C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Plant^4    Plant^5    Plant^6</w:t>
      </w:r>
    </w:p>
    <w:p w14:paraId="3397798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79 0.3763089 0.2281037 -0.0418121 -0.3017184 -0.4518689 -0.4627381</w:t>
      </w:r>
    </w:p>
    <w:p w14:paraId="551E292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80 0.3763089 0.2281037 -0.0418121 -0.3017184 -0.4518689 -0.4627381</w:t>
      </w:r>
    </w:p>
    <w:p w14:paraId="011C9ED9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81 0.3763089 0.2281037 -0.0418121 -0.3017184 -0.4518689 -0.4627381</w:t>
      </w:r>
    </w:p>
    <w:p w14:paraId="4206A5B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82 0.3763089 0.2281037 -0.0418121 -0.3017184 -0.4518689 -0.4627381</w:t>
      </w:r>
    </w:p>
    <w:p w14:paraId="1410A19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83 0.3763089 0.2281037 -0.0418121 -0.3017184 -0.4518689 -0.4627381</w:t>
      </w:r>
    </w:p>
    <w:p w14:paraId="5D132A8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84 0.3763089 0.2281037 -0.0418121 -0.3017184 -0.4518689 -0.4627381</w:t>
      </w:r>
    </w:p>
    <w:p w14:paraId="4353DB6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Plant^7    Plant^8    Plant^9    Plant^10   Plant^11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TypeMississippi</w:t>
      </w:r>
      <w:proofErr w:type="spellEnd"/>
    </w:p>
    <w:p w14:paraId="0315E90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79 -0.3701419 -0.2388798 -0.1236175 -0.04910487 -0.0130968               1</w:t>
      </w:r>
    </w:p>
    <w:p w14:paraId="7A9856E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80 -0.3701419 -0.2388798 -0.1236175 -0.04910487 -0.0130968               1</w:t>
      </w:r>
    </w:p>
    <w:p w14:paraId="414AB4B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81 -0.3701419 -0.2388798 -0.1236175 -0.04910487 -0.0130968               1</w:t>
      </w:r>
    </w:p>
    <w:p w14:paraId="6A037DF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82 -0.3701419 -0.2388798 -0.1236175 -0.04910487 -0.0130968               1</w:t>
      </w:r>
    </w:p>
    <w:p w14:paraId="23042A0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83 -0.3701419 -0.2388798 -0.1236175 -0.04910487 -0.0130968               1</w:t>
      </w:r>
    </w:p>
    <w:p w14:paraId="71CCF1F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84 -0.3701419 -0.2388798 -0.1236175 -0.04910487 -0.0130968               1</w:t>
      </w:r>
    </w:p>
    <w:p w14:paraId="5E6C272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Treatmentchilled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conc</w:t>
      </w:r>
      <w:proofErr w:type="spellEnd"/>
    </w:p>
    <w:p w14:paraId="76274F3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79                1  175</w:t>
      </w:r>
    </w:p>
    <w:p w14:paraId="5D16224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80                1  250</w:t>
      </w:r>
    </w:p>
    <w:p w14:paraId="352EEEF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81                1  350</w:t>
      </w:r>
    </w:p>
    <w:p w14:paraId="6492516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82                1  500</w:t>
      </w:r>
    </w:p>
    <w:p w14:paraId="5C497D7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83                1  675</w:t>
      </w:r>
    </w:p>
    <w:p w14:paraId="0A5EF5A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84                1 1000</w:t>
      </w:r>
    </w:p>
    <w:p w14:paraId="7803D79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71E131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Second encoder: Target-based</w:t>
      </w:r>
    </w:p>
    <w:p w14:paraId="19D8F709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 the encoder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discussed in the introduction. It’s a target-based categorical encoder, which uses the correlation between a randomly generated pseudo-target and the real target.</w:t>
      </w:r>
    </w:p>
    <w:p w14:paraId="3389CCC4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Construction of a pseudo-target </w:t>
      </w:r>
      <w:r w:rsidRPr="00A5172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via</w:t>
      </w:r>
      <w:r w:rsidRPr="00A51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Cholesky decomposition</w:t>
      </w:r>
    </w:p>
    <w:p w14:paraId="48815365" w14:textId="36773A5D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 </w:t>
      </w:r>
      <w:r w:rsidRPr="00A5172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target encoders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rely directly on the response variable, which leads to a potential risk called </w:t>
      </w:r>
      <w:r w:rsidRPr="00A5172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leakage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Target encoding is indeed a form of more or less subtle </w:t>
      </w:r>
      <w:hyperlink r:id="rId5" w:tgtFrame="_blank" w:history="1">
        <w:r w:rsidRPr="00A517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overfitting</w:t>
        </w:r>
      </w:hyperlink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Here, in order to somehow circumvent this issue, we use </w:t>
      </w:r>
      <w:hyperlink r:id="rId6" w:tgtFrame="_blank" w:history="1">
        <w:r w:rsidRPr="00A5172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Cholesky decomposition</w:t>
        </w:r>
      </w:hyperlink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pseudo-target based on the real target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uptake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scaled, and stored in variable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specifically ask that, this pseudo-target has a fixed correlation of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-0.4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(could be anything) with the response:</w:t>
      </w:r>
    </w:p>
    <w:p w14:paraId="24691B8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reproducibility seed</w:t>
      </w:r>
    </w:p>
    <w:p w14:paraId="6F5157E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(518)</w:t>
      </w:r>
    </w:p>
    <w:p w14:paraId="1EA6985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2FA7B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target covariance matrix</w:t>
      </w:r>
    </w:p>
    <w:p w14:paraId="5741C3F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rho &lt;- -0.4 # desired target </w:t>
      </w:r>
    </w:p>
    <w:p w14:paraId="110896D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&lt;- matrix(rep(rho, 4),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1190102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(C) &lt;- 1</w:t>
      </w:r>
    </w:p>
    <w:p w14:paraId="5EC84B4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DF6C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Cholesky decomposition</w:t>
      </w:r>
    </w:p>
    <w:p w14:paraId="5DF2264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(C_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chol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(C))</w:t>
      </w:r>
    </w:p>
    <w:p w14:paraId="2DB2A19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print(t(C_)%*%C_)</w:t>
      </w:r>
    </w:p>
    <w:p w14:paraId="38EF1CF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36FF2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X2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</w:p>
    <w:p w14:paraId="00E769B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XX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(y, X2)</w:t>
      </w:r>
    </w:p>
    <w:p w14:paraId="48CE5BB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A0EF4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 induce correlation through Cholesky decomposition</w:t>
      </w:r>
    </w:p>
    <w:p w14:paraId="4C07F81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 &lt;- XX %*% C_</w:t>
      </w:r>
    </w:p>
    <w:p w14:paraId="68C4816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(X_) &lt;- c("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real_target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pseudo_target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5A48B4E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Print the </w:t>
      </w:r>
      <w:r w:rsidRPr="00A51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induced correlation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the randomly generated pseudo-target and the real target:</w:t>
      </w:r>
    </w:p>
    <w:p w14:paraId="24810F19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(y, X_[,2])</w:t>
      </w:r>
    </w:p>
    <w:p w14:paraId="062CEAC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           [,1]</w:t>
      </w:r>
    </w:p>
    <w:p w14:paraId="0438A79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[1,] -0.4008563</w:t>
      </w:r>
    </w:p>
    <w:p w14:paraId="0C815180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a glimpse at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, a matrix containing the real target and the pseudo target in columns:</w:t>
      </w:r>
    </w:p>
    <w:p w14:paraId="58205D9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print(dim(X_))</w:t>
      </w:r>
    </w:p>
    <w:p w14:paraId="6CB3254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print(head(X_))</w:t>
      </w:r>
    </w:p>
    <w:p w14:paraId="2FA9C9D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print(tail(X_))</w:t>
      </w:r>
    </w:p>
    <w:p w14:paraId="1FB12E0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[1] 84  2</w:t>
      </w:r>
    </w:p>
    <w:p w14:paraId="6B3F6BC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15A13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real_target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pseudo_target</w:t>
      </w:r>
      <w:proofErr w:type="spellEnd"/>
    </w:p>
    <w:p w14:paraId="07D63CD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[1,]  -1.0368659    -0.6668123</w:t>
      </w:r>
    </w:p>
    <w:p w14:paraId="40E965D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[2,]   0.2946905     0.3894672</w:t>
      </w:r>
    </w:p>
    <w:p w14:paraId="54F5B3F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[3,]   0.7015550     0.3485984</w:t>
      </w:r>
    </w:p>
    <w:p w14:paraId="7106CF8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[4,]   0.9234810    -1.2769424</w:t>
      </w:r>
    </w:p>
    <w:p w14:paraId="2D54F12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[5,]   0.7477896    -1.1996023</w:t>
      </w:r>
    </w:p>
    <w:p w14:paraId="2EB3F6C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[6,]   1.1084194     0.4008157</w:t>
      </w:r>
    </w:p>
    <w:p w14:paraId="490EFE1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35C0D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real_target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pseudo_target</w:t>
      </w:r>
      <w:proofErr w:type="spellEnd"/>
    </w:p>
    <w:p w14:paraId="2C34032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[79,]  -0.8519275    -0.3455701</w:t>
      </w:r>
    </w:p>
    <w:p w14:paraId="626A8D9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[80,]  -0.8611744     1.7142739</w:t>
      </w:r>
    </w:p>
    <w:p w14:paraId="2CC7D00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[81,]  -0.8611744     0.1521795</w:t>
      </w:r>
    </w:p>
    <w:p w14:paraId="08853A8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[82,]  -0.8611744    -0.3912856</w:t>
      </w:r>
    </w:p>
    <w:p w14:paraId="7A23CCB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[83,]  -0.7687052     0.9726421</w:t>
      </w:r>
    </w:p>
    <w:p w14:paraId="4A70BF93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[84,]  -0.6762360     0.8791499</w:t>
      </w:r>
    </w:p>
    <w:p w14:paraId="62724E6E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few checks</w:t>
      </w:r>
    </w:p>
    <w:p w14:paraId="5637BE9B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repeating the procedure that we just outlined with 1000 seeds going from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1000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, we obtain a distribution of achieved correlations between the real target and the pseudo target:</w:t>
      </w:r>
    </w:p>
    <w:p w14:paraId="339828AF" w14:textId="185FD554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noProof/>
        </w:rPr>
        <w:drawing>
          <wp:inline distT="0" distB="0" distL="0" distR="0" wp14:anchorId="2F87B4BC" wp14:editId="042D5323">
            <wp:extent cx="43434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9C6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$breaks</w:t>
      </w:r>
    </w:p>
    <w:p w14:paraId="7545617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 [1] -0.75 -0.70 -0.65 -0.60 -0.55 -0.50 -0.45 -0.40 -0.35 -0.30 -0.25</w:t>
      </w:r>
    </w:p>
    <w:p w14:paraId="01BA35C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[12] -0.20 -0.15 -0.10 -0.05</w:t>
      </w:r>
    </w:p>
    <w:p w14:paraId="5FAD074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BFC0FC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$counts</w:t>
      </w:r>
    </w:p>
    <w:p w14:paraId="5FF6E50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 [1]   1   0   5  34  74 158 244 227 138  68  31  11   7   2</w:t>
      </w:r>
    </w:p>
    <w:p w14:paraId="1DBCB77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D781C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$density</w:t>
      </w:r>
    </w:p>
    <w:p w14:paraId="459BCEC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 [1] 0.02 0.00 0.10 0.68 1.48 3.16 4.88 4.54 2.76 1.36 0.62 0.22 0.14 0.04</w:t>
      </w:r>
    </w:p>
    <w:p w14:paraId="05583D0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2ADB4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mids</w:t>
      </w:r>
      <w:proofErr w:type="spellEnd"/>
    </w:p>
    <w:p w14:paraId="782A746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 [1] -0.725 -0.675 -0.625 -0.575 -0.525 -0.475 -0.425 -0.375 -0.325 -0.275</w:t>
      </w:r>
    </w:p>
    <w:p w14:paraId="0FBF7B5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[11] -0.225 -0.175 -0.125 -0.075</w:t>
      </w:r>
    </w:p>
    <w:p w14:paraId="3FEA906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B22E7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xname</w:t>
      </w:r>
      <w:proofErr w:type="spellEnd"/>
    </w:p>
    <w:p w14:paraId="62AE22F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achieved_correlations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D7F2D8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0158F3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equidist</w:t>
      </w:r>
      <w:proofErr w:type="spellEnd"/>
    </w:p>
    <w:p w14:paraId="05BE26C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AE1E16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92039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(,"class")</w:t>
      </w:r>
    </w:p>
    <w:p w14:paraId="5AA08E6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[1] "histogram"</w:t>
      </w:r>
    </w:p>
    <w:p w14:paraId="5C83B11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print(summary(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achieved_correlations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32E085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Min.  1st Qu.   Median     Mean  3rd Qu.     Max. </w:t>
      </w:r>
    </w:p>
    <w:p w14:paraId="5801C50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-0.70120 -0.45510 -0.40270 -0.40040 -0.34820 -0.08723</w:t>
      </w:r>
    </w:p>
    <w:p w14:paraId="56F12AFC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Encoding</w:t>
      </w:r>
    </w:p>
    <w:p w14:paraId="7D0AE647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encode the factors, we use the pseudo-target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y_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defined as:</w:t>
      </w:r>
    </w:p>
    <w:p w14:paraId="26311EB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y_ &lt;- X_[ , '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pseudo_target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14:paraId="457516B2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new, numerically encoded covariates are derived by calculating sums of the pseudo-target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y_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(we could think of other types of aggregations), </w:t>
      </w:r>
      <w:proofErr w:type="spellStart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groupped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factor level for each factor. The new matrix of covariates is named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X_Cholesky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7F482E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print(dim(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X_Cholesky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A4FBD4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print(head(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X_Cholesky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01C237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print(tail(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X_Cholesky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28905D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[1] 84  4</w:t>
      </w:r>
    </w:p>
    <w:p w14:paraId="0DB2B84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53DF8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Plant      Type Treatment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conc</w:t>
      </w:r>
      <w:proofErr w:type="spellEnd"/>
    </w:p>
    <w:p w14:paraId="58B3C55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[1,] -1.853112 -18.08574 -7.508514   95</w:t>
      </w:r>
    </w:p>
    <w:p w14:paraId="03A67F63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[2,] -1.853112 -18.08574 -7.508514  175</w:t>
      </w:r>
    </w:p>
    <w:p w14:paraId="2571B83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[3,] -1.853112 -18.08574 -7.508514  250</w:t>
      </w:r>
    </w:p>
    <w:p w14:paraId="16B4886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[4,] -1.853112 -18.08574 -7.508514  350</w:t>
      </w:r>
    </w:p>
    <w:p w14:paraId="26E24F6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[5,] -1.853112 -18.08574 -7.508514  500</w:t>
      </w:r>
    </w:p>
    <w:p w14:paraId="530E11A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[6,] -1.853112 -18.08574 -7.508514  675</w:t>
      </w:r>
    </w:p>
    <w:p w14:paraId="5DC7A2E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09DE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Plant     Type  Treatment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conc</w:t>
      </w:r>
      <w:proofErr w:type="spellEnd"/>
    </w:p>
    <w:p w14:paraId="4E77878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[79,] 2.628531 9.658954 -0.9182766  175</w:t>
      </w:r>
    </w:p>
    <w:p w14:paraId="5A973E9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[80,] 2.628531 9.658954 -0.9182766  250</w:t>
      </w:r>
    </w:p>
    <w:p w14:paraId="77497DB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[81,] 2.628531 9.658954 -0.9182766  350</w:t>
      </w:r>
    </w:p>
    <w:p w14:paraId="596A067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[82,] 2.628531 9.658954 -0.9182766  500</w:t>
      </w:r>
    </w:p>
    <w:p w14:paraId="5387DE39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[83,] 2.628531 9.658954 -0.9182766  675</w:t>
      </w:r>
    </w:p>
    <w:p w14:paraId="1E65115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[84,] 2.628531 9.658954 -0.9182766 1000</w:t>
      </w:r>
    </w:p>
    <w:p w14:paraId="265802C4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that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X_Cholesky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4 covariates, that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X_onehot</w:t>
      </w:r>
      <w:proofErr w:type="spellEnd"/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14 covariates, and imagine a situation with a higher cardinality for each factor.</w:t>
      </w:r>
    </w:p>
    <w:p w14:paraId="196ED4D9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Fit a model to one-hot encoded and target based covariates</w:t>
      </w:r>
    </w:p>
    <w:p w14:paraId="4BE852C9" w14:textId="65B68395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section, we compare both types of encoding using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cross validation 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with Root Mean Squared Errors (RMSE).</w:t>
      </w:r>
    </w:p>
    <w:p w14:paraId="2ABCCD93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Datasets</w:t>
      </w:r>
    </w:p>
    <w:p w14:paraId="2827511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Dataset with one-hot encoded covariates </w:t>
      </w:r>
    </w:p>
    <w:p w14:paraId="075F1DF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Xy1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X_onehot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0DB6E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2E361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Dataset with pseudo-target-based encoding of covariates </w:t>
      </w:r>
    </w:p>
    <w:p w14:paraId="4BDD4A4C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Xy2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X_Cholesky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7825D2" w14:textId="77777777" w:rsidR="00A51721" w:rsidRPr="00A51721" w:rsidRDefault="00A51721" w:rsidP="00A51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1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</w:t>
      </w:r>
    </w:p>
    <w:p w14:paraId="334FA575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a Random Forest here as a simple illustration without hyperparameter tuning, but tree-based models will typically handle this type of data. Not linear models, nor Neural Networks or </w:t>
      </w:r>
      <w:hyperlink r:id="rId8" w:tgtFrame="_blank" w:history="1">
        <w:r w:rsidRPr="00A5172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Support Vector Machines</w:t>
        </w:r>
      </w:hyperlink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18B4DE0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Random Forests with 100 seeds, going from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100</w:t>
      </w: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adjusted:</w:t>
      </w:r>
    </w:p>
    <w:p w14:paraId="2837521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n_reps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</w:t>
      </w:r>
    </w:p>
    <w:p w14:paraId="6D54C2F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length(y)</w:t>
      </w:r>
    </w:p>
    <w:p w14:paraId="67C7BD8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`%op%` &lt;- foreach::`%do%`</w:t>
      </w:r>
    </w:p>
    <w:p w14:paraId="74BE57A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pb &lt;- utils::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txtProgressBar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(min=0, max=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n_reps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 style = 3)</w:t>
      </w:r>
    </w:p>
    <w:p w14:paraId="4536892D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errs &lt;- foreach::foreach(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1:n_reps, .combine=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)%op%</w:t>
      </w:r>
    </w:p>
    <w:p w14:paraId="58394A9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8EFEC2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utils::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setTxtProgressBar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(pb,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4492A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BBDB4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hyperlink r:id="rId9" w:tgtFrame="_blank" w:history="1">
        <w:r w:rsidRPr="00A5172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sample.int</w:t>
        </w:r>
      </w:hyperlink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 size = floor(0.8*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0DD70F61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obj1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(y ~ ., data=Xy1[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0E75A9A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obj2 &lt;-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(y ~ ., data=Xy2[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52F9FBA0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c(sqrt(mean((predict(obj1,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(Xy1[-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 -1])) - y[-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])^2)), </w:t>
      </w:r>
    </w:p>
    <w:p w14:paraId="5B371D6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sqrt(mean((predict(obj2,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(Xy2[-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, -1])) - y[-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index_train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])^2)))</w:t>
      </w:r>
    </w:p>
    <w:p w14:paraId="6C7041BF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973F3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close(pb)</w:t>
      </w:r>
    </w:p>
    <w:p w14:paraId="2A60DA27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(errs) &lt;- c("one-hot", "target-based")</w:t>
      </w:r>
    </w:p>
    <w:p w14:paraId="609DD45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colMeans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(errs))</w:t>
      </w:r>
    </w:p>
    <w:p w14:paraId="21E82D6E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print(apply(errs, 2, 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323994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(1:2, function (j) summary(errs[,j])))</w:t>
      </w:r>
    </w:p>
    <w:p w14:paraId="67BCC542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one-hot target-based </w:t>
      </w:r>
    </w:p>
    <w:p w14:paraId="4FE86E3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   0.4121657    0.4574857</w:t>
      </w:r>
    </w:p>
    <w:p w14:paraId="22D8E36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90C2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one-hot target-based </w:t>
      </w:r>
    </w:p>
    <w:p w14:paraId="0B7452A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  0.09710344   0.07584037</w:t>
      </w:r>
    </w:p>
    <w:p w14:paraId="08933E0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BECA2A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          [,1]   [,2]</w:t>
      </w:r>
    </w:p>
    <w:p w14:paraId="195E7544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Min.    0.1877 0.2850</w:t>
      </w:r>
    </w:p>
    <w:p w14:paraId="57C57A88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1st Qu. 0.3566 0.4039</w:t>
      </w:r>
    </w:p>
    <w:p w14:paraId="4DFAA286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Median  0.4037 0.4464</w:t>
      </w:r>
    </w:p>
    <w:p w14:paraId="2339D6D5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Mean    0.4122 0.4575</w:t>
      </w:r>
    </w:p>
    <w:p w14:paraId="7CF36F49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3rd Qu. 0.4784 0.4913</w:t>
      </w:r>
    </w:p>
    <w:p w14:paraId="22012F6B" w14:textId="77777777" w:rsidR="00A51721" w:rsidRPr="00A51721" w:rsidRDefault="00A51721" w:rsidP="00A5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1721">
        <w:rPr>
          <w:rFonts w:ascii="Courier New" w:eastAsia="Times New Roman" w:hAnsi="Courier New" w:cs="Courier New"/>
          <w:sz w:val="20"/>
          <w:szCs w:val="20"/>
          <w:lang w:eastAsia="en-IN"/>
        </w:rPr>
        <w:t>## Max.    0.6470 0.6840</w:t>
      </w:r>
    </w:p>
    <w:p w14:paraId="2284E4EE" w14:textId="77777777" w:rsidR="00A51721" w:rsidRPr="00A51721" w:rsidRDefault="00A51721" w:rsidP="00A5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1721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certainly some improvements to be brought to this methodology, but the results discussed in this post already look quite encouraging to me.</w:t>
      </w:r>
    </w:p>
    <w:p w14:paraId="7C4CEF98" w14:textId="77777777" w:rsidR="00475F6A" w:rsidRDefault="00475F6A"/>
    <w:sectPr w:rsidR="0047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21"/>
    <w:rsid w:val="00475F6A"/>
    <w:rsid w:val="00A51721"/>
    <w:rsid w:val="00D9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A22F"/>
  <w15:chartTrackingRefBased/>
  <w15:docId w15:val="{A7F70353-817C-4562-A9C1-2EA78EE0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pport_vector_machin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olesky_decomposi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Overfitti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sample.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1568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2021-09-20T06:25:00Z</dcterms:created>
  <dcterms:modified xsi:type="dcterms:W3CDTF">2022-06-21T08:06:00Z</dcterms:modified>
</cp:coreProperties>
</file>