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E38C" w14:textId="6D85E171"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Researchers are often interested in comparing statistical network models across groups. Several methods are already available to perform such comparisons. The </w:t>
      </w:r>
      <w:hyperlink r:id="rId4" w:tgtFrame="_blank" w:history="1">
        <w:r w:rsidRPr="000723CF">
          <w:rPr>
            <w:rFonts w:ascii="Times New Roman" w:eastAsia="Times New Roman" w:hAnsi="Times New Roman" w:cs="Times New Roman"/>
            <w:color w:val="0000FF"/>
            <w:sz w:val="20"/>
            <w:szCs w:val="20"/>
            <w:u w:val="single"/>
            <w:lang w:eastAsia="en-IN"/>
          </w:rPr>
          <w:t>Network Comparison Test (NCT)</w:t>
        </w:r>
      </w:hyperlink>
      <w:r w:rsidRPr="000723CF">
        <w:rPr>
          <w:rFonts w:ascii="Times New Roman" w:eastAsia="Times New Roman" w:hAnsi="Times New Roman" w:cs="Times New Roman"/>
          <w:sz w:val="20"/>
          <w:szCs w:val="20"/>
          <w:lang w:eastAsia="en-IN"/>
        </w:rPr>
        <w:t xml:space="preserve"> performs a permutation test to decide for each parameter whether it differs across two groups. The </w:t>
      </w:r>
      <w:hyperlink r:id="rId5" w:tgtFrame="_blank" w:history="1">
        <w:r w:rsidRPr="000723CF">
          <w:rPr>
            <w:rFonts w:ascii="Times New Roman" w:eastAsia="Times New Roman" w:hAnsi="Times New Roman" w:cs="Times New Roman"/>
            <w:color w:val="0000FF"/>
            <w:sz w:val="20"/>
            <w:szCs w:val="20"/>
            <w:u w:val="single"/>
            <w:lang w:eastAsia="en-IN"/>
          </w:rPr>
          <w:t>Fused Graphical Lasso (FGL)</w:t>
        </w:r>
      </w:hyperlink>
      <w:r w:rsidRPr="000723CF">
        <w:rPr>
          <w:rFonts w:ascii="Times New Roman" w:eastAsia="Times New Roman" w:hAnsi="Times New Roman" w:cs="Times New Roman"/>
          <w:sz w:val="20"/>
          <w:szCs w:val="20"/>
          <w:lang w:eastAsia="en-IN"/>
        </w:rPr>
        <w:t xml:space="preserve"> uses a lasso penalty to estimate group differences in Gaussian Graphical Models (GGMs). And the </w:t>
      </w:r>
      <w:hyperlink r:id="rId6" w:tgtFrame="_blank" w:history="1">
        <w:r w:rsidRPr="000723CF">
          <w:rPr>
            <w:rFonts w:ascii="Times New Roman" w:eastAsia="Times New Roman" w:hAnsi="Times New Roman" w:cs="Times New Roman"/>
            <w:i/>
            <w:iCs/>
            <w:color w:val="0000FF"/>
            <w:sz w:val="20"/>
            <w:szCs w:val="20"/>
            <w:u w:val="single"/>
            <w:lang w:eastAsia="en-IN"/>
          </w:rPr>
          <w:t>BGGM</w:t>
        </w:r>
      </w:hyperlink>
      <w:r w:rsidRPr="000723CF">
        <w:rPr>
          <w:rFonts w:ascii="Times New Roman" w:eastAsia="Times New Roman" w:hAnsi="Times New Roman" w:cs="Times New Roman"/>
          <w:sz w:val="20"/>
          <w:szCs w:val="20"/>
          <w:lang w:eastAsia="en-IN"/>
        </w:rPr>
        <w:t xml:space="preserve"> package allows one to test and estimate differences in GGMs in a Bayesian setting. I proposed an additional method based on moderation analysis which has the advantage that it can be applied to essentially any network model and at the same time allows for comparisons across more than two groups.</w:t>
      </w:r>
    </w:p>
    <w:p w14:paraId="03961F92"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this blog post I illustrate how to estimate group differences in network models via moderation analysis using the R-package </w:t>
      </w:r>
      <w:hyperlink r:id="rId7" w:tgtFrame="_blank" w:history="1">
        <w:proofErr w:type="spellStart"/>
        <w:r w:rsidRPr="000723CF">
          <w:rPr>
            <w:rFonts w:ascii="Times New Roman" w:eastAsia="Times New Roman" w:hAnsi="Times New Roman" w:cs="Times New Roman"/>
            <w:i/>
            <w:iCs/>
            <w:color w:val="0000FF"/>
            <w:sz w:val="20"/>
            <w:szCs w:val="20"/>
            <w:u w:val="single"/>
            <w:lang w:eastAsia="en-IN"/>
          </w:rPr>
          <w:t>mgm</w:t>
        </w:r>
        <w:proofErr w:type="spellEnd"/>
      </w:hyperlink>
      <w:r w:rsidRPr="000723CF">
        <w:rPr>
          <w:rFonts w:ascii="Times New Roman" w:eastAsia="Times New Roman" w:hAnsi="Times New Roman" w:cs="Times New Roman"/>
          <w:sz w:val="20"/>
          <w:szCs w:val="20"/>
          <w:lang w:eastAsia="en-IN"/>
        </w:rPr>
        <w:t xml:space="preserve">. I show how to estimate a moderated Mixed Graphical Model (MGM) in which the grouping variable serves as a moderator; how to </w:t>
      </w:r>
      <w:proofErr w:type="spellStart"/>
      <w:r w:rsidRPr="000723CF">
        <w:rPr>
          <w:rFonts w:ascii="Times New Roman" w:eastAsia="Times New Roman" w:hAnsi="Times New Roman" w:cs="Times New Roman"/>
          <w:sz w:val="20"/>
          <w:szCs w:val="20"/>
          <w:lang w:eastAsia="en-IN"/>
        </w:rPr>
        <w:t>analyze</w:t>
      </w:r>
      <w:proofErr w:type="spellEnd"/>
      <w:r w:rsidRPr="000723CF">
        <w:rPr>
          <w:rFonts w:ascii="Times New Roman" w:eastAsia="Times New Roman" w:hAnsi="Times New Roman" w:cs="Times New Roman"/>
          <w:sz w:val="20"/>
          <w:szCs w:val="20"/>
          <w:lang w:eastAsia="en-IN"/>
        </w:rPr>
        <w:t xml:space="preserve"> the moderated MGM by conditioning on the moderator; how to visualize the conditional MGMs; and how to assess the stability of group differences.</w:t>
      </w:r>
    </w:p>
    <w:p w14:paraId="3145CFE0"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The Data</w:t>
      </w:r>
    </w:p>
    <w:p w14:paraId="5E4481D1"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data are automatically loaded with the R-package </w:t>
      </w:r>
      <w:hyperlink r:id="rId8" w:tgtFrame="_blank" w:history="1">
        <w:proofErr w:type="spellStart"/>
        <w:r w:rsidRPr="000723CF">
          <w:rPr>
            <w:rFonts w:ascii="Times New Roman" w:eastAsia="Times New Roman" w:hAnsi="Times New Roman" w:cs="Times New Roman"/>
            <w:i/>
            <w:iCs/>
            <w:color w:val="0000FF"/>
            <w:sz w:val="20"/>
            <w:szCs w:val="20"/>
            <w:u w:val="single"/>
            <w:lang w:eastAsia="en-IN"/>
          </w:rPr>
          <w:t>mgm</w:t>
        </w:r>
        <w:proofErr w:type="spellEnd"/>
      </w:hyperlink>
      <w:r w:rsidRPr="000723CF">
        <w:rPr>
          <w:rFonts w:ascii="Times New Roman" w:eastAsia="Times New Roman" w:hAnsi="Times New Roman" w:cs="Times New Roman"/>
          <w:sz w:val="20"/>
          <w:szCs w:val="20"/>
          <w:lang w:eastAsia="en-IN"/>
        </w:rPr>
        <w:t xml:space="preserve"> and can be accessed in the object </w:t>
      </w:r>
      <w:proofErr w:type="spellStart"/>
      <w:r w:rsidRPr="000723CF">
        <w:rPr>
          <w:rFonts w:ascii="Courier New" w:eastAsia="Times New Roman" w:hAnsi="Courier New" w:cs="Courier New"/>
          <w:sz w:val="20"/>
          <w:szCs w:val="20"/>
          <w:lang w:eastAsia="en-IN"/>
        </w:rPr>
        <w:t>dataGD</w:t>
      </w:r>
      <w:proofErr w:type="spellEnd"/>
      <w:r w:rsidRPr="000723CF">
        <w:rPr>
          <w:rFonts w:ascii="Times New Roman" w:eastAsia="Times New Roman" w:hAnsi="Times New Roman" w:cs="Times New Roman"/>
          <w:sz w:val="20"/>
          <w:szCs w:val="20"/>
          <w:lang w:eastAsia="en-IN"/>
        </w:rPr>
        <w:t xml:space="preserve">. The data set contains 3000 observations, of seven variables $X_1, …, X_7$, where $X_7 \in {1, 2, </w:t>
      </w:r>
      <w:proofErr w:type="gramStart"/>
      <w:r w:rsidRPr="000723CF">
        <w:rPr>
          <w:rFonts w:ascii="Times New Roman" w:eastAsia="Times New Roman" w:hAnsi="Times New Roman" w:cs="Times New Roman"/>
          <w:sz w:val="20"/>
          <w:szCs w:val="20"/>
          <w:lang w:eastAsia="en-IN"/>
        </w:rPr>
        <w:t>3}$</w:t>
      </w:r>
      <w:proofErr w:type="gramEnd"/>
      <w:r w:rsidRPr="000723CF">
        <w:rPr>
          <w:rFonts w:ascii="Times New Roman" w:eastAsia="Times New Roman" w:hAnsi="Times New Roman" w:cs="Times New Roman"/>
          <w:sz w:val="20"/>
          <w:szCs w:val="20"/>
          <w:lang w:eastAsia="en-IN"/>
        </w:rPr>
        <w:t xml:space="preserve"> indicates group membership. We have 1000 observations from each group. Note that these variables are of mixed type, with $X_1, X_2, X_</w:t>
      </w:r>
      <w:proofErr w:type="gramStart"/>
      <w:r w:rsidRPr="000723CF">
        <w:rPr>
          <w:rFonts w:ascii="Times New Roman" w:eastAsia="Times New Roman" w:hAnsi="Times New Roman" w:cs="Times New Roman"/>
          <w:sz w:val="20"/>
          <w:szCs w:val="20"/>
          <w:lang w:eastAsia="en-IN"/>
        </w:rPr>
        <w:t>4,$</w:t>
      </w:r>
      <w:proofErr w:type="gramEnd"/>
      <w:r w:rsidRPr="000723CF">
        <w:rPr>
          <w:rFonts w:ascii="Times New Roman" w:eastAsia="Times New Roman" w:hAnsi="Times New Roman" w:cs="Times New Roman"/>
          <w:sz w:val="20"/>
          <w:szCs w:val="20"/>
          <w:lang w:eastAsia="en-IN"/>
        </w:rPr>
        <w:t xml:space="preserve"> and $X_6$ being continuous and the other variables being categorical.</w:t>
      </w:r>
    </w:p>
    <w:p w14:paraId="053506A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library(</w:t>
      </w:r>
      <w:proofErr w:type="spellStart"/>
      <w:r w:rsidRPr="000723CF">
        <w:rPr>
          <w:rFonts w:ascii="Courier New" w:eastAsia="Times New Roman" w:hAnsi="Courier New" w:cs="Courier New"/>
          <w:sz w:val="20"/>
          <w:szCs w:val="20"/>
          <w:lang w:eastAsia="en-IN"/>
        </w:rPr>
        <w:t>mgm</w:t>
      </w:r>
      <w:proofErr w:type="spellEnd"/>
      <w:r w:rsidRPr="000723CF">
        <w:rPr>
          <w:rFonts w:ascii="Courier New" w:eastAsia="Times New Roman" w:hAnsi="Courier New" w:cs="Courier New"/>
          <w:sz w:val="20"/>
          <w:szCs w:val="20"/>
          <w:lang w:eastAsia="en-IN"/>
        </w:rPr>
        <w:t>) # version 1.2-10</w:t>
      </w:r>
    </w:p>
    <w:p w14:paraId="5E4D9C7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98DD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dim(</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w:t>
      </w:r>
    </w:p>
    <w:p w14:paraId="6C42C1C0"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[1] 3000    7</w:t>
      </w:r>
    </w:p>
    <w:p w14:paraId="580FC46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head(</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w:t>
      </w:r>
    </w:p>
    <w:p w14:paraId="6FEDB12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x1     x2 x3     x4 x5     x6 x7</w:t>
      </w:r>
    </w:p>
    <w:p w14:paraId="0CB1FEE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[1,] -0.136 -0.</w:t>
      </w:r>
      <w:proofErr w:type="gramStart"/>
      <w:r w:rsidRPr="000723CF">
        <w:rPr>
          <w:rFonts w:ascii="Courier New" w:eastAsia="Times New Roman" w:hAnsi="Courier New" w:cs="Courier New"/>
          <w:sz w:val="20"/>
          <w:szCs w:val="20"/>
          <w:lang w:eastAsia="en-IN"/>
        </w:rPr>
        <w:t>009  0</w:t>
      </w:r>
      <w:proofErr w:type="gramEnd"/>
      <w:r w:rsidRPr="000723CF">
        <w:rPr>
          <w:rFonts w:ascii="Courier New" w:eastAsia="Times New Roman" w:hAnsi="Courier New" w:cs="Courier New"/>
          <w:sz w:val="20"/>
          <w:szCs w:val="20"/>
          <w:lang w:eastAsia="en-IN"/>
        </w:rPr>
        <w:t xml:space="preserve">  0.399  0 -0.137  1</w:t>
      </w:r>
    </w:p>
    <w:p w14:paraId="238DE1A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[2,] -0.</w:t>
      </w:r>
      <w:proofErr w:type="gramStart"/>
      <w:r w:rsidRPr="000723CF">
        <w:rPr>
          <w:rFonts w:ascii="Courier New" w:eastAsia="Times New Roman" w:hAnsi="Courier New" w:cs="Courier New"/>
          <w:sz w:val="20"/>
          <w:szCs w:val="20"/>
          <w:lang w:eastAsia="en-IN"/>
        </w:rPr>
        <w:t>041  0.803</w:t>
      </w:r>
      <w:proofErr w:type="gramEnd"/>
      <w:r w:rsidRPr="000723CF">
        <w:rPr>
          <w:rFonts w:ascii="Courier New" w:eastAsia="Times New Roman" w:hAnsi="Courier New" w:cs="Courier New"/>
          <w:sz w:val="20"/>
          <w:szCs w:val="20"/>
          <w:lang w:eastAsia="en-IN"/>
        </w:rPr>
        <w:t xml:space="preserve">  1  2.475  2  0.181  1</w:t>
      </w:r>
    </w:p>
    <w:p w14:paraId="1517954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[3</w:t>
      </w:r>
      <w:proofErr w:type="gramStart"/>
      <w:r w:rsidRPr="000723CF">
        <w:rPr>
          <w:rFonts w:ascii="Courier New" w:eastAsia="Times New Roman" w:hAnsi="Courier New" w:cs="Courier New"/>
          <w:sz w:val="20"/>
          <w:szCs w:val="20"/>
          <w:lang w:eastAsia="en-IN"/>
        </w:rPr>
        <w:t>,]  1.011</w:t>
      </w:r>
      <w:proofErr w:type="gramEnd"/>
      <w:r w:rsidRPr="000723CF">
        <w:rPr>
          <w:rFonts w:ascii="Courier New" w:eastAsia="Times New Roman" w:hAnsi="Courier New" w:cs="Courier New"/>
          <w:sz w:val="20"/>
          <w:szCs w:val="20"/>
          <w:lang w:eastAsia="en-IN"/>
        </w:rPr>
        <w:t xml:space="preserve">  0.254  1 -0.194  0  1.329  1</w:t>
      </w:r>
    </w:p>
    <w:p w14:paraId="44C74A38"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[4,] -0.158 -1.</w:t>
      </w:r>
      <w:proofErr w:type="gramStart"/>
      <w:r w:rsidRPr="000723CF">
        <w:rPr>
          <w:rFonts w:ascii="Courier New" w:eastAsia="Times New Roman" w:hAnsi="Courier New" w:cs="Courier New"/>
          <w:sz w:val="20"/>
          <w:szCs w:val="20"/>
          <w:lang w:eastAsia="en-IN"/>
        </w:rPr>
        <w:t>022  1</w:t>
      </w:r>
      <w:proofErr w:type="gramEnd"/>
      <w:r w:rsidRPr="000723CF">
        <w:rPr>
          <w:rFonts w:ascii="Courier New" w:eastAsia="Times New Roman" w:hAnsi="Courier New" w:cs="Courier New"/>
          <w:sz w:val="20"/>
          <w:szCs w:val="20"/>
          <w:lang w:eastAsia="en-IN"/>
        </w:rPr>
        <w:t xml:space="preserve"> -1.587  2 -1.377  1</w:t>
      </w:r>
    </w:p>
    <w:p w14:paraId="2C77165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[5,] -2.</w:t>
      </w:r>
      <w:proofErr w:type="gramStart"/>
      <w:r w:rsidRPr="000723CF">
        <w:rPr>
          <w:rFonts w:ascii="Courier New" w:eastAsia="Times New Roman" w:hAnsi="Courier New" w:cs="Courier New"/>
          <w:sz w:val="20"/>
          <w:szCs w:val="20"/>
          <w:lang w:eastAsia="en-IN"/>
        </w:rPr>
        <w:t>157  1.291</w:t>
      </w:r>
      <w:proofErr w:type="gramEnd"/>
      <w:r w:rsidRPr="000723CF">
        <w:rPr>
          <w:rFonts w:ascii="Courier New" w:eastAsia="Times New Roman" w:hAnsi="Courier New" w:cs="Courier New"/>
          <w:sz w:val="20"/>
          <w:szCs w:val="20"/>
          <w:lang w:eastAsia="en-IN"/>
        </w:rPr>
        <w:t xml:space="preserve">  1  0.990  0 -0.018  1</w:t>
      </w:r>
    </w:p>
    <w:p w14:paraId="6FA1EDAF"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[6</w:t>
      </w:r>
      <w:proofErr w:type="gramStart"/>
      <w:r w:rsidRPr="000723CF">
        <w:rPr>
          <w:rFonts w:ascii="Courier New" w:eastAsia="Times New Roman" w:hAnsi="Courier New" w:cs="Courier New"/>
          <w:sz w:val="20"/>
          <w:szCs w:val="20"/>
          <w:lang w:eastAsia="en-IN"/>
        </w:rPr>
        <w:t>,]  0.499</w:t>
      </w:r>
      <w:proofErr w:type="gramEnd"/>
      <w:r w:rsidRPr="000723CF">
        <w:rPr>
          <w:rFonts w:ascii="Courier New" w:eastAsia="Times New Roman" w:hAnsi="Courier New" w:cs="Courier New"/>
          <w:sz w:val="20"/>
          <w:szCs w:val="20"/>
          <w:lang w:eastAsia="en-IN"/>
        </w:rPr>
        <w:t xml:space="preserve"> -0.757  1 -0.941  2  1.099  1</w:t>
      </w:r>
    </w:p>
    <w:p w14:paraId="3228551A" w14:textId="18B12220"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p>
    <w:p w14:paraId="50558A1B"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Fitting a Moderated MGM</w:t>
      </w:r>
    </w:p>
    <w:p w14:paraId="7CA00878"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Recall that a standard MGM describes the pairwise relationships between variables of mixed types. In order to detect group differences in the pairwise relationships between variables $X_1, X_2, \dots, X_6$ we fit a moderated MGM with the grouping variable $X_7$ being specified as a categorical moderator:</w:t>
      </w:r>
    </w:p>
    <w:p w14:paraId="2271DB8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&lt;- </w:t>
      </w:r>
      <w:proofErr w:type="spellStart"/>
      <w:proofErr w:type="gramStart"/>
      <w:r w:rsidRPr="000723CF">
        <w:rPr>
          <w:rFonts w:ascii="Courier New" w:eastAsia="Times New Roman" w:hAnsi="Courier New" w:cs="Courier New"/>
          <w:sz w:val="20"/>
          <w:szCs w:val="20"/>
          <w:lang w:eastAsia="en-IN"/>
        </w:rPr>
        <w:t>mgm</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 xml:space="preserve">data = </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 xml:space="preserve">, </w:t>
      </w:r>
    </w:p>
    <w:p w14:paraId="0500A91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type = </w:t>
      </w:r>
      <w:proofErr w:type="gramStart"/>
      <w:r w:rsidRPr="000723CF">
        <w:rPr>
          <w:rFonts w:ascii="Courier New" w:eastAsia="Times New Roman" w:hAnsi="Courier New" w:cs="Courier New"/>
          <w:sz w:val="20"/>
          <w:szCs w:val="20"/>
          <w:lang w:eastAsia="en-IN"/>
        </w:rPr>
        <w:t>c(</w:t>
      </w:r>
      <w:proofErr w:type="gramEnd"/>
      <w:r w:rsidRPr="000723CF">
        <w:rPr>
          <w:rFonts w:ascii="Courier New" w:eastAsia="Times New Roman" w:hAnsi="Courier New" w:cs="Courier New"/>
          <w:sz w:val="20"/>
          <w:szCs w:val="20"/>
          <w:lang w:eastAsia="en-IN"/>
        </w:rPr>
        <w:t xml:space="preserve">"g", "g", "c", "g", "c", "g", "c"), </w:t>
      </w:r>
    </w:p>
    <w:p w14:paraId="056363F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level = </w:t>
      </w:r>
      <w:proofErr w:type="gramStart"/>
      <w:r w:rsidRPr="000723CF">
        <w:rPr>
          <w:rFonts w:ascii="Courier New" w:eastAsia="Times New Roman" w:hAnsi="Courier New" w:cs="Courier New"/>
          <w:sz w:val="20"/>
          <w:szCs w:val="20"/>
          <w:lang w:eastAsia="en-IN"/>
        </w:rPr>
        <w:t>c(</w:t>
      </w:r>
      <w:proofErr w:type="gramEnd"/>
      <w:r w:rsidRPr="000723CF">
        <w:rPr>
          <w:rFonts w:ascii="Courier New" w:eastAsia="Times New Roman" w:hAnsi="Courier New" w:cs="Courier New"/>
          <w:sz w:val="20"/>
          <w:szCs w:val="20"/>
          <w:lang w:eastAsia="en-IN"/>
        </w:rPr>
        <w:t xml:space="preserve">1, 1, 2, 1, 3, 1, 3), </w:t>
      </w:r>
    </w:p>
    <w:p w14:paraId="50FE022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moderators = 7, </w:t>
      </w:r>
    </w:p>
    <w:p w14:paraId="3BA621D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lambdaSel</w:t>
      </w:r>
      <w:proofErr w:type="spellEnd"/>
      <w:r w:rsidRPr="000723CF">
        <w:rPr>
          <w:rFonts w:ascii="Courier New" w:eastAsia="Times New Roman" w:hAnsi="Courier New" w:cs="Courier New"/>
          <w:sz w:val="20"/>
          <w:szCs w:val="20"/>
          <w:lang w:eastAsia="en-IN"/>
        </w:rPr>
        <w:t xml:space="preserve"> = "EBIC", </w:t>
      </w:r>
    </w:p>
    <w:p w14:paraId="6F6DC08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lambdaGam</w:t>
      </w:r>
      <w:proofErr w:type="spellEnd"/>
      <w:r w:rsidRPr="000723CF">
        <w:rPr>
          <w:rFonts w:ascii="Courier New" w:eastAsia="Times New Roman" w:hAnsi="Courier New" w:cs="Courier New"/>
          <w:sz w:val="20"/>
          <w:szCs w:val="20"/>
          <w:lang w:eastAsia="en-IN"/>
        </w:rPr>
        <w:t xml:space="preserve"> = 0.25, </w:t>
      </w:r>
    </w:p>
    <w:p w14:paraId="607FB91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ruleReg</w:t>
      </w:r>
      <w:proofErr w:type="spellEnd"/>
      <w:r w:rsidRPr="000723CF">
        <w:rPr>
          <w:rFonts w:ascii="Courier New" w:eastAsia="Times New Roman" w:hAnsi="Courier New" w:cs="Courier New"/>
          <w:sz w:val="20"/>
          <w:szCs w:val="20"/>
          <w:lang w:eastAsia="en-IN"/>
        </w:rPr>
        <w:t xml:space="preserve"> = "AND", </w:t>
      </w:r>
    </w:p>
    <w:p w14:paraId="1EEC43C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pbar = FALSE)</w:t>
      </w:r>
    </w:p>
    <w:p w14:paraId="68F016E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Note that the sign of parameter estimates is stored separately; </w:t>
      </w:r>
      <w:proofErr w:type="gramStart"/>
      <w:r w:rsidRPr="000723CF">
        <w:rPr>
          <w:rFonts w:ascii="Courier New" w:eastAsia="Times New Roman" w:hAnsi="Courier New" w:cs="Courier New"/>
          <w:sz w:val="20"/>
          <w:szCs w:val="20"/>
          <w:lang w:eastAsia="en-IN"/>
        </w:rPr>
        <w:t>see ?</w:t>
      </w:r>
      <w:proofErr w:type="spellStart"/>
      <w:r w:rsidRPr="000723CF">
        <w:rPr>
          <w:rFonts w:ascii="Courier New" w:eastAsia="Times New Roman" w:hAnsi="Courier New" w:cs="Courier New"/>
          <w:sz w:val="20"/>
          <w:szCs w:val="20"/>
          <w:lang w:eastAsia="en-IN"/>
        </w:rPr>
        <w:t>mgm</w:t>
      </w:r>
      <w:proofErr w:type="spellEnd"/>
      <w:proofErr w:type="gramEnd"/>
    </w:p>
    <w:p w14:paraId="5DAAB8C9"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argument </w:t>
      </w:r>
      <w:r w:rsidRPr="000723CF">
        <w:rPr>
          <w:rFonts w:ascii="Courier New" w:eastAsia="Times New Roman" w:hAnsi="Courier New" w:cs="Courier New"/>
          <w:sz w:val="20"/>
          <w:szCs w:val="20"/>
          <w:lang w:eastAsia="en-IN"/>
        </w:rPr>
        <w:t>type</w:t>
      </w:r>
      <w:r w:rsidRPr="000723CF">
        <w:rPr>
          <w:rFonts w:ascii="Times New Roman" w:eastAsia="Times New Roman" w:hAnsi="Times New Roman" w:cs="Times New Roman"/>
          <w:sz w:val="20"/>
          <w:szCs w:val="20"/>
          <w:lang w:eastAsia="en-IN"/>
        </w:rPr>
        <w:t xml:space="preserve"> indicates the type of variable (“g” for continuous-Gaussian, and “c” for categorical) and </w:t>
      </w:r>
      <w:r w:rsidRPr="000723CF">
        <w:rPr>
          <w:rFonts w:ascii="Courier New" w:eastAsia="Times New Roman" w:hAnsi="Courier New" w:cs="Courier New"/>
          <w:sz w:val="20"/>
          <w:szCs w:val="20"/>
          <w:lang w:eastAsia="en-IN"/>
        </w:rPr>
        <w:t>level</w:t>
      </w:r>
      <w:r w:rsidRPr="000723CF">
        <w:rPr>
          <w:rFonts w:ascii="Times New Roman" w:eastAsia="Times New Roman" w:hAnsi="Times New Roman" w:cs="Times New Roman"/>
          <w:sz w:val="20"/>
          <w:szCs w:val="20"/>
          <w:lang w:eastAsia="en-IN"/>
        </w:rPr>
        <w:t xml:space="preserve"> indicates the number of categories of each variable, which is set to 1 by default for continuous variables. The </w:t>
      </w:r>
      <w:proofErr w:type="gramStart"/>
      <w:r w:rsidRPr="000723CF">
        <w:rPr>
          <w:rFonts w:ascii="Courier New" w:eastAsia="Times New Roman" w:hAnsi="Courier New" w:cs="Courier New"/>
          <w:sz w:val="20"/>
          <w:szCs w:val="20"/>
          <w:lang w:eastAsia="en-IN"/>
        </w:rPr>
        <w:t>moderators</w:t>
      </w:r>
      <w:proofErr w:type="gramEnd"/>
      <w:r w:rsidRPr="000723CF">
        <w:rPr>
          <w:rFonts w:ascii="Times New Roman" w:eastAsia="Times New Roman" w:hAnsi="Times New Roman" w:cs="Times New Roman"/>
          <w:sz w:val="20"/>
          <w:szCs w:val="20"/>
          <w:lang w:eastAsia="en-IN"/>
        </w:rPr>
        <w:t xml:space="preserve"> argument specifies that the variable in the $7^{</w:t>
      </w:r>
      <w:proofErr w:type="spellStart"/>
      <w:r w:rsidRPr="000723CF">
        <w:rPr>
          <w:rFonts w:ascii="Times New Roman" w:eastAsia="Times New Roman" w:hAnsi="Times New Roman" w:cs="Times New Roman"/>
          <w:sz w:val="20"/>
          <w:szCs w:val="20"/>
          <w:lang w:eastAsia="en-IN"/>
        </w:rPr>
        <w:t>th</w:t>
      </w:r>
      <w:proofErr w:type="spellEnd"/>
      <w:r w:rsidRPr="000723CF">
        <w:rPr>
          <w:rFonts w:ascii="Times New Roman" w:eastAsia="Times New Roman" w:hAnsi="Times New Roman" w:cs="Times New Roman"/>
          <w:sz w:val="20"/>
          <w:szCs w:val="20"/>
          <w:lang w:eastAsia="en-IN"/>
        </w:rPr>
        <w:t xml:space="preserve">}$ column is included as a moderator. Since we specified via the </w:t>
      </w:r>
      <w:r w:rsidRPr="000723CF">
        <w:rPr>
          <w:rFonts w:ascii="Courier New" w:eastAsia="Times New Roman" w:hAnsi="Courier New" w:cs="Courier New"/>
          <w:sz w:val="20"/>
          <w:szCs w:val="20"/>
          <w:lang w:eastAsia="en-IN"/>
        </w:rPr>
        <w:t>type</w:t>
      </w:r>
      <w:r w:rsidRPr="000723CF">
        <w:rPr>
          <w:rFonts w:ascii="Times New Roman" w:eastAsia="Times New Roman" w:hAnsi="Times New Roman" w:cs="Times New Roman"/>
          <w:sz w:val="20"/>
          <w:szCs w:val="20"/>
          <w:lang w:eastAsia="en-IN"/>
        </w:rPr>
        <w:t xml:space="preserve"> argument that this variable is categorical, it will be treated as a categorical moderator. The remaining arguments specify that the regularization parameters in the $\ell_1$-regularized </w:t>
      </w:r>
      <w:r w:rsidRPr="000723CF">
        <w:rPr>
          <w:rFonts w:ascii="Times New Roman" w:eastAsia="Times New Roman" w:hAnsi="Times New Roman" w:cs="Times New Roman"/>
          <w:sz w:val="20"/>
          <w:szCs w:val="20"/>
          <w:lang w:eastAsia="en-IN"/>
        </w:rPr>
        <w:lastRenderedPageBreak/>
        <w:t xml:space="preserve">nodewise regression algorithm used by </w:t>
      </w:r>
      <w:proofErr w:type="spellStart"/>
      <w:r w:rsidRPr="000723CF">
        <w:rPr>
          <w:rFonts w:ascii="Times New Roman" w:eastAsia="Times New Roman" w:hAnsi="Times New Roman" w:cs="Times New Roman"/>
          <w:i/>
          <w:iCs/>
          <w:sz w:val="24"/>
          <w:szCs w:val="24"/>
          <w:lang w:eastAsia="en-IN"/>
        </w:rPr>
        <w:t>mgm</w:t>
      </w:r>
      <w:proofErr w:type="spellEnd"/>
      <w:r w:rsidRPr="000723CF">
        <w:rPr>
          <w:rFonts w:ascii="Times New Roman" w:eastAsia="Times New Roman" w:hAnsi="Times New Roman" w:cs="Times New Roman"/>
          <w:sz w:val="20"/>
          <w:szCs w:val="20"/>
          <w:lang w:eastAsia="en-IN"/>
        </w:rPr>
        <w:t xml:space="preserve"> are selected with the EBIC with a hyperparameter of $\gamma=0.25$ and that estimates are combined across nodewise regressions using the AND-rule.</w:t>
      </w:r>
    </w:p>
    <w:p w14:paraId="797FEB4E"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Conditioning on the Moderator</w:t>
      </w:r>
    </w:p>
    <w:p w14:paraId="3B730BF1"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order to inspect the pairwise MGMs of the three groups, we need to condition the moderated MGM on the values of the moderator variable, which represent the three groups. This can be done with the function </w:t>
      </w:r>
      <w:proofErr w:type="gramStart"/>
      <w:r w:rsidRPr="000723CF">
        <w:rPr>
          <w:rFonts w:ascii="Courier New" w:eastAsia="Times New Roman" w:hAnsi="Courier New" w:cs="Courier New"/>
          <w:sz w:val="20"/>
          <w:szCs w:val="20"/>
          <w:lang w:eastAsia="en-IN"/>
        </w:rPr>
        <w:t>condition(</w:t>
      </w:r>
      <w:proofErr w:type="gram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xml:space="preserve">, which takes the moderated MGM object and a list specifying on which values of which variables the model should be conditioned on. Here we only have a single moderator variable ($X_7$) and we condition on each of its values ${1, 2, </w:t>
      </w:r>
      <w:proofErr w:type="gramStart"/>
      <w:r w:rsidRPr="000723CF">
        <w:rPr>
          <w:rFonts w:ascii="Times New Roman" w:eastAsia="Times New Roman" w:hAnsi="Times New Roman" w:cs="Times New Roman"/>
          <w:sz w:val="20"/>
          <w:szCs w:val="20"/>
          <w:lang w:eastAsia="en-IN"/>
        </w:rPr>
        <w:t>3}$</w:t>
      </w:r>
      <w:proofErr w:type="gramEnd"/>
      <w:r w:rsidRPr="000723CF">
        <w:rPr>
          <w:rFonts w:ascii="Times New Roman" w:eastAsia="Times New Roman" w:hAnsi="Times New Roman" w:cs="Times New Roman"/>
          <w:sz w:val="20"/>
          <w:szCs w:val="20"/>
          <w:lang w:eastAsia="en-IN"/>
        </w:rPr>
        <w:t xml:space="preserve"> which represent the three groups, and save the three conditional pairwise MGMs in the list object </w:t>
      </w:r>
      <w:proofErr w:type="spellStart"/>
      <w:r w:rsidRPr="000723CF">
        <w:rPr>
          <w:rFonts w:ascii="Courier New" w:eastAsia="Times New Roman" w:hAnsi="Courier New" w:cs="Courier New"/>
          <w:sz w:val="20"/>
          <w:szCs w:val="20"/>
          <w:lang w:eastAsia="en-IN"/>
        </w:rPr>
        <w:t>l_mgm_cond</w:t>
      </w:r>
      <w:proofErr w:type="spellEnd"/>
      <w:r w:rsidRPr="000723CF">
        <w:rPr>
          <w:rFonts w:ascii="Times New Roman" w:eastAsia="Times New Roman" w:hAnsi="Times New Roman" w:cs="Times New Roman"/>
          <w:sz w:val="20"/>
          <w:szCs w:val="20"/>
          <w:lang w:eastAsia="en-IN"/>
        </w:rPr>
        <w:t>:</w:t>
      </w:r>
    </w:p>
    <w:p w14:paraId="479DF916"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 xml:space="preserve"> &lt;- </w:t>
      </w:r>
      <w:proofErr w:type="gramStart"/>
      <w:r w:rsidRPr="000723CF">
        <w:rPr>
          <w:rFonts w:ascii="Courier New" w:eastAsia="Times New Roman" w:hAnsi="Courier New" w:cs="Courier New"/>
          <w:sz w:val="20"/>
          <w:szCs w:val="20"/>
          <w:lang w:eastAsia="en-IN"/>
        </w:rPr>
        <w:t>list(</w:t>
      </w:r>
      <w:proofErr w:type="gramEnd"/>
      <w:r w:rsidRPr="000723CF">
        <w:rPr>
          <w:rFonts w:ascii="Courier New" w:eastAsia="Times New Roman" w:hAnsi="Courier New" w:cs="Courier New"/>
          <w:sz w:val="20"/>
          <w:szCs w:val="20"/>
          <w:lang w:eastAsia="en-IN"/>
        </w:rPr>
        <w:t>)</w:t>
      </w:r>
    </w:p>
    <w:p w14:paraId="1269A75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23CF">
        <w:rPr>
          <w:rFonts w:ascii="Courier New" w:eastAsia="Times New Roman" w:hAnsi="Courier New" w:cs="Courier New"/>
          <w:sz w:val="20"/>
          <w:szCs w:val="20"/>
          <w:lang w:eastAsia="en-IN"/>
        </w:rPr>
        <w:t>for(</w:t>
      </w:r>
      <w:proofErr w:type="gramEnd"/>
      <w:r w:rsidRPr="000723CF">
        <w:rPr>
          <w:rFonts w:ascii="Courier New" w:eastAsia="Times New Roman" w:hAnsi="Courier New" w:cs="Courier New"/>
          <w:sz w:val="20"/>
          <w:szCs w:val="20"/>
          <w:lang w:eastAsia="en-IN"/>
        </w:rPr>
        <w:t xml:space="preserve">g in 1:3)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 xml:space="preserve">[[g]] &lt;- condition(object = </w:t>
      </w: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w:t>
      </w:r>
    </w:p>
    <w:p w14:paraId="7A45B973"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values = </w:t>
      </w:r>
      <w:proofErr w:type="gramStart"/>
      <w:r w:rsidRPr="000723CF">
        <w:rPr>
          <w:rFonts w:ascii="Courier New" w:eastAsia="Times New Roman" w:hAnsi="Courier New" w:cs="Courier New"/>
          <w:sz w:val="20"/>
          <w:szCs w:val="20"/>
          <w:lang w:eastAsia="en-IN"/>
        </w:rPr>
        <w:t>list(</w:t>
      </w:r>
      <w:proofErr w:type="gramEnd"/>
      <w:r w:rsidRPr="000723CF">
        <w:rPr>
          <w:rFonts w:ascii="Courier New" w:eastAsia="Times New Roman" w:hAnsi="Courier New" w:cs="Courier New"/>
          <w:sz w:val="20"/>
          <w:szCs w:val="20"/>
          <w:lang w:eastAsia="en-IN"/>
        </w:rPr>
        <w:t>"7" = g))</w:t>
      </w:r>
    </w:p>
    <w:p w14:paraId="5FE872DA"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Visualizing conditioned MGMs</w:t>
      </w:r>
    </w:p>
    <w:p w14:paraId="738AFB9F" w14:textId="5E76DC05"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We can now inspect the pairwise MGM in each group similar to when fitting a standard pairwise. Here we choose to visualize the strength of dependencies in the three MGMs in a network using the </w:t>
      </w:r>
      <w:hyperlink r:id="rId9" w:tgtFrame="_blank" w:history="1">
        <w:proofErr w:type="spellStart"/>
        <w:r w:rsidRPr="000723CF">
          <w:rPr>
            <w:rFonts w:ascii="Times New Roman" w:eastAsia="Times New Roman" w:hAnsi="Times New Roman" w:cs="Times New Roman"/>
            <w:color w:val="0000FF"/>
            <w:sz w:val="20"/>
            <w:szCs w:val="20"/>
            <w:u w:val="single"/>
            <w:lang w:eastAsia="en-IN"/>
          </w:rPr>
          <w:t>qgraph</w:t>
        </w:r>
        <w:proofErr w:type="spellEnd"/>
      </w:hyperlink>
      <w:r w:rsidRPr="000723CF">
        <w:rPr>
          <w:rFonts w:ascii="Times New Roman" w:eastAsia="Times New Roman" w:hAnsi="Times New Roman" w:cs="Times New Roman"/>
          <w:sz w:val="20"/>
          <w:szCs w:val="20"/>
          <w:lang w:eastAsia="en-IN"/>
        </w:rPr>
        <w:t xml:space="preserve"> package. We provide the three conditional </w:t>
      </w:r>
      <w:proofErr w:type="spellStart"/>
      <w:r w:rsidRPr="000723CF">
        <w:rPr>
          <w:rFonts w:ascii="Times New Roman" w:eastAsia="Times New Roman" w:hAnsi="Times New Roman" w:cs="Times New Roman"/>
          <w:i/>
          <w:iCs/>
          <w:sz w:val="24"/>
          <w:szCs w:val="24"/>
          <w:lang w:eastAsia="en-IN"/>
        </w:rPr>
        <w:t>mgm</w:t>
      </w:r>
      <w:proofErr w:type="spellEnd"/>
      <w:r w:rsidRPr="000723CF">
        <w:rPr>
          <w:rFonts w:ascii="Times New Roman" w:eastAsia="Times New Roman" w:hAnsi="Times New Roman" w:cs="Times New Roman"/>
          <w:sz w:val="20"/>
          <w:szCs w:val="20"/>
          <w:lang w:eastAsia="en-IN"/>
        </w:rPr>
        <w:t xml:space="preserve">-objects as an input and set the </w:t>
      </w:r>
      <w:r w:rsidRPr="000723CF">
        <w:rPr>
          <w:rFonts w:ascii="Courier New" w:eastAsia="Times New Roman" w:hAnsi="Courier New" w:cs="Courier New"/>
          <w:sz w:val="20"/>
          <w:szCs w:val="20"/>
          <w:lang w:eastAsia="en-IN"/>
        </w:rPr>
        <w:t>maximum</w:t>
      </w:r>
      <w:r w:rsidRPr="000723CF">
        <w:rPr>
          <w:rFonts w:ascii="Times New Roman" w:eastAsia="Times New Roman" w:hAnsi="Times New Roman" w:cs="Times New Roman"/>
          <w:sz w:val="20"/>
          <w:szCs w:val="20"/>
          <w:lang w:eastAsia="en-IN"/>
        </w:rPr>
        <w:t xml:space="preserve"> argument in </w:t>
      </w:r>
      <w:proofErr w:type="spellStart"/>
      <w:proofErr w:type="gram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xml:space="preserve"> for each visualization to the maximum parameter across all groups to ensure that the visualizations are comparable.</w:t>
      </w:r>
    </w:p>
    <w:p w14:paraId="35E3E837"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library(</w:t>
      </w:r>
      <w:proofErr w:type="spell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w:t>
      </w:r>
    </w:p>
    <w:p w14:paraId="03505DBA"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8509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 xml:space="preserve"> &lt;- </w:t>
      </w:r>
      <w:proofErr w:type="gramStart"/>
      <w:r w:rsidRPr="000723CF">
        <w:rPr>
          <w:rFonts w:ascii="Courier New" w:eastAsia="Times New Roman" w:hAnsi="Courier New" w:cs="Courier New"/>
          <w:sz w:val="20"/>
          <w:szCs w:val="20"/>
          <w:lang w:eastAsia="en-IN"/>
        </w:rPr>
        <w:t>rep(</w:t>
      </w:r>
      <w:proofErr w:type="gramEnd"/>
      <w:r w:rsidRPr="000723CF">
        <w:rPr>
          <w:rFonts w:ascii="Courier New" w:eastAsia="Times New Roman" w:hAnsi="Courier New" w:cs="Courier New"/>
          <w:sz w:val="20"/>
          <w:szCs w:val="20"/>
          <w:lang w:eastAsia="en-IN"/>
        </w:rPr>
        <w:t>NA, 3)</w:t>
      </w:r>
    </w:p>
    <w:p w14:paraId="4EA83DD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23CF">
        <w:rPr>
          <w:rFonts w:ascii="Courier New" w:eastAsia="Times New Roman" w:hAnsi="Courier New" w:cs="Courier New"/>
          <w:sz w:val="20"/>
          <w:szCs w:val="20"/>
          <w:lang w:eastAsia="en-IN"/>
        </w:rPr>
        <w:t>for(</w:t>
      </w:r>
      <w:proofErr w:type="gramEnd"/>
      <w:r w:rsidRPr="000723CF">
        <w:rPr>
          <w:rFonts w:ascii="Courier New" w:eastAsia="Times New Roman" w:hAnsi="Courier New" w:cs="Courier New"/>
          <w:sz w:val="20"/>
          <w:szCs w:val="20"/>
          <w:lang w:eastAsia="en-IN"/>
        </w:rPr>
        <w:t xml:space="preserve">g in 1:3) </w:t>
      </w: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[g] &lt;- max(</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pairwise$wadj</w:t>
      </w:r>
      <w:proofErr w:type="spellEnd"/>
      <w:r w:rsidRPr="000723CF">
        <w:rPr>
          <w:rFonts w:ascii="Courier New" w:eastAsia="Times New Roman" w:hAnsi="Courier New" w:cs="Courier New"/>
          <w:sz w:val="20"/>
          <w:szCs w:val="20"/>
          <w:lang w:eastAsia="en-IN"/>
        </w:rPr>
        <w:t>)</w:t>
      </w:r>
    </w:p>
    <w:p w14:paraId="27587C07"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AF11D"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23CF">
        <w:rPr>
          <w:rFonts w:ascii="Courier New" w:eastAsia="Times New Roman" w:hAnsi="Courier New" w:cs="Courier New"/>
          <w:sz w:val="20"/>
          <w:szCs w:val="20"/>
          <w:lang w:eastAsia="en-IN"/>
        </w:rPr>
        <w:t>par(</w:t>
      </w:r>
      <w:proofErr w:type="spellStart"/>
      <w:proofErr w:type="gramEnd"/>
      <w:r w:rsidRPr="000723CF">
        <w:rPr>
          <w:rFonts w:ascii="Courier New" w:eastAsia="Times New Roman" w:hAnsi="Courier New" w:cs="Courier New"/>
          <w:sz w:val="20"/>
          <w:szCs w:val="20"/>
          <w:lang w:eastAsia="en-IN"/>
        </w:rPr>
        <w:t>mfrow</w:t>
      </w:r>
      <w:proofErr w:type="spellEnd"/>
      <w:r w:rsidRPr="000723CF">
        <w:rPr>
          <w:rFonts w:ascii="Courier New" w:eastAsia="Times New Roman" w:hAnsi="Courier New" w:cs="Courier New"/>
          <w:sz w:val="20"/>
          <w:szCs w:val="20"/>
          <w:lang w:eastAsia="en-IN"/>
        </w:rPr>
        <w:t>=c(1, 3))</w:t>
      </w:r>
    </w:p>
    <w:p w14:paraId="3B208D7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23CF">
        <w:rPr>
          <w:rFonts w:ascii="Courier New" w:eastAsia="Times New Roman" w:hAnsi="Courier New" w:cs="Courier New"/>
          <w:sz w:val="20"/>
          <w:szCs w:val="20"/>
          <w:lang w:eastAsia="en-IN"/>
        </w:rPr>
        <w:t>for(</w:t>
      </w:r>
      <w:proofErr w:type="gramEnd"/>
      <w:r w:rsidRPr="000723CF">
        <w:rPr>
          <w:rFonts w:ascii="Courier New" w:eastAsia="Times New Roman" w:hAnsi="Courier New" w:cs="Courier New"/>
          <w:sz w:val="20"/>
          <w:szCs w:val="20"/>
          <w:lang w:eastAsia="en-IN"/>
        </w:rPr>
        <w:t>g in 1:3) {</w:t>
      </w:r>
    </w:p>
    <w:p w14:paraId="6AE02DAD"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proofErr w:type="gramStart"/>
      <w:r w:rsidRPr="000723CF">
        <w:rPr>
          <w:rFonts w:ascii="Courier New" w:eastAsia="Times New Roman" w:hAnsi="Courier New" w:cs="Courier New"/>
          <w:sz w:val="20"/>
          <w:szCs w:val="20"/>
          <w:lang w:eastAsia="en-IN"/>
        </w:rPr>
        <w:t>qgraph</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 xml:space="preserve">input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pairwise$wadj</w:t>
      </w:r>
      <w:proofErr w:type="spellEnd"/>
      <w:r w:rsidRPr="000723CF">
        <w:rPr>
          <w:rFonts w:ascii="Courier New" w:eastAsia="Times New Roman" w:hAnsi="Courier New" w:cs="Courier New"/>
          <w:sz w:val="20"/>
          <w:szCs w:val="20"/>
          <w:lang w:eastAsia="en-IN"/>
        </w:rPr>
        <w:t xml:space="preserve">, </w:t>
      </w:r>
    </w:p>
    <w:p w14:paraId="3545341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proofErr w:type="gramStart"/>
      <w:r w:rsidRPr="000723CF">
        <w:rPr>
          <w:rFonts w:ascii="Courier New" w:eastAsia="Times New Roman" w:hAnsi="Courier New" w:cs="Courier New"/>
          <w:sz w:val="20"/>
          <w:szCs w:val="20"/>
          <w:lang w:eastAsia="en-IN"/>
        </w:rPr>
        <w:t>edge.color</w:t>
      </w:r>
      <w:proofErr w:type="spellEnd"/>
      <w:proofErr w:type="gramEnd"/>
      <w:r w:rsidRPr="000723CF">
        <w:rPr>
          <w:rFonts w:ascii="Courier New" w:eastAsia="Times New Roman" w:hAnsi="Courier New" w:cs="Courier New"/>
          <w:sz w:val="20"/>
          <w:szCs w:val="20"/>
          <w:lang w:eastAsia="en-IN"/>
        </w:rPr>
        <w:t xml:space="preserve">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spellStart"/>
      <w:r w:rsidRPr="000723CF">
        <w:rPr>
          <w:rFonts w:ascii="Courier New" w:eastAsia="Times New Roman" w:hAnsi="Courier New" w:cs="Courier New"/>
          <w:sz w:val="20"/>
          <w:szCs w:val="20"/>
          <w:lang w:eastAsia="en-IN"/>
        </w:rPr>
        <w:t>pairwise$edgecolor_cb</w:t>
      </w:r>
      <w:proofErr w:type="spellEnd"/>
      <w:r w:rsidRPr="000723CF">
        <w:rPr>
          <w:rFonts w:ascii="Courier New" w:eastAsia="Times New Roman" w:hAnsi="Courier New" w:cs="Courier New"/>
          <w:sz w:val="20"/>
          <w:szCs w:val="20"/>
          <w:lang w:eastAsia="en-IN"/>
        </w:rPr>
        <w:t>,</w:t>
      </w:r>
    </w:p>
    <w:p w14:paraId="3AEB5182"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lty</w:t>
      </w:r>
      <w:proofErr w:type="spellEnd"/>
      <w:r w:rsidRPr="000723CF">
        <w:rPr>
          <w:rFonts w:ascii="Courier New" w:eastAsia="Times New Roman" w:hAnsi="Courier New" w:cs="Courier New"/>
          <w:sz w:val="20"/>
          <w:szCs w:val="20"/>
          <w:lang w:eastAsia="en-IN"/>
        </w:rPr>
        <w:t xml:space="preserve"> = </w:t>
      </w:r>
      <w:proofErr w:type="spellStart"/>
      <w:r w:rsidRPr="000723CF">
        <w:rPr>
          <w:rFonts w:ascii="Courier New" w:eastAsia="Times New Roman" w:hAnsi="Courier New" w:cs="Courier New"/>
          <w:sz w:val="20"/>
          <w:szCs w:val="20"/>
          <w:lang w:eastAsia="en-IN"/>
        </w:rPr>
        <w:t>l_mgm_cond</w:t>
      </w:r>
      <w:proofErr w:type="spellEnd"/>
      <w:r w:rsidRPr="000723CF">
        <w:rPr>
          <w:rFonts w:ascii="Courier New" w:eastAsia="Times New Roman" w:hAnsi="Courier New" w:cs="Courier New"/>
          <w:sz w:val="20"/>
          <w:szCs w:val="20"/>
          <w:lang w:eastAsia="en-IN"/>
        </w:rPr>
        <w:t>[[g</w:t>
      </w:r>
      <w:proofErr w:type="gramStart"/>
      <w:r w:rsidRPr="000723CF">
        <w:rPr>
          <w:rFonts w:ascii="Courier New" w:eastAsia="Times New Roman" w:hAnsi="Courier New" w:cs="Courier New"/>
          <w:sz w:val="20"/>
          <w:szCs w:val="20"/>
          <w:lang w:eastAsia="en-IN"/>
        </w:rPr>
        <w:t>]]$</w:t>
      </w:r>
      <w:proofErr w:type="spellStart"/>
      <w:proofErr w:type="gramEnd"/>
      <w:r w:rsidRPr="000723CF">
        <w:rPr>
          <w:rFonts w:ascii="Courier New" w:eastAsia="Times New Roman" w:hAnsi="Courier New" w:cs="Courier New"/>
          <w:sz w:val="20"/>
          <w:szCs w:val="20"/>
          <w:lang w:eastAsia="en-IN"/>
        </w:rPr>
        <w:t>pairwise$edge_lty</w:t>
      </w:r>
      <w:proofErr w:type="spellEnd"/>
      <w:r w:rsidRPr="000723CF">
        <w:rPr>
          <w:rFonts w:ascii="Courier New" w:eastAsia="Times New Roman" w:hAnsi="Courier New" w:cs="Courier New"/>
          <w:sz w:val="20"/>
          <w:szCs w:val="20"/>
          <w:lang w:eastAsia="en-IN"/>
        </w:rPr>
        <w:t>,</w:t>
      </w:r>
    </w:p>
    <w:p w14:paraId="70A2C031"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layout = "circle", mar = </w:t>
      </w:r>
      <w:proofErr w:type="gramStart"/>
      <w:r w:rsidRPr="000723CF">
        <w:rPr>
          <w:rFonts w:ascii="Courier New" w:eastAsia="Times New Roman" w:hAnsi="Courier New" w:cs="Courier New"/>
          <w:sz w:val="20"/>
          <w:szCs w:val="20"/>
          <w:lang w:eastAsia="en-IN"/>
        </w:rPr>
        <w:t>c(</w:t>
      </w:r>
      <w:proofErr w:type="gramEnd"/>
      <w:r w:rsidRPr="000723CF">
        <w:rPr>
          <w:rFonts w:ascii="Courier New" w:eastAsia="Times New Roman" w:hAnsi="Courier New" w:cs="Courier New"/>
          <w:sz w:val="20"/>
          <w:szCs w:val="20"/>
          <w:lang w:eastAsia="en-IN"/>
        </w:rPr>
        <w:t>2, 3, 5, 3),</w:t>
      </w:r>
    </w:p>
    <w:p w14:paraId="2EB3FB15"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maximum = max(</w:t>
      </w:r>
      <w:proofErr w:type="spellStart"/>
      <w:r w:rsidRPr="000723CF">
        <w:rPr>
          <w:rFonts w:ascii="Courier New" w:eastAsia="Times New Roman" w:hAnsi="Courier New" w:cs="Courier New"/>
          <w:sz w:val="20"/>
          <w:szCs w:val="20"/>
          <w:lang w:eastAsia="en-IN"/>
        </w:rPr>
        <w:t>v_max</w:t>
      </w:r>
      <w:proofErr w:type="spellEnd"/>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vsize</w:t>
      </w:r>
      <w:proofErr w:type="spellEnd"/>
      <w:r w:rsidRPr="000723CF">
        <w:rPr>
          <w:rFonts w:ascii="Courier New" w:eastAsia="Times New Roman" w:hAnsi="Courier New" w:cs="Courier New"/>
          <w:sz w:val="20"/>
          <w:szCs w:val="20"/>
          <w:lang w:eastAsia="en-IN"/>
        </w:rPr>
        <w:t xml:space="preserve"> = 16, </w:t>
      </w:r>
      <w:proofErr w:type="spellStart"/>
      <w:r w:rsidRPr="000723CF">
        <w:rPr>
          <w:rFonts w:ascii="Courier New" w:eastAsia="Times New Roman" w:hAnsi="Courier New" w:cs="Courier New"/>
          <w:sz w:val="20"/>
          <w:szCs w:val="20"/>
          <w:lang w:eastAsia="en-IN"/>
        </w:rPr>
        <w:t>esize</w:t>
      </w:r>
      <w:proofErr w:type="spellEnd"/>
      <w:r w:rsidRPr="000723CF">
        <w:rPr>
          <w:rFonts w:ascii="Courier New" w:eastAsia="Times New Roman" w:hAnsi="Courier New" w:cs="Courier New"/>
          <w:sz w:val="20"/>
          <w:szCs w:val="20"/>
          <w:lang w:eastAsia="en-IN"/>
        </w:rPr>
        <w:t xml:space="preserve"> = 23, </w:t>
      </w:r>
    </w:p>
    <w:p w14:paraId="49B42208"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proofErr w:type="gramStart"/>
      <w:r w:rsidRPr="000723CF">
        <w:rPr>
          <w:rFonts w:ascii="Courier New" w:eastAsia="Times New Roman" w:hAnsi="Courier New" w:cs="Courier New"/>
          <w:sz w:val="20"/>
          <w:szCs w:val="20"/>
          <w:lang w:eastAsia="en-IN"/>
        </w:rPr>
        <w:t>edge.labels</w:t>
      </w:r>
      <w:proofErr w:type="spellEnd"/>
      <w:proofErr w:type="gramEnd"/>
      <w:r w:rsidRPr="000723CF">
        <w:rPr>
          <w:rFonts w:ascii="Courier New" w:eastAsia="Times New Roman" w:hAnsi="Courier New" w:cs="Courier New"/>
          <w:sz w:val="20"/>
          <w:szCs w:val="20"/>
          <w:lang w:eastAsia="en-IN"/>
        </w:rPr>
        <w:t xml:space="preserve">  = TRUE, </w:t>
      </w:r>
      <w:proofErr w:type="spellStart"/>
      <w:r w:rsidRPr="000723CF">
        <w:rPr>
          <w:rFonts w:ascii="Courier New" w:eastAsia="Times New Roman" w:hAnsi="Courier New" w:cs="Courier New"/>
          <w:sz w:val="20"/>
          <w:szCs w:val="20"/>
          <w:lang w:eastAsia="en-IN"/>
        </w:rPr>
        <w:t>edge.label.cex</w:t>
      </w:r>
      <w:proofErr w:type="spellEnd"/>
      <w:r w:rsidRPr="000723CF">
        <w:rPr>
          <w:rFonts w:ascii="Courier New" w:eastAsia="Times New Roman" w:hAnsi="Courier New" w:cs="Courier New"/>
          <w:sz w:val="20"/>
          <w:szCs w:val="20"/>
          <w:lang w:eastAsia="en-IN"/>
        </w:rPr>
        <w:t xml:space="preserve"> = 3)</w:t>
      </w:r>
    </w:p>
    <w:p w14:paraId="1E8A58BC"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proofErr w:type="gramStart"/>
      <w:r w:rsidRPr="000723CF">
        <w:rPr>
          <w:rFonts w:ascii="Courier New" w:eastAsia="Times New Roman" w:hAnsi="Courier New" w:cs="Courier New"/>
          <w:sz w:val="20"/>
          <w:szCs w:val="20"/>
          <w:lang w:eastAsia="en-IN"/>
        </w:rPr>
        <w:t>mtext</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text = paste0("Group ", g), line = 2.5)</w:t>
      </w:r>
    </w:p>
    <w:p w14:paraId="3C7AF73E"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w:t>
      </w:r>
    </w:p>
    <w:p w14:paraId="546BE249" w14:textId="1106E60D"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drawing>
          <wp:inline distT="0" distB="0" distL="0" distR="0" wp14:anchorId="50B435EC" wp14:editId="2C85773A">
            <wp:extent cx="4343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447800"/>
                    </a:xfrm>
                    <a:prstGeom prst="rect">
                      <a:avLst/>
                    </a:prstGeom>
                  </pic:spPr>
                </pic:pic>
              </a:graphicData>
            </a:graphic>
          </wp:inline>
        </w:drawing>
      </w:r>
    </w:p>
    <w:p w14:paraId="49D4DF6A" w14:textId="088D560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The edges represent conditional dependence relationships and their width is proportional to their strength. The blue (red) edges indicate positive (negative) linear relationships. The grey edges indicate relationships involving categorical variables, for which no sign is defined. We see that there are conditional dependencies of equal strength between variables $X_1 – X_3$, $X_3 – X_4$ and $X_4 – X_6$ in all three groups. However, the linear dependency between $X_1 – X_2$ differs across groups: it is negative in Group 1, positive in Group 2 and almost absent in Group 3. In addition, there is no dependency between $X_3 – X_5$ in Group 1, but there is a dependency in Groups 2 and 3. Note that the comparable strength in dependencies between those variables in Groups 2 and 3 does not imply that the nature of these dependencies is the same. As with pairwise MGMs, it is </w:t>
      </w:r>
      <w:r w:rsidRPr="000723CF">
        <w:rPr>
          <w:rFonts w:ascii="Times New Roman" w:eastAsia="Times New Roman" w:hAnsi="Times New Roman" w:cs="Times New Roman"/>
          <w:sz w:val="20"/>
          <w:szCs w:val="20"/>
          <w:lang w:eastAsia="en-IN"/>
        </w:rPr>
        <w:lastRenderedPageBreak/>
        <w:t xml:space="preserve">possible to inspect the (non-aggregated) parameter estimates of these interactions with the function </w:t>
      </w:r>
      <w:proofErr w:type="spellStart"/>
      <w:proofErr w:type="gramStart"/>
      <w:r w:rsidRPr="000723CF">
        <w:rPr>
          <w:rFonts w:ascii="Courier New" w:eastAsia="Times New Roman" w:hAnsi="Courier New" w:cs="Courier New"/>
          <w:sz w:val="20"/>
          <w:szCs w:val="20"/>
          <w:lang w:eastAsia="en-IN"/>
        </w:rPr>
        <w:t>showInteraction</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w:t>
      </w:r>
    </w:p>
    <w:p w14:paraId="068BB7A2"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Assessing the Stability of Estimates</w:t>
      </w:r>
    </w:p>
    <w:p w14:paraId="39107853"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Similar to pairwise MGMs, we can use the </w:t>
      </w:r>
      <w:proofErr w:type="gramStart"/>
      <w:r w:rsidRPr="000723CF">
        <w:rPr>
          <w:rFonts w:ascii="Courier New" w:eastAsia="Times New Roman" w:hAnsi="Courier New" w:cs="Courier New"/>
          <w:sz w:val="20"/>
          <w:szCs w:val="20"/>
          <w:lang w:eastAsia="en-IN"/>
        </w:rPr>
        <w:t>resample(</w:t>
      </w:r>
      <w:proofErr w:type="gram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xml:space="preserve"> function to assess the stability of all estimated parameters with bootstrapping. Here we only choose 50 bootstrap samples to keep the running time manageable for this tutorial. In practice, the number of bootstrap samples should better be in the order of 1000s.</w:t>
      </w:r>
    </w:p>
    <w:p w14:paraId="47E4E404"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res_obj</w:t>
      </w:r>
      <w:proofErr w:type="spellEnd"/>
      <w:r w:rsidRPr="000723CF">
        <w:rPr>
          <w:rFonts w:ascii="Courier New" w:eastAsia="Times New Roman" w:hAnsi="Courier New" w:cs="Courier New"/>
          <w:sz w:val="20"/>
          <w:szCs w:val="20"/>
          <w:lang w:eastAsia="en-IN"/>
        </w:rPr>
        <w:t xml:space="preserve"> &lt;- </w:t>
      </w:r>
      <w:proofErr w:type="gramStart"/>
      <w:r w:rsidRPr="000723CF">
        <w:rPr>
          <w:rFonts w:ascii="Courier New" w:eastAsia="Times New Roman" w:hAnsi="Courier New" w:cs="Courier New"/>
          <w:sz w:val="20"/>
          <w:szCs w:val="20"/>
          <w:lang w:eastAsia="en-IN"/>
        </w:rPr>
        <w:t>resample(</w:t>
      </w:r>
      <w:proofErr w:type="gramEnd"/>
      <w:r w:rsidRPr="000723CF">
        <w:rPr>
          <w:rFonts w:ascii="Courier New" w:eastAsia="Times New Roman" w:hAnsi="Courier New" w:cs="Courier New"/>
          <w:sz w:val="20"/>
          <w:szCs w:val="20"/>
          <w:lang w:eastAsia="en-IN"/>
        </w:rPr>
        <w:t xml:space="preserve">object = </w:t>
      </w:r>
      <w:proofErr w:type="spellStart"/>
      <w:r w:rsidRPr="000723CF">
        <w:rPr>
          <w:rFonts w:ascii="Courier New" w:eastAsia="Times New Roman" w:hAnsi="Courier New" w:cs="Courier New"/>
          <w:sz w:val="20"/>
          <w:szCs w:val="20"/>
          <w:lang w:eastAsia="en-IN"/>
        </w:rPr>
        <w:t>mgm_obj</w:t>
      </w:r>
      <w:proofErr w:type="spellEnd"/>
      <w:r w:rsidRPr="000723CF">
        <w:rPr>
          <w:rFonts w:ascii="Courier New" w:eastAsia="Times New Roman" w:hAnsi="Courier New" w:cs="Courier New"/>
          <w:sz w:val="20"/>
          <w:szCs w:val="20"/>
          <w:lang w:eastAsia="en-IN"/>
        </w:rPr>
        <w:t xml:space="preserve">, </w:t>
      </w:r>
    </w:p>
    <w:p w14:paraId="330C3B74"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data = </w:t>
      </w:r>
      <w:proofErr w:type="spellStart"/>
      <w:r w:rsidRPr="000723CF">
        <w:rPr>
          <w:rFonts w:ascii="Courier New" w:eastAsia="Times New Roman" w:hAnsi="Courier New" w:cs="Courier New"/>
          <w:sz w:val="20"/>
          <w:szCs w:val="20"/>
          <w:lang w:eastAsia="en-IN"/>
        </w:rPr>
        <w:t>dataGD</w:t>
      </w:r>
      <w:proofErr w:type="spellEnd"/>
      <w:r w:rsidRPr="000723CF">
        <w:rPr>
          <w:rFonts w:ascii="Courier New" w:eastAsia="Times New Roman" w:hAnsi="Courier New" w:cs="Courier New"/>
          <w:sz w:val="20"/>
          <w:szCs w:val="20"/>
          <w:lang w:eastAsia="en-IN"/>
        </w:rPr>
        <w:t xml:space="preserve">, </w:t>
      </w:r>
    </w:p>
    <w:p w14:paraId="7751AE59"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w:t>
      </w:r>
      <w:proofErr w:type="spellStart"/>
      <w:r w:rsidRPr="000723CF">
        <w:rPr>
          <w:rFonts w:ascii="Courier New" w:eastAsia="Times New Roman" w:hAnsi="Courier New" w:cs="Courier New"/>
          <w:sz w:val="20"/>
          <w:szCs w:val="20"/>
          <w:lang w:eastAsia="en-IN"/>
        </w:rPr>
        <w:t>nB</w:t>
      </w:r>
      <w:proofErr w:type="spellEnd"/>
      <w:r w:rsidRPr="000723CF">
        <w:rPr>
          <w:rFonts w:ascii="Courier New" w:eastAsia="Times New Roman" w:hAnsi="Courier New" w:cs="Courier New"/>
          <w:sz w:val="20"/>
          <w:szCs w:val="20"/>
          <w:lang w:eastAsia="en-IN"/>
        </w:rPr>
        <w:t xml:space="preserve"> = 50, </w:t>
      </w:r>
    </w:p>
    <w:p w14:paraId="139A8B0A"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23CF">
        <w:rPr>
          <w:rFonts w:ascii="Courier New" w:eastAsia="Times New Roman" w:hAnsi="Courier New" w:cs="Courier New"/>
          <w:sz w:val="20"/>
          <w:szCs w:val="20"/>
          <w:lang w:eastAsia="en-IN"/>
        </w:rPr>
        <w:t xml:space="preserve">                    pbar = FALSE)</w:t>
      </w:r>
    </w:p>
    <w:p w14:paraId="2AD4B81B" w14:textId="77777777"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Finally, we can visualize the summaries of the bootstrapped sampling distributions using the function </w:t>
      </w:r>
      <w:proofErr w:type="spellStart"/>
      <w:proofErr w:type="gramStart"/>
      <w:r w:rsidRPr="000723CF">
        <w:rPr>
          <w:rFonts w:ascii="Courier New" w:eastAsia="Times New Roman" w:hAnsi="Courier New" w:cs="Courier New"/>
          <w:sz w:val="20"/>
          <w:szCs w:val="20"/>
          <w:lang w:eastAsia="en-IN"/>
        </w:rPr>
        <w:t>plotRes</w:t>
      </w:r>
      <w:proofErr w:type="spellEnd"/>
      <w:r w:rsidRPr="000723CF">
        <w:rPr>
          <w:rFonts w:ascii="Courier New" w:eastAsia="Times New Roman" w:hAnsi="Courier New" w:cs="Courier New"/>
          <w:sz w:val="20"/>
          <w:szCs w:val="20"/>
          <w:lang w:eastAsia="en-IN"/>
        </w:rPr>
        <w:t>(</w:t>
      </w:r>
      <w:proofErr w:type="gramEnd"/>
      <w:r w:rsidRPr="000723CF">
        <w:rPr>
          <w:rFonts w:ascii="Courier New" w:eastAsia="Times New Roman" w:hAnsi="Courier New" w:cs="Courier New"/>
          <w:sz w:val="20"/>
          <w:szCs w:val="20"/>
          <w:lang w:eastAsia="en-IN"/>
        </w:rPr>
        <w:t>)</w:t>
      </w:r>
      <w:r w:rsidRPr="000723CF">
        <w:rPr>
          <w:rFonts w:ascii="Times New Roman" w:eastAsia="Times New Roman" w:hAnsi="Times New Roman" w:cs="Times New Roman"/>
          <w:sz w:val="20"/>
          <w:szCs w:val="20"/>
          <w:lang w:eastAsia="en-IN"/>
        </w:rPr>
        <w:t>. The location of the circles indicates the mean of the sampling distribution, the horizontal lines the 95\% quantiles, and the number in the circle the proportion of estimates that were nonzero.</w:t>
      </w:r>
    </w:p>
    <w:p w14:paraId="3DA7A380" w14:textId="77777777" w:rsidR="000723CF" w:rsidRPr="000723CF" w:rsidRDefault="000723CF" w:rsidP="00072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23CF">
        <w:rPr>
          <w:rFonts w:ascii="Courier New" w:eastAsia="Times New Roman" w:hAnsi="Courier New" w:cs="Courier New"/>
          <w:sz w:val="20"/>
          <w:szCs w:val="20"/>
          <w:lang w:eastAsia="en-IN"/>
        </w:rPr>
        <w:t>plotRes</w:t>
      </w:r>
      <w:proofErr w:type="spellEnd"/>
      <w:r w:rsidRPr="000723CF">
        <w:rPr>
          <w:rFonts w:ascii="Courier New" w:eastAsia="Times New Roman" w:hAnsi="Courier New" w:cs="Courier New"/>
          <w:sz w:val="20"/>
          <w:szCs w:val="20"/>
          <w:lang w:eastAsia="en-IN"/>
        </w:rPr>
        <w:t>(</w:t>
      </w:r>
      <w:proofErr w:type="spellStart"/>
      <w:r w:rsidRPr="000723CF">
        <w:rPr>
          <w:rFonts w:ascii="Courier New" w:eastAsia="Times New Roman" w:hAnsi="Courier New" w:cs="Courier New"/>
          <w:sz w:val="20"/>
          <w:szCs w:val="20"/>
          <w:lang w:eastAsia="en-IN"/>
        </w:rPr>
        <w:t>res_obj</w:t>
      </w:r>
      <w:proofErr w:type="spellEnd"/>
      <w:r w:rsidRPr="000723CF">
        <w:rPr>
          <w:rFonts w:ascii="Courier New" w:eastAsia="Times New Roman" w:hAnsi="Courier New" w:cs="Courier New"/>
          <w:sz w:val="20"/>
          <w:szCs w:val="20"/>
          <w:lang w:eastAsia="en-IN"/>
        </w:rPr>
        <w:t>)</w:t>
      </w:r>
    </w:p>
    <w:p w14:paraId="6338281C" w14:textId="66ADD388"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drawing>
          <wp:inline distT="0" distB="0" distL="0" distR="0" wp14:anchorId="3598E817" wp14:editId="460C9279">
            <wp:extent cx="43434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895600"/>
                    </a:xfrm>
                    <a:prstGeom prst="rect">
                      <a:avLst/>
                    </a:prstGeom>
                  </pic:spPr>
                </pic:pic>
              </a:graphicData>
            </a:graphic>
          </wp:inline>
        </w:drawing>
      </w:r>
      <w:r w:rsidRPr="000723CF">
        <w:rPr>
          <w:rFonts w:ascii="Times New Roman" w:eastAsia="Times New Roman" w:hAnsi="Times New Roman" w:cs="Times New Roman"/>
          <w:sz w:val="20"/>
          <w:szCs w:val="20"/>
          <w:lang w:eastAsia="en-IN"/>
        </w:rPr>
        <w:br/>
        <w:t>We see that for these simulated data the moderation effects (group differences) are extremely stable. However, note that in observational data moderation effects are typically much smaller and less stable.</w:t>
      </w:r>
    </w:p>
    <w:p w14:paraId="7C67A65D" w14:textId="77777777" w:rsidR="000723CF" w:rsidRPr="000723CF" w:rsidRDefault="000723CF" w:rsidP="000723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CF">
        <w:rPr>
          <w:rFonts w:ascii="Times New Roman" w:eastAsia="Times New Roman" w:hAnsi="Times New Roman" w:cs="Times New Roman"/>
          <w:b/>
          <w:bCs/>
          <w:sz w:val="27"/>
          <w:szCs w:val="27"/>
          <w:lang w:eastAsia="en-IN"/>
        </w:rPr>
        <w:t>Summary</w:t>
      </w:r>
    </w:p>
    <w:p w14:paraId="2F664914" w14:textId="312A0104" w:rsidR="000723CF" w:rsidRPr="000723CF" w:rsidRDefault="000723CF" w:rsidP="000723CF">
      <w:pPr>
        <w:spacing w:before="100" w:beforeAutospacing="1" w:after="100" w:afterAutospacing="1" w:line="240" w:lineRule="auto"/>
        <w:rPr>
          <w:rFonts w:ascii="Times New Roman" w:eastAsia="Times New Roman" w:hAnsi="Times New Roman" w:cs="Times New Roman"/>
          <w:sz w:val="20"/>
          <w:szCs w:val="20"/>
          <w:lang w:eastAsia="en-IN"/>
        </w:rPr>
      </w:pPr>
      <w:r w:rsidRPr="000723CF">
        <w:rPr>
          <w:rFonts w:ascii="Times New Roman" w:eastAsia="Times New Roman" w:hAnsi="Times New Roman" w:cs="Times New Roman"/>
          <w:sz w:val="20"/>
          <w:szCs w:val="20"/>
          <w:lang w:eastAsia="en-IN"/>
        </w:rPr>
        <w:t xml:space="preserve">In this blog post, I have shown how to use the </w:t>
      </w:r>
      <w:hyperlink r:id="rId12" w:tgtFrame="_blank" w:history="1">
        <w:proofErr w:type="spellStart"/>
        <w:r w:rsidRPr="000723CF">
          <w:rPr>
            <w:rFonts w:ascii="Times New Roman" w:eastAsia="Times New Roman" w:hAnsi="Times New Roman" w:cs="Times New Roman"/>
            <w:i/>
            <w:iCs/>
            <w:color w:val="0000FF"/>
            <w:sz w:val="20"/>
            <w:szCs w:val="20"/>
            <w:u w:val="single"/>
            <w:lang w:eastAsia="en-IN"/>
          </w:rPr>
          <w:t>mgm</w:t>
        </w:r>
        <w:proofErr w:type="spellEnd"/>
      </w:hyperlink>
      <w:r w:rsidRPr="000723CF">
        <w:rPr>
          <w:rFonts w:ascii="Times New Roman" w:eastAsia="Times New Roman" w:hAnsi="Times New Roman" w:cs="Times New Roman"/>
          <w:sz w:val="20"/>
          <w:szCs w:val="20"/>
          <w:lang w:eastAsia="en-IN"/>
        </w:rPr>
        <w:t xml:space="preserve">-package to estimate a moderated MGM in which the grouping variable serves as a moderator; how to </w:t>
      </w:r>
      <w:proofErr w:type="spellStart"/>
      <w:r w:rsidRPr="000723CF">
        <w:rPr>
          <w:rFonts w:ascii="Times New Roman" w:eastAsia="Times New Roman" w:hAnsi="Times New Roman" w:cs="Times New Roman"/>
          <w:sz w:val="20"/>
          <w:szCs w:val="20"/>
          <w:lang w:eastAsia="en-IN"/>
        </w:rPr>
        <w:t>analyze</w:t>
      </w:r>
      <w:proofErr w:type="spellEnd"/>
      <w:r w:rsidRPr="000723CF">
        <w:rPr>
          <w:rFonts w:ascii="Times New Roman" w:eastAsia="Times New Roman" w:hAnsi="Times New Roman" w:cs="Times New Roman"/>
          <w:sz w:val="20"/>
          <w:szCs w:val="20"/>
          <w:lang w:eastAsia="en-IN"/>
        </w:rPr>
        <w:t xml:space="preserve"> the moderated MNM by conditioning on the moderator; how to visualize the conditional MGMs; and how to assess the stability of group differences. </w:t>
      </w:r>
    </w:p>
    <w:p w14:paraId="00C13649"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CF"/>
    <w:rsid w:val="000723CF"/>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99DF"/>
  <w15:chartTrackingRefBased/>
  <w15:docId w15:val="{0C5F9C3E-4FA9-4B8A-A396-E4C17F3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gm/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web/packages/mgm/index.html" TargetMode="External"/><Relationship Id="rId12" Type="http://schemas.openxmlformats.org/officeDocument/2006/relationships/hyperlink" Target="https://cran.r-project.org/web/packages/mgm/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BGGM/index.html" TargetMode="External"/><Relationship Id="rId11" Type="http://schemas.openxmlformats.org/officeDocument/2006/relationships/image" Target="media/image2.png"/><Relationship Id="rId5" Type="http://schemas.openxmlformats.org/officeDocument/2006/relationships/hyperlink" Target="https://cran.r-project.org/web/packages/EstimateGroupNetwork/index.html" TargetMode="External"/><Relationship Id="rId10" Type="http://schemas.openxmlformats.org/officeDocument/2006/relationships/image" Target="media/image1.png"/><Relationship Id="rId4" Type="http://schemas.openxmlformats.org/officeDocument/2006/relationships/hyperlink" Target="https://cran.r-project.org/web/packages/NetworkComparisonTest/index.html" TargetMode="External"/><Relationship Id="rId9" Type="http://schemas.openxmlformats.org/officeDocument/2006/relationships/hyperlink" Target="https://cran.r-project.org/web/packages/qgraph/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2021-09-11T06:26:00Z</dcterms:created>
  <dcterms:modified xsi:type="dcterms:W3CDTF">2021-09-11T06:29:00Z</dcterms:modified>
</cp:coreProperties>
</file>