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A0B7" w14:textId="588F3292" w:rsidR="000B12B5" w:rsidRDefault="00046C2A">
      <w:r>
        <w:t>Using the  </w:t>
      </w:r>
      <w:hyperlink r:id="rId4" w:tgtFrame="_blank" w:history="1">
        <w:r>
          <w:rPr>
            <w:rStyle w:val="Hyperlink"/>
          </w:rPr>
          <w:t>FIFA World Ranking</w:t>
        </w:r>
      </w:hyperlink>
      <w:r>
        <w:t xml:space="preserve"> and the </w:t>
      </w:r>
      <w:hyperlink r:id="rId5" w:tgtFrame="_blank" w:history="1">
        <w:r>
          <w:rPr>
            <w:rStyle w:val="Hyperlink"/>
          </w:rPr>
          <w:t>Elo rating system</w:t>
        </w:r>
      </w:hyperlink>
      <w:r>
        <w:t xml:space="preserve"> we will try to estimate the probability of England winning its first Euro in history! The expected result of a game is given by the formula:</w:t>
      </w:r>
    </w:p>
    <w:p w14:paraId="04615891" w14:textId="258F5B4A" w:rsidR="00046C2A" w:rsidRDefault="00046C2A"/>
    <w:p w14:paraId="07ADEA99" w14:textId="00D8D8A8" w:rsidR="00046C2A" w:rsidRDefault="00046C2A">
      <w:r>
        <w:rPr>
          <w:noProof/>
        </w:rPr>
        <w:drawing>
          <wp:inline distT="0" distB="0" distL="0" distR="0" wp14:anchorId="36838BC2" wp14:editId="6F9570A2">
            <wp:extent cx="37433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884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 </w:t>
      </w:r>
      <w:proofErr w:type="spellStart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dr</w:t>
      </w:r>
      <w:proofErr w:type="spellEnd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the difference between two teams’ ratings before the game. Let’s see the function of the Winning Probability versus the Ranking Difference:</w:t>
      </w:r>
    </w:p>
    <w:p w14:paraId="77E980CC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diffs&lt;-</w:t>
      </w:r>
      <w:proofErr w:type="spellStart"/>
      <w:proofErr w:type="gram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-1000,1000)</w:t>
      </w:r>
    </w:p>
    <w:p w14:paraId="53FF11F0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probs&lt;-1/(1+10^(-(diffs)/600))</w:t>
      </w:r>
    </w:p>
    <w:p w14:paraId="7B5FF987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F4ABFA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diffs, probs, main="Winning Probability vs Ranking Difference", </w:t>
      </w: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"Ranking Differences", </w:t>
      </w: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"Winning Probability")</w:t>
      </w:r>
    </w:p>
    <w:p w14:paraId="64765A14" w14:textId="50518603" w:rsidR="00046C2A" w:rsidRDefault="00046C2A" w:rsidP="000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EF66E" w14:textId="66A7883B" w:rsidR="00046C2A" w:rsidRPr="00046C2A" w:rsidRDefault="00046C2A" w:rsidP="000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4223E5D" wp14:editId="25168A93">
            <wp:extent cx="5731510" cy="4838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D50" w14:textId="77777777" w:rsidR="00046C2A" w:rsidRPr="00046C2A" w:rsidRDefault="00046C2A" w:rsidP="00046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6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Wembley Factor</w:t>
      </w:r>
    </w:p>
    <w:p w14:paraId="3421DD0E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that England will qualify for the Finals, it will play both games in Wembley, </w:t>
      </w:r>
      <w:proofErr w:type="spellStart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Home. This is a key factor in the predictions. Looking at the descriptive statistics in Premier League, teams consistently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 around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46.2%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home games, while the draw occurs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around 27.52%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time and the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away team is victorious in 26.32%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games. If we normalize the probability to win by excluding “draws” (46.2</w:t>
      </w:r>
      <w:proofErr w:type="gramStart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/(</w:t>
      </w:r>
      <w:proofErr w:type="gramEnd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46.2+26.32)) we get that the probability to win is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63.7%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the “Wembley factor” to qualify for the next two games.</w:t>
      </w:r>
    </w:p>
    <w:p w14:paraId="122A3782" w14:textId="77777777" w:rsidR="00046C2A" w:rsidRPr="00046C2A" w:rsidRDefault="00046C2A" w:rsidP="00046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6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the Home Effect is Translated in ELO System</w:t>
      </w:r>
    </w:p>
    <w:p w14:paraId="78A02C66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adapt the Home Effect in the Winning probability, we will need to find out what is the required difference for a team to have 63.7% chances to win. We can solve it numerically.</w:t>
      </w:r>
    </w:p>
    <w:p w14:paraId="33D42B68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diffs[(probs&gt;0.637)][1]</w:t>
      </w:r>
    </w:p>
    <w:p w14:paraId="6D92136A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[1] 147</w:t>
      </w:r>
    </w:p>
    <w:p w14:paraId="17FFB329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Wembley effect is like a boost of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147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points in the ELO System.</w:t>
      </w:r>
    </w:p>
    <w:p w14:paraId="4788E3DE" w14:textId="77777777" w:rsidR="00046C2A" w:rsidRPr="00046C2A" w:rsidRDefault="00046C2A" w:rsidP="00046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6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Probability to Qualify to Finals</w:t>
      </w:r>
    </w:p>
    <w:p w14:paraId="699A896C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Taking into consideration the Wembley Effect and the ELO Winning Formula, the probability to qualify against Denmark is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68.46%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96E2E7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england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1687 + 147</w:t>
      </w:r>
    </w:p>
    <w:p w14:paraId="7F8B9C9E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denmark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1632</w:t>
      </w:r>
    </w:p>
    <w:p w14:paraId="2A045E66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6326B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1/(1+10^(-(</w:t>
      </w: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england-denmark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)/600))</w:t>
      </w:r>
    </w:p>
    <w:p w14:paraId="76E8F1A8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[1] 0.6846455</w:t>
      </w:r>
    </w:p>
    <w:p w14:paraId="618BC279" w14:textId="77777777" w:rsidR="00046C2A" w:rsidRPr="00046C2A" w:rsidRDefault="00046C2A" w:rsidP="00046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6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Probability to Win Euro 2020</w:t>
      </w:r>
    </w:p>
    <w:p w14:paraId="49B09351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finals will be either Italy or Spain where both teams have the same FIFA Ranking. Let’s see what will be the probability to win Spain.</w:t>
      </w:r>
    </w:p>
    <w:p w14:paraId="161071D4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england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1687 + 147</w:t>
      </w:r>
    </w:p>
    <w:p w14:paraId="0FEB9EF8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spain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1648</w:t>
      </w:r>
    </w:p>
    <w:p w14:paraId="5D3E5879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505A1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1/(1+10^(-(</w:t>
      </w:r>
      <w:proofErr w:type="spellStart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england-spain</w:t>
      </w:r>
      <w:proofErr w:type="spellEnd"/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)/600))</w:t>
      </w:r>
    </w:p>
    <w:p w14:paraId="7645CC00" w14:textId="77777777" w:rsidR="00046C2A" w:rsidRPr="00046C2A" w:rsidRDefault="00046C2A" w:rsidP="0004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2A">
        <w:rPr>
          <w:rFonts w:ascii="Courier New" w:eastAsia="Times New Roman" w:hAnsi="Courier New" w:cs="Courier New"/>
          <w:sz w:val="20"/>
          <w:szCs w:val="20"/>
          <w:lang w:eastAsia="en-IN"/>
        </w:rPr>
        <w:t>[1] 0.6712406</w:t>
      </w:r>
    </w:p>
    <w:p w14:paraId="6EB00605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According to the formula, the probability is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67.12%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gramStart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Thus</w:t>
      </w:r>
      <w:proofErr w:type="gramEnd"/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probability to win the Euro 2020 is 67.12% x 68.46% = </w:t>
      </w:r>
      <w:r w:rsidRPr="00046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45.95%</w:t>
      </w: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E3EEEA" w14:textId="77777777" w:rsidR="00046C2A" w:rsidRPr="00046C2A" w:rsidRDefault="00046C2A" w:rsidP="00046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2A">
        <w:rPr>
          <w:rFonts w:ascii="Times New Roman" w:eastAsia="Times New Roman" w:hAnsi="Times New Roman" w:cs="Times New Roman"/>
          <w:sz w:val="24"/>
          <w:szCs w:val="24"/>
          <w:lang w:eastAsia="en-IN"/>
        </w:rPr>
        <w:t>So according to this approach, England has around 46% chances to win the Euro for the first time in history!</w:t>
      </w:r>
    </w:p>
    <w:p w14:paraId="19FC6459" w14:textId="16B2605B" w:rsidR="00046C2A" w:rsidRDefault="00046C2A"/>
    <w:p w14:paraId="542737FF" w14:textId="77777777" w:rsidR="00046C2A" w:rsidRDefault="00046C2A"/>
    <w:sectPr w:rsidR="0004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2A"/>
    <w:rsid w:val="00046C2A"/>
    <w:rsid w:val="000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12A5"/>
  <w15:chartTrackingRefBased/>
  <w15:docId w15:val="{5225CF12-DFCF-4DE8-A1C8-4A923946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Elo_rating_system" TargetMode="External"/><Relationship Id="rId4" Type="http://schemas.openxmlformats.org/officeDocument/2006/relationships/hyperlink" Target="https://en.wikipedia.org/wiki/FIFA_World_Rankin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2021-07-28T06:09:00Z</dcterms:created>
  <dcterms:modified xsi:type="dcterms:W3CDTF">2021-07-28T06:12:00Z</dcterms:modified>
</cp:coreProperties>
</file>