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DF626" w14:textId="77777777" w:rsidR="00FC723B" w:rsidRPr="00FC723B" w:rsidRDefault="00FC723B" w:rsidP="00FC72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C723B">
        <w:rPr>
          <w:rFonts w:ascii="Times New Roman" w:eastAsia="Times New Roman" w:hAnsi="Times New Roman" w:cs="Times New Roman"/>
          <w:b/>
          <w:bCs/>
          <w:kern w:val="36"/>
          <w:sz w:val="48"/>
          <w:szCs w:val="48"/>
          <w:lang w:eastAsia="en-IN"/>
        </w:rPr>
        <w:t>Recap</w:t>
      </w:r>
    </w:p>
    <w:p w14:paraId="5458EC91" w14:textId="77777777"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We’ve covered various approaches in explaining model predictions globally. Today we will learn about another model specific post hoc analysis. We will learn to understand the workings of gradient boosting predictions.</w:t>
      </w:r>
    </w:p>
    <w:p w14:paraId="72784B91" w14:textId="77777777"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 xml:space="preserve">Like past posts, the </w:t>
      </w:r>
      <w:proofErr w:type="spellStart"/>
      <w:r w:rsidRPr="00FC723B">
        <w:rPr>
          <w:rFonts w:ascii="Times New Roman" w:eastAsia="Times New Roman" w:hAnsi="Times New Roman" w:cs="Times New Roman"/>
          <w:sz w:val="20"/>
          <w:szCs w:val="20"/>
          <w:lang w:eastAsia="en-IN"/>
        </w:rPr>
        <w:t>Clevaland</w:t>
      </w:r>
      <w:proofErr w:type="spellEnd"/>
      <w:r w:rsidRPr="00FC723B">
        <w:rPr>
          <w:rFonts w:ascii="Times New Roman" w:eastAsia="Times New Roman" w:hAnsi="Times New Roman" w:cs="Times New Roman"/>
          <w:sz w:val="20"/>
          <w:szCs w:val="20"/>
          <w:lang w:eastAsia="en-IN"/>
        </w:rPr>
        <w:t xml:space="preserve"> heart dataset as well as </w:t>
      </w:r>
      <w:proofErr w:type="spellStart"/>
      <w:r w:rsidRPr="00FC723B">
        <w:rPr>
          <w:rFonts w:ascii="Courier New" w:eastAsia="Times New Roman" w:hAnsi="Courier New" w:cs="Courier New"/>
          <w:sz w:val="20"/>
          <w:szCs w:val="20"/>
          <w:lang w:eastAsia="en-IN"/>
        </w:rPr>
        <w:t>tidymodels</w:t>
      </w:r>
      <w:proofErr w:type="spellEnd"/>
      <w:r w:rsidRPr="00FC723B">
        <w:rPr>
          <w:rFonts w:ascii="Times New Roman" w:eastAsia="Times New Roman" w:hAnsi="Times New Roman" w:cs="Times New Roman"/>
          <w:sz w:val="20"/>
          <w:szCs w:val="20"/>
          <w:lang w:eastAsia="en-IN"/>
        </w:rPr>
        <w:t xml:space="preserve"> principle will be used. Refer to the </w:t>
      </w:r>
      <w:hyperlink r:id="rId5" w:tgtFrame="_blank" w:history="1">
        <w:r w:rsidRPr="00FC723B">
          <w:rPr>
            <w:rFonts w:ascii="Times New Roman" w:eastAsia="Times New Roman" w:hAnsi="Times New Roman" w:cs="Times New Roman"/>
            <w:color w:val="0000FF"/>
            <w:sz w:val="20"/>
            <w:szCs w:val="20"/>
            <w:u w:val="single"/>
            <w:lang w:eastAsia="en-IN"/>
          </w:rPr>
          <w:t>first post of this series for more details</w:t>
        </w:r>
      </w:hyperlink>
      <w:r w:rsidRPr="00FC723B">
        <w:rPr>
          <w:rFonts w:ascii="Times New Roman" w:eastAsia="Times New Roman" w:hAnsi="Times New Roman" w:cs="Times New Roman"/>
          <w:sz w:val="20"/>
          <w:szCs w:val="20"/>
          <w:lang w:eastAsia="en-IN"/>
        </w:rPr>
        <w:t>.</w:t>
      </w:r>
    </w:p>
    <w:p w14:paraId="0BF7F22A" w14:textId="77777777" w:rsidR="00FC723B" w:rsidRPr="00FC723B" w:rsidRDefault="00FC723B" w:rsidP="00FC72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C723B">
        <w:rPr>
          <w:rFonts w:ascii="Times New Roman" w:eastAsia="Times New Roman" w:hAnsi="Times New Roman" w:cs="Times New Roman"/>
          <w:b/>
          <w:bCs/>
          <w:kern w:val="36"/>
          <w:sz w:val="48"/>
          <w:szCs w:val="48"/>
          <w:lang w:eastAsia="en-IN"/>
        </w:rPr>
        <w:t>Gradient Boosting</w:t>
      </w:r>
    </w:p>
    <w:p w14:paraId="4211EBBB" w14:textId="77777777"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 xml:space="preserve">Besides </w:t>
      </w:r>
      <w:hyperlink r:id="rId6" w:tgtFrame="_blank" w:history="1">
        <w:r w:rsidRPr="00FC723B">
          <w:rPr>
            <w:rFonts w:ascii="Times New Roman" w:eastAsia="Times New Roman" w:hAnsi="Times New Roman" w:cs="Times New Roman"/>
            <w:color w:val="0000FF"/>
            <w:sz w:val="20"/>
            <w:szCs w:val="20"/>
            <w:u w:val="single"/>
            <w:lang w:eastAsia="en-IN"/>
          </w:rPr>
          <w:t>random forest introduced in a past post</w:t>
        </w:r>
      </w:hyperlink>
      <w:r w:rsidRPr="00FC723B">
        <w:rPr>
          <w:rFonts w:ascii="Times New Roman" w:eastAsia="Times New Roman" w:hAnsi="Times New Roman" w:cs="Times New Roman"/>
          <w:sz w:val="20"/>
          <w:szCs w:val="20"/>
          <w:lang w:eastAsia="en-IN"/>
        </w:rPr>
        <w:t xml:space="preserve">, another tree-based ensemble model is gradient boosting. In gradient boosting, a shallow and weak tree is first trained and then the next tree is trained based on the errors of the first tree. The process continues with </w:t>
      </w:r>
      <w:r w:rsidRPr="00FC723B">
        <w:rPr>
          <w:rFonts w:ascii="Times New Roman" w:eastAsia="Times New Roman" w:hAnsi="Times New Roman" w:cs="Times New Roman"/>
          <w:b/>
          <w:bCs/>
          <w:sz w:val="20"/>
          <w:szCs w:val="20"/>
          <w:lang w:eastAsia="en-IN"/>
        </w:rPr>
        <w:t>a</w:t>
      </w:r>
      <w:r w:rsidRPr="00FC723B">
        <w:rPr>
          <w:rFonts w:ascii="Times New Roman" w:eastAsia="Times New Roman" w:hAnsi="Times New Roman" w:cs="Times New Roman"/>
          <w:sz w:val="20"/>
          <w:szCs w:val="20"/>
          <w:lang w:eastAsia="en-IN"/>
        </w:rPr>
        <w:t xml:space="preserve"> new tree being sequentially added to the ensemble and the new successive tree improves on the errors of the ensemble of preceding trees. On the hand, random forest is an ensemble of deep independent trees.</w:t>
      </w:r>
    </w:p>
    <w:p w14:paraId="448D40CC"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w:t>
      </w:r>
      <w:proofErr w:type="gramStart"/>
      <w:r w:rsidRPr="00FC723B">
        <w:rPr>
          <w:rFonts w:ascii="Courier New" w:eastAsia="Times New Roman" w:hAnsi="Courier New" w:cs="Courier New"/>
          <w:sz w:val="20"/>
          <w:szCs w:val="20"/>
          <w:lang w:eastAsia="en-IN"/>
        </w:rPr>
        <w:t>library</w:t>
      </w:r>
      <w:proofErr w:type="gramEnd"/>
    </w:p>
    <w:p w14:paraId="79FBA01B"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library(</w:t>
      </w:r>
      <w:proofErr w:type="spellStart"/>
      <w:r w:rsidRPr="00FC723B">
        <w:rPr>
          <w:rFonts w:ascii="Courier New" w:eastAsia="Times New Roman" w:hAnsi="Courier New" w:cs="Courier New"/>
          <w:sz w:val="20"/>
          <w:szCs w:val="20"/>
          <w:lang w:eastAsia="en-IN"/>
        </w:rPr>
        <w:t>tidyverse</w:t>
      </w:r>
      <w:proofErr w:type="spellEnd"/>
      <w:r w:rsidRPr="00FC723B">
        <w:rPr>
          <w:rFonts w:ascii="Courier New" w:eastAsia="Times New Roman" w:hAnsi="Courier New" w:cs="Courier New"/>
          <w:sz w:val="20"/>
          <w:szCs w:val="20"/>
          <w:lang w:eastAsia="en-IN"/>
        </w:rPr>
        <w:t>)</w:t>
      </w:r>
    </w:p>
    <w:p w14:paraId="453A2F62"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library(</w:t>
      </w:r>
      <w:proofErr w:type="spellStart"/>
      <w:r w:rsidRPr="00FC723B">
        <w:rPr>
          <w:rFonts w:ascii="Courier New" w:eastAsia="Times New Roman" w:hAnsi="Courier New" w:cs="Courier New"/>
          <w:sz w:val="20"/>
          <w:szCs w:val="20"/>
          <w:lang w:eastAsia="en-IN"/>
        </w:rPr>
        <w:t>tidymodels</w:t>
      </w:r>
      <w:proofErr w:type="spellEnd"/>
      <w:r w:rsidRPr="00FC723B">
        <w:rPr>
          <w:rFonts w:ascii="Courier New" w:eastAsia="Times New Roman" w:hAnsi="Courier New" w:cs="Courier New"/>
          <w:sz w:val="20"/>
          <w:szCs w:val="20"/>
          <w:lang w:eastAsia="en-IN"/>
        </w:rPr>
        <w:t>)</w:t>
      </w:r>
    </w:p>
    <w:p w14:paraId="64389AF1"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theme_set</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theme_</w:t>
      </w:r>
      <w:proofErr w:type="gramStart"/>
      <w:r w:rsidRPr="00FC723B">
        <w:rPr>
          <w:rFonts w:ascii="Courier New" w:eastAsia="Times New Roman" w:hAnsi="Courier New" w:cs="Courier New"/>
          <w:sz w:val="20"/>
          <w:szCs w:val="20"/>
          <w:lang w:eastAsia="en-IN"/>
        </w:rPr>
        <w:t>minimal</w:t>
      </w:r>
      <w:proofErr w:type="spellEnd"/>
      <w:r w:rsidRPr="00FC723B">
        <w:rPr>
          <w:rFonts w:ascii="Courier New" w:eastAsia="Times New Roman" w:hAnsi="Courier New" w:cs="Courier New"/>
          <w:sz w:val="20"/>
          <w:szCs w:val="20"/>
          <w:lang w:eastAsia="en-IN"/>
        </w:rPr>
        <w:t>(</w:t>
      </w:r>
      <w:proofErr w:type="gramEnd"/>
      <w:r w:rsidRPr="00FC723B">
        <w:rPr>
          <w:rFonts w:ascii="Courier New" w:eastAsia="Times New Roman" w:hAnsi="Courier New" w:cs="Courier New"/>
          <w:sz w:val="20"/>
          <w:szCs w:val="20"/>
          <w:lang w:eastAsia="en-IN"/>
        </w:rPr>
        <w:t>))</w:t>
      </w:r>
    </w:p>
    <w:p w14:paraId="6A9CEF4F"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w:t>
      </w:r>
      <w:proofErr w:type="gramStart"/>
      <w:r w:rsidRPr="00FC723B">
        <w:rPr>
          <w:rFonts w:ascii="Courier New" w:eastAsia="Times New Roman" w:hAnsi="Courier New" w:cs="Courier New"/>
          <w:sz w:val="20"/>
          <w:szCs w:val="20"/>
          <w:lang w:eastAsia="en-IN"/>
        </w:rPr>
        <w:t>import</w:t>
      </w:r>
      <w:proofErr w:type="gramEnd"/>
    </w:p>
    <w:p w14:paraId="219588C9"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heart&lt;-read_</w:t>
      </w:r>
      <w:proofErr w:type="gramStart"/>
      <w:r w:rsidRPr="00FC723B">
        <w:rPr>
          <w:rFonts w:ascii="Courier New" w:eastAsia="Times New Roman" w:hAnsi="Courier New" w:cs="Courier New"/>
          <w:sz w:val="20"/>
          <w:szCs w:val="20"/>
          <w:lang w:eastAsia="en-IN"/>
        </w:rPr>
        <w:t>csv(</w:t>
      </w:r>
      <w:proofErr w:type="gramEnd"/>
      <w:r w:rsidRPr="00FC723B">
        <w:rPr>
          <w:rFonts w:ascii="Courier New" w:eastAsia="Times New Roman" w:hAnsi="Courier New" w:cs="Courier New"/>
          <w:sz w:val="20"/>
          <w:szCs w:val="20"/>
          <w:lang w:eastAsia="en-IN"/>
        </w:rPr>
        <w:t>"</w:t>
      </w:r>
      <w:hyperlink r:id="rId7" w:tgtFrame="_blank" w:history="1">
        <w:r w:rsidRPr="00FC723B">
          <w:rPr>
            <w:rFonts w:ascii="Courier New" w:eastAsia="Times New Roman" w:hAnsi="Courier New" w:cs="Courier New"/>
            <w:color w:val="0000FF"/>
            <w:sz w:val="20"/>
            <w:szCs w:val="20"/>
            <w:u w:val="single"/>
            <w:lang w:eastAsia="en-IN"/>
          </w:rPr>
          <w:t>https://archive.ics.uci.edu/ml/machine-learning-databases/heart-disease/processed.cleveland.data</w:t>
        </w:r>
      </w:hyperlink>
      <w:r w:rsidRPr="00FC723B">
        <w:rPr>
          <w:rFonts w:ascii="Courier New" w:eastAsia="Times New Roman" w:hAnsi="Courier New" w:cs="Courier New"/>
          <w:sz w:val="20"/>
          <w:szCs w:val="20"/>
          <w:lang w:eastAsia="en-IN"/>
        </w:rPr>
        <w:t xml:space="preserve">", </w:t>
      </w:r>
      <w:proofErr w:type="spellStart"/>
      <w:r w:rsidRPr="00FC723B">
        <w:rPr>
          <w:rFonts w:ascii="Courier New" w:eastAsia="Times New Roman" w:hAnsi="Courier New" w:cs="Courier New"/>
          <w:sz w:val="20"/>
          <w:szCs w:val="20"/>
          <w:lang w:eastAsia="en-IN"/>
        </w:rPr>
        <w:t>col_names</w:t>
      </w:r>
      <w:proofErr w:type="spellEnd"/>
      <w:r w:rsidRPr="00FC723B">
        <w:rPr>
          <w:rFonts w:ascii="Courier New" w:eastAsia="Times New Roman" w:hAnsi="Courier New" w:cs="Courier New"/>
          <w:sz w:val="20"/>
          <w:szCs w:val="20"/>
          <w:lang w:eastAsia="en-IN"/>
        </w:rPr>
        <w:t xml:space="preserve"> = F)</w:t>
      </w:r>
    </w:p>
    <w:p w14:paraId="00AD4DC2"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Renaming var </w:t>
      </w:r>
    </w:p>
    <w:p w14:paraId="138CAA93"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colnames</w:t>
      </w:r>
      <w:proofErr w:type="spellEnd"/>
      <w:r w:rsidRPr="00FC723B">
        <w:rPr>
          <w:rFonts w:ascii="Courier New" w:eastAsia="Times New Roman" w:hAnsi="Courier New" w:cs="Courier New"/>
          <w:sz w:val="20"/>
          <w:szCs w:val="20"/>
          <w:lang w:eastAsia="en-IN"/>
        </w:rPr>
        <w:t xml:space="preserve">(heart)&lt;- </w:t>
      </w:r>
      <w:proofErr w:type="gramStart"/>
      <w:r w:rsidRPr="00FC723B">
        <w:rPr>
          <w:rFonts w:ascii="Courier New" w:eastAsia="Times New Roman" w:hAnsi="Courier New" w:cs="Courier New"/>
          <w:sz w:val="20"/>
          <w:szCs w:val="20"/>
          <w:lang w:eastAsia="en-IN"/>
        </w:rPr>
        <w:t>c(</w:t>
      </w:r>
      <w:proofErr w:type="gramEnd"/>
      <w:r w:rsidRPr="00FC723B">
        <w:rPr>
          <w:rFonts w:ascii="Courier New" w:eastAsia="Times New Roman" w:hAnsi="Courier New" w:cs="Courier New"/>
          <w:sz w:val="20"/>
          <w:szCs w:val="20"/>
          <w:lang w:eastAsia="en-IN"/>
        </w:rPr>
        <w:t>"age", "sex", "</w:t>
      </w:r>
      <w:proofErr w:type="spellStart"/>
      <w:r w:rsidRPr="00FC723B">
        <w:rPr>
          <w:rFonts w:ascii="Courier New" w:eastAsia="Times New Roman" w:hAnsi="Courier New" w:cs="Courier New"/>
          <w:sz w:val="20"/>
          <w:szCs w:val="20"/>
          <w:lang w:eastAsia="en-IN"/>
        </w:rPr>
        <w:t>rest_cp</w:t>
      </w:r>
      <w:proofErr w:type="spellEnd"/>
      <w:r w:rsidRPr="00FC723B">
        <w:rPr>
          <w:rFonts w:ascii="Courier New" w:eastAsia="Times New Roman" w:hAnsi="Courier New" w:cs="Courier New"/>
          <w:sz w:val="20"/>
          <w:szCs w:val="20"/>
          <w:lang w:eastAsia="en-IN"/>
        </w:rPr>
        <w:t>", "</w:t>
      </w:r>
      <w:proofErr w:type="spellStart"/>
      <w:r w:rsidRPr="00FC723B">
        <w:rPr>
          <w:rFonts w:ascii="Courier New" w:eastAsia="Times New Roman" w:hAnsi="Courier New" w:cs="Courier New"/>
          <w:sz w:val="20"/>
          <w:szCs w:val="20"/>
          <w:lang w:eastAsia="en-IN"/>
        </w:rPr>
        <w:t>rest_bp</w:t>
      </w:r>
      <w:proofErr w:type="spellEnd"/>
      <w:r w:rsidRPr="00FC723B">
        <w:rPr>
          <w:rFonts w:ascii="Courier New" w:eastAsia="Times New Roman" w:hAnsi="Courier New" w:cs="Courier New"/>
          <w:sz w:val="20"/>
          <w:szCs w:val="20"/>
          <w:lang w:eastAsia="en-IN"/>
        </w:rPr>
        <w:t>",</w:t>
      </w:r>
    </w:p>
    <w:p w14:paraId="16788B7E"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chol</w:t>
      </w:r>
      <w:proofErr w:type="spellEnd"/>
      <w:r w:rsidRPr="00FC723B">
        <w:rPr>
          <w:rFonts w:ascii="Courier New" w:eastAsia="Times New Roman" w:hAnsi="Courier New" w:cs="Courier New"/>
          <w:sz w:val="20"/>
          <w:szCs w:val="20"/>
          <w:lang w:eastAsia="en-IN"/>
        </w:rPr>
        <w:t>", "fast_</w:t>
      </w:r>
      <w:proofErr w:type="spellStart"/>
      <w:r w:rsidRPr="00FC723B">
        <w:rPr>
          <w:rFonts w:ascii="Courier New" w:eastAsia="Times New Roman" w:hAnsi="Courier New" w:cs="Courier New"/>
          <w:sz w:val="20"/>
          <w:szCs w:val="20"/>
          <w:lang w:eastAsia="en-IN"/>
        </w:rPr>
        <w:t>bloodsugar</w:t>
      </w:r>
      <w:proofErr w:type="spellEnd"/>
      <w:r w:rsidRPr="00FC723B">
        <w:rPr>
          <w:rFonts w:ascii="Courier New" w:eastAsia="Times New Roman" w:hAnsi="Courier New" w:cs="Courier New"/>
          <w:sz w:val="20"/>
          <w:szCs w:val="20"/>
          <w:lang w:eastAsia="en-IN"/>
        </w:rPr>
        <w:t>","rest_</w:t>
      </w:r>
      <w:proofErr w:type="spellStart"/>
      <w:r w:rsidRPr="00FC723B">
        <w:rPr>
          <w:rFonts w:ascii="Courier New" w:eastAsia="Times New Roman" w:hAnsi="Courier New" w:cs="Courier New"/>
          <w:sz w:val="20"/>
          <w:szCs w:val="20"/>
          <w:lang w:eastAsia="en-IN"/>
        </w:rPr>
        <w:t>ecg</w:t>
      </w:r>
      <w:proofErr w:type="spellEnd"/>
      <w:r w:rsidRPr="00FC723B">
        <w:rPr>
          <w:rFonts w:ascii="Courier New" w:eastAsia="Times New Roman" w:hAnsi="Courier New" w:cs="Courier New"/>
          <w:sz w:val="20"/>
          <w:szCs w:val="20"/>
          <w:lang w:eastAsia="en-IN"/>
        </w:rPr>
        <w:t>","ex_</w:t>
      </w:r>
      <w:proofErr w:type="spellStart"/>
      <w:r w:rsidRPr="00FC723B">
        <w:rPr>
          <w:rFonts w:ascii="Courier New" w:eastAsia="Times New Roman" w:hAnsi="Courier New" w:cs="Courier New"/>
          <w:sz w:val="20"/>
          <w:szCs w:val="20"/>
          <w:lang w:eastAsia="en-IN"/>
        </w:rPr>
        <w:t>maxHR</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ex_cp</w:t>
      </w:r>
      <w:proofErr w:type="spellEnd"/>
      <w:r w:rsidRPr="00FC723B">
        <w:rPr>
          <w:rFonts w:ascii="Courier New" w:eastAsia="Times New Roman" w:hAnsi="Courier New" w:cs="Courier New"/>
          <w:sz w:val="20"/>
          <w:szCs w:val="20"/>
          <w:lang w:eastAsia="en-IN"/>
        </w:rPr>
        <w:t>",</w:t>
      </w:r>
    </w:p>
    <w:p w14:paraId="298C27B2"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w:t>
      </w:r>
      <w:proofErr w:type="spellStart"/>
      <w:proofErr w:type="gramStart"/>
      <w:r w:rsidRPr="00FC723B">
        <w:rPr>
          <w:rFonts w:ascii="Courier New" w:eastAsia="Times New Roman" w:hAnsi="Courier New" w:cs="Courier New"/>
          <w:sz w:val="20"/>
          <w:szCs w:val="20"/>
          <w:lang w:eastAsia="en-IN"/>
        </w:rPr>
        <w:t>ex</w:t>
      </w:r>
      <w:proofErr w:type="gramEnd"/>
      <w:r w:rsidRPr="00FC723B">
        <w:rPr>
          <w:rFonts w:ascii="Courier New" w:eastAsia="Times New Roman" w:hAnsi="Courier New" w:cs="Courier New"/>
          <w:sz w:val="20"/>
          <w:szCs w:val="20"/>
          <w:lang w:eastAsia="en-IN"/>
        </w:rPr>
        <w:t>_STdepression_dur</w:t>
      </w:r>
      <w:proofErr w:type="spellEnd"/>
      <w:r w:rsidRPr="00FC723B">
        <w:rPr>
          <w:rFonts w:ascii="Courier New" w:eastAsia="Times New Roman" w:hAnsi="Courier New" w:cs="Courier New"/>
          <w:sz w:val="20"/>
          <w:szCs w:val="20"/>
          <w:lang w:eastAsia="en-IN"/>
        </w:rPr>
        <w:t>", "ex_</w:t>
      </w:r>
      <w:proofErr w:type="spellStart"/>
      <w:r w:rsidRPr="00FC723B">
        <w:rPr>
          <w:rFonts w:ascii="Courier New" w:eastAsia="Times New Roman" w:hAnsi="Courier New" w:cs="Courier New"/>
          <w:sz w:val="20"/>
          <w:szCs w:val="20"/>
          <w:lang w:eastAsia="en-IN"/>
        </w:rPr>
        <w:t>STpeak</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coloured_vessels</w:t>
      </w:r>
      <w:proofErr w:type="spellEnd"/>
      <w:r w:rsidRPr="00FC723B">
        <w:rPr>
          <w:rFonts w:ascii="Courier New" w:eastAsia="Times New Roman" w:hAnsi="Courier New" w:cs="Courier New"/>
          <w:sz w:val="20"/>
          <w:szCs w:val="20"/>
          <w:lang w:eastAsia="en-IN"/>
        </w:rPr>
        <w:t>", "thalassemia","</w:t>
      </w:r>
      <w:proofErr w:type="spellStart"/>
      <w:r w:rsidRPr="00FC723B">
        <w:rPr>
          <w:rFonts w:ascii="Courier New" w:eastAsia="Times New Roman" w:hAnsi="Courier New" w:cs="Courier New"/>
          <w:sz w:val="20"/>
          <w:szCs w:val="20"/>
          <w:lang w:eastAsia="en-IN"/>
        </w:rPr>
        <w:t>heart_disease</w:t>
      </w:r>
      <w:proofErr w:type="spellEnd"/>
      <w:r w:rsidRPr="00FC723B">
        <w:rPr>
          <w:rFonts w:ascii="Courier New" w:eastAsia="Times New Roman" w:hAnsi="Courier New" w:cs="Courier New"/>
          <w:sz w:val="20"/>
          <w:szCs w:val="20"/>
          <w:lang w:eastAsia="en-IN"/>
        </w:rPr>
        <w:t>")</w:t>
      </w:r>
    </w:p>
    <w:p w14:paraId="00DB9B5E"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w:t>
      </w:r>
      <w:proofErr w:type="gramStart"/>
      <w:r w:rsidRPr="00FC723B">
        <w:rPr>
          <w:rFonts w:ascii="Courier New" w:eastAsia="Times New Roman" w:hAnsi="Courier New" w:cs="Courier New"/>
          <w:sz w:val="20"/>
          <w:szCs w:val="20"/>
          <w:lang w:eastAsia="en-IN"/>
        </w:rPr>
        <w:t>elaborating</w:t>
      </w:r>
      <w:proofErr w:type="gramEnd"/>
      <w:r w:rsidRPr="00FC723B">
        <w:rPr>
          <w:rFonts w:ascii="Courier New" w:eastAsia="Times New Roman" w:hAnsi="Courier New" w:cs="Courier New"/>
          <w:sz w:val="20"/>
          <w:szCs w:val="20"/>
          <w:lang w:eastAsia="en-IN"/>
        </w:rPr>
        <w:t xml:space="preserve"> cat var</w:t>
      </w:r>
    </w:p>
    <w:p w14:paraId="03E409C1"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##simple </w:t>
      </w:r>
      <w:proofErr w:type="spellStart"/>
      <w:r w:rsidRPr="00FC723B">
        <w:rPr>
          <w:rFonts w:ascii="Courier New" w:eastAsia="Times New Roman" w:hAnsi="Courier New" w:cs="Courier New"/>
          <w:sz w:val="20"/>
          <w:szCs w:val="20"/>
          <w:lang w:eastAsia="en-IN"/>
        </w:rPr>
        <w:t>ifelse</w:t>
      </w:r>
      <w:proofErr w:type="spellEnd"/>
      <w:r w:rsidRPr="00FC723B">
        <w:rPr>
          <w:rFonts w:ascii="Courier New" w:eastAsia="Times New Roman" w:hAnsi="Courier New" w:cs="Courier New"/>
          <w:sz w:val="20"/>
          <w:szCs w:val="20"/>
          <w:lang w:eastAsia="en-IN"/>
        </w:rPr>
        <w:t xml:space="preserve"> conversion </w:t>
      </w:r>
    </w:p>
    <w:p w14:paraId="5E56ED78"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heart&lt;-heart %&gt;% </w:t>
      </w:r>
      <w:proofErr w:type="gramStart"/>
      <w:r w:rsidRPr="00FC723B">
        <w:rPr>
          <w:rFonts w:ascii="Courier New" w:eastAsia="Times New Roman" w:hAnsi="Courier New" w:cs="Courier New"/>
          <w:sz w:val="20"/>
          <w:szCs w:val="20"/>
          <w:lang w:eastAsia="en-IN"/>
        </w:rPr>
        <w:t>mutate(</w:t>
      </w:r>
      <w:proofErr w:type="gramEnd"/>
      <w:r w:rsidRPr="00FC723B">
        <w:rPr>
          <w:rFonts w:ascii="Courier New" w:eastAsia="Times New Roman" w:hAnsi="Courier New" w:cs="Courier New"/>
          <w:sz w:val="20"/>
          <w:szCs w:val="20"/>
          <w:lang w:eastAsia="en-IN"/>
        </w:rPr>
        <w:t xml:space="preserve">sex= </w:t>
      </w:r>
      <w:proofErr w:type="spellStart"/>
      <w:r w:rsidRPr="00FC723B">
        <w:rPr>
          <w:rFonts w:ascii="Courier New" w:eastAsia="Times New Roman" w:hAnsi="Courier New" w:cs="Courier New"/>
          <w:sz w:val="20"/>
          <w:szCs w:val="20"/>
          <w:lang w:eastAsia="en-IN"/>
        </w:rPr>
        <w:t>ifelse</w:t>
      </w:r>
      <w:proofErr w:type="spellEnd"/>
      <w:r w:rsidRPr="00FC723B">
        <w:rPr>
          <w:rFonts w:ascii="Courier New" w:eastAsia="Times New Roman" w:hAnsi="Courier New" w:cs="Courier New"/>
          <w:sz w:val="20"/>
          <w:szCs w:val="20"/>
          <w:lang w:eastAsia="en-IN"/>
        </w:rPr>
        <w:t>(sex=="1", "male", "female"),</w:t>
      </w:r>
      <w:proofErr w:type="spellStart"/>
      <w:r w:rsidRPr="00FC723B">
        <w:rPr>
          <w:rFonts w:ascii="Courier New" w:eastAsia="Times New Roman" w:hAnsi="Courier New" w:cs="Courier New"/>
          <w:sz w:val="20"/>
          <w:szCs w:val="20"/>
          <w:lang w:eastAsia="en-IN"/>
        </w:rPr>
        <w:t>fast_bloodsugar</w:t>
      </w:r>
      <w:proofErr w:type="spellEnd"/>
      <w:r w:rsidRPr="00FC723B">
        <w:rPr>
          <w:rFonts w:ascii="Courier New" w:eastAsia="Times New Roman" w:hAnsi="Courier New" w:cs="Courier New"/>
          <w:sz w:val="20"/>
          <w:szCs w:val="20"/>
          <w:lang w:eastAsia="en-IN"/>
        </w:rPr>
        <w:t xml:space="preserve">= </w:t>
      </w:r>
      <w:proofErr w:type="spellStart"/>
      <w:r w:rsidRPr="00FC723B">
        <w:rPr>
          <w:rFonts w:ascii="Courier New" w:eastAsia="Times New Roman" w:hAnsi="Courier New" w:cs="Courier New"/>
          <w:sz w:val="20"/>
          <w:szCs w:val="20"/>
          <w:lang w:eastAsia="en-IN"/>
        </w:rPr>
        <w:t>ifelse</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fast_bloodsugar</w:t>
      </w:r>
      <w:proofErr w:type="spellEnd"/>
      <w:r w:rsidRPr="00FC723B">
        <w:rPr>
          <w:rFonts w:ascii="Courier New" w:eastAsia="Times New Roman" w:hAnsi="Courier New" w:cs="Courier New"/>
          <w:sz w:val="20"/>
          <w:szCs w:val="20"/>
          <w:lang w:eastAsia="en-IN"/>
        </w:rPr>
        <w:t xml:space="preserve">=="1", "&gt;120", "&lt;120"), </w:t>
      </w:r>
      <w:proofErr w:type="spellStart"/>
      <w:r w:rsidRPr="00FC723B">
        <w:rPr>
          <w:rFonts w:ascii="Courier New" w:eastAsia="Times New Roman" w:hAnsi="Courier New" w:cs="Courier New"/>
          <w:sz w:val="20"/>
          <w:szCs w:val="20"/>
          <w:lang w:eastAsia="en-IN"/>
        </w:rPr>
        <w:t>ex_cp</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ifelse</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ex_cp</w:t>
      </w:r>
      <w:proofErr w:type="spellEnd"/>
      <w:r w:rsidRPr="00FC723B">
        <w:rPr>
          <w:rFonts w:ascii="Courier New" w:eastAsia="Times New Roman" w:hAnsi="Courier New" w:cs="Courier New"/>
          <w:sz w:val="20"/>
          <w:szCs w:val="20"/>
          <w:lang w:eastAsia="en-IN"/>
        </w:rPr>
        <w:t>=="1", "yes", "no"),</w:t>
      </w:r>
    </w:p>
    <w:p w14:paraId="47E0F2B3"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heart_disease</w:t>
      </w:r>
      <w:proofErr w:type="spellEnd"/>
      <w:r w:rsidRPr="00FC723B">
        <w:rPr>
          <w:rFonts w:ascii="Courier New" w:eastAsia="Times New Roman" w:hAnsi="Courier New" w:cs="Courier New"/>
          <w:sz w:val="20"/>
          <w:szCs w:val="20"/>
          <w:lang w:eastAsia="en-IN"/>
        </w:rPr>
        <w:t>=</w:t>
      </w:r>
      <w:proofErr w:type="spellStart"/>
      <w:proofErr w:type="gramStart"/>
      <w:r w:rsidRPr="00FC723B">
        <w:rPr>
          <w:rFonts w:ascii="Courier New" w:eastAsia="Times New Roman" w:hAnsi="Courier New" w:cs="Courier New"/>
          <w:sz w:val="20"/>
          <w:szCs w:val="20"/>
          <w:lang w:eastAsia="en-IN"/>
        </w:rPr>
        <w:t>ifelse</w:t>
      </w:r>
      <w:proofErr w:type="spellEnd"/>
      <w:r w:rsidRPr="00FC723B">
        <w:rPr>
          <w:rFonts w:ascii="Courier New" w:eastAsia="Times New Roman" w:hAnsi="Courier New" w:cs="Courier New"/>
          <w:sz w:val="20"/>
          <w:szCs w:val="20"/>
          <w:lang w:eastAsia="en-IN"/>
        </w:rPr>
        <w:t>(</w:t>
      </w:r>
      <w:proofErr w:type="spellStart"/>
      <w:proofErr w:type="gramEnd"/>
      <w:r w:rsidRPr="00FC723B">
        <w:rPr>
          <w:rFonts w:ascii="Courier New" w:eastAsia="Times New Roman" w:hAnsi="Courier New" w:cs="Courier New"/>
          <w:sz w:val="20"/>
          <w:szCs w:val="20"/>
          <w:lang w:eastAsia="en-IN"/>
        </w:rPr>
        <w:t>heart_disease</w:t>
      </w:r>
      <w:proofErr w:type="spellEnd"/>
      <w:r w:rsidRPr="00FC723B">
        <w:rPr>
          <w:rFonts w:ascii="Courier New" w:eastAsia="Times New Roman" w:hAnsi="Courier New" w:cs="Courier New"/>
          <w:sz w:val="20"/>
          <w:szCs w:val="20"/>
          <w:lang w:eastAsia="en-IN"/>
        </w:rPr>
        <w:t xml:space="preserve">=="0", "no", "yes")) #remember to leave it as numeric for DALEX </w:t>
      </w:r>
    </w:p>
    <w:p w14:paraId="1BCB949F"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complex </w:t>
      </w:r>
      <w:proofErr w:type="spellStart"/>
      <w:r w:rsidRPr="00FC723B">
        <w:rPr>
          <w:rFonts w:ascii="Courier New" w:eastAsia="Times New Roman" w:hAnsi="Courier New" w:cs="Courier New"/>
          <w:sz w:val="20"/>
          <w:szCs w:val="20"/>
          <w:lang w:eastAsia="en-IN"/>
        </w:rPr>
        <w:t>ifelse</w:t>
      </w:r>
      <w:proofErr w:type="spellEnd"/>
      <w:r w:rsidRPr="00FC723B">
        <w:rPr>
          <w:rFonts w:ascii="Courier New" w:eastAsia="Times New Roman" w:hAnsi="Courier New" w:cs="Courier New"/>
          <w:sz w:val="20"/>
          <w:szCs w:val="20"/>
          <w:lang w:eastAsia="en-IN"/>
        </w:rPr>
        <w:t xml:space="preserve"> conversion using `</w:t>
      </w:r>
      <w:proofErr w:type="spellStart"/>
      <w:r w:rsidRPr="00FC723B">
        <w:rPr>
          <w:rFonts w:ascii="Courier New" w:eastAsia="Times New Roman" w:hAnsi="Courier New" w:cs="Courier New"/>
          <w:sz w:val="20"/>
          <w:szCs w:val="20"/>
          <w:lang w:eastAsia="en-IN"/>
        </w:rPr>
        <w:t>case_when</w:t>
      </w:r>
      <w:proofErr w:type="spellEnd"/>
      <w:r w:rsidRPr="00FC723B">
        <w:rPr>
          <w:rFonts w:ascii="Courier New" w:eastAsia="Times New Roman" w:hAnsi="Courier New" w:cs="Courier New"/>
          <w:sz w:val="20"/>
          <w:szCs w:val="20"/>
          <w:lang w:eastAsia="en-IN"/>
        </w:rPr>
        <w:t>`</w:t>
      </w:r>
    </w:p>
    <w:p w14:paraId="6C115833"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heart&lt;-heart %&gt;% </w:t>
      </w:r>
      <w:proofErr w:type="gramStart"/>
      <w:r w:rsidRPr="00FC723B">
        <w:rPr>
          <w:rFonts w:ascii="Courier New" w:eastAsia="Times New Roman" w:hAnsi="Courier New" w:cs="Courier New"/>
          <w:sz w:val="20"/>
          <w:szCs w:val="20"/>
          <w:lang w:eastAsia="en-IN"/>
        </w:rPr>
        <w:t>mutate(</w:t>
      </w:r>
      <w:proofErr w:type="gramEnd"/>
    </w:p>
    <w:p w14:paraId="70717E75"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rest_cp</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case_when</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rest_cp</w:t>
      </w:r>
      <w:proofErr w:type="spellEnd"/>
      <w:r w:rsidRPr="00FC723B">
        <w:rPr>
          <w:rFonts w:ascii="Courier New" w:eastAsia="Times New Roman" w:hAnsi="Courier New" w:cs="Courier New"/>
          <w:sz w:val="20"/>
          <w:szCs w:val="20"/>
          <w:lang w:eastAsia="en-IN"/>
        </w:rPr>
        <w:t>== "1" ~ "typical",</w:t>
      </w:r>
      <w:proofErr w:type="spellStart"/>
      <w:r w:rsidRPr="00FC723B">
        <w:rPr>
          <w:rFonts w:ascii="Courier New" w:eastAsia="Times New Roman" w:hAnsi="Courier New" w:cs="Courier New"/>
          <w:sz w:val="20"/>
          <w:szCs w:val="20"/>
          <w:lang w:eastAsia="en-IN"/>
        </w:rPr>
        <w:t>rest_cp</w:t>
      </w:r>
      <w:proofErr w:type="spellEnd"/>
      <w:r w:rsidRPr="00FC723B">
        <w:rPr>
          <w:rFonts w:ascii="Courier New" w:eastAsia="Times New Roman" w:hAnsi="Courier New" w:cs="Courier New"/>
          <w:sz w:val="20"/>
          <w:szCs w:val="20"/>
          <w:lang w:eastAsia="en-IN"/>
        </w:rPr>
        <w:t xml:space="preserve">=="2" ~ "atypical", </w:t>
      </w:r>
      <w:proofErr w:type="spellStart"/>
      <w:r w:rsidRPr="00FC723B">
        <w:rPr>
          <w:rFonts w:ascii="Courier New" w:eastAsia="Times New Roman" w:hAnsi="Courier New" w:cs="Courier New"/>
          <w:sz w:val="20"/>
          <w:szCs w:val="20"/>
          <w:lang w:eastAsia="en-IN"/>
        </w:rPr>
        <w:t>rest_cp</w:t>
      </w:r>
      <w:proofErr w:type="spellEnd"/>
      <w:r w:rsidRPr="00FC723B">
        <w:rPr>
          <w:rFonts w:ascii="Courier New" w:eastAsia="Times New Roman" w:hAnsi="Courier New" w:cs="Courier New"/>
          <w:sz w:val="20"/>
          <w:szCs w:val="20"/>
          <w:lang w:eastAsia="en-IN"/>
        </w:rPr>
        <w:t>== "3" ~ "non-CP pain",</w:t>
      </w:r>
      <w:proofErr w:type="spellStart"/>
      <w:r w:rsidRPr="00FC723B">
        <w:rPr>
          <w:rFonts w:ascii="Courier New" w:eastAsia="Times New Roman" w:hAnsi="Courier New" w:cs="Courier New"/>
          <w:sz w:val="20"/>
          <w:szCs w:val="20"/>
          <w:lang w:eastAsia="en-IN"/>
        </w:rPr>
        <w:t>rest_cp</w:t>
      </w:r>
      <w:proofErr w:type="spellEnd"/>
      <w:r w:rsidRPr="00FC723B">
        <w:rPr>
          <w:rFonts w:ascii="Courier New" w:eastAsia="Times New Roman" w:hAnsi="Courier New" w:cs="Courier New"/>
          <w:sz w:val="20"/>
          <w:szCs w:val="20"/>
          <w:lang w:eastAsia="en-IN"/>
        </w:rPr>
        <w:t xml:space="preserve">== "4" ~ "asymptomatic"), </w:t>
      </w:r>
      <w:proofErr w:type="spellStart"/>
      <w:r w:rsidRPr="00FC723B">
        <w:rPr>
          <w:rFonts w:ascii="Courier New" w:eastAsia="Times New Roman" w:hAnsi="Courier New" w:cs="Courier New"/>
          <w:sz w:val="20"/>
          <w:szCs w:val="20"/>
          <w:lang w:eastAsia="en-IN"/>
        </w:rPr>
        <w:t>rest_ecg</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case_when</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rest_ecg</w:t>
      </w:r>
      <w:proofErr w:type="spellEnd"/>
      <w:r w:rsidRPr="00FC723B">
        <w:rPr>
          <w:rFonts w:ascii="Courier New" w:eastAsia="Times New Roman" w:hAnsi="Courier New" w:cs="Courier New"/>
          <w:sz w:val="20"/>
          <w:szCs w:val="20"/>
          <w:lang w:eastAsia="en-IN"/>
        </w:rPr>
        <w:t>=="0" ~ "normal",</w:t>
      </w:r>
      <w:proofErr w:type="spellStart"/>
      <w:r w:rsidRPr="00FC723B">
        <w:rPr>
          <w:rFonts w:ascii="Courier New" w:eastAsia="Times New Roman" w:hAnsi="Courier New" w:cs="Courier New"/>
          <w:sz w:val="20"/>
          <w:szCs w:val="20"/>
          <w:lang w:eastAsia="en-IN"/>
        </w:rPr>
        <w:t>rest_ecg</w:t>
      </w:r>
      <w:proofErr w:type="spellEnd"/>
      <w:r w:rsidRPr="00FC723B">
        <w:rPr>
          <w:rFonts w:ascii="Courier New" w:eastAsia="Times New Roman" w:hAnsi="Courier New" w:cs="Courier New"/>
          <w:sz w:val="20"/>
          <w:szCs w:val="20"/>
          <w:lang w:eastAsia="en-IN"/>
        </w:rPr>
        <w:t xml:space="preserve">=="1" ~ "ST-T </w:t>
      </w:r>
      <w:proofErr w:type="spellStart"/>
      <w:r w:rsidRPr="00FC723B">
        <w:rPr>
          <w:rFonts w:ascii="Courier New" w:eastAsia="Times New Roman" w:hAnsi="Courier New" w:cs="Courier New"/>
          <w:sz w:val="20"/>
          <w:szCs w:val="20"/>
          <w:lang w:eastAsia="en-IN"/>
        </w:rPr>
        <w:t>abnorm</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rest_ecg</w:t>
      </w:r>
      <w:proofErr w:type="spellEnd"/>
      <w:r w:rsidRPr="00FC723B">
        <w:rPr>
          <w:rFonts w:ascii="Courier New" w:eastAsia="Times New Roman" w:hAnsi="Courier New" w:cs="Courier New"/>
          <w:sz w:val="20"/>
          <w:szCs w:val="20"/>
          <w:lang w:eastAsia="en-IN"/>
        </w:rPr>
        <w:t xml:space="preserve">=="2" ~ "LV </w:t>
      </w:r>
      <w:proofErr w:type="spellStart"/>
      <w:r w:rsidRPr="00FC723B">
        <w:rPr>
          <w:rFonts w:ascii="Courier New" w:eastAsia="Times New Roman" w:hAnsi="Courier New" w:cs="Courier New"/>
          <w:sz w:val="20"/>
          <w:szCs w:val="20"/>
          <w:lang w:eastAsia="en-IN"/>
        </w:rPr>
        <w:t>hyperthrophy</w:t>
      </w:r>
      <w:proofErr w:type="spellEnd"/>
      <w:r w:rsidRPr="00FC723B">
        <w:rPr>
          <w:rFonts w:ascii="Courier New" w:eastAsia="Times New Roman" w:hAnsi="Courier New" w:cs="Courier New"/>
          <w:sz w:val="20"/>
          <w:szCs w:val="20"/>
          <w:lang w:eastAsia="en-IN"/>
        </w:rPr>
        <w:t xml:space="preserve">"), </w:t>
      </w:r>
      <w:proofErr w:type="spellStart"/>
      <w:r w:rsidRPr="00FC723B">
        <w:rPr>
          <w:rFonts w:ascii="Courier New" w:eastAsia="Times New Roman" w:hAnsi="Courier New" w:cs="Courier New"/>
          <w:sz w:val="20"/>
          <w:szCs w:val="20"/>
          <w:lang w:eastAsia="en-IN"/>
        </w:rPr>
        <w:t>ex_STpeak</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case_when</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ex_STpeak</w:t>
      </w:r>
      <w:proofErr w:type="spellEnd"/>
      <w:r w:rsidRPr="00FC723B">
        <w:rPr>
          <w:rFonts w:ascii="Courier New" w:eastAsia="Times New Roman" w:hAnsi="Courier New" w:cs="Courier New"/>
          <w:sz w:val="20"/>
          <w:szCs w:val="20"/>
          <w:lang w:eastAsia="en-IN"/>
        </w:rPr>
        <w:t xml:space="preserve">=="1" ~ "up/norm", </w:t>
      </w:r>
      <w:proofErr w:type="spellStart"/>
      <w:r w:rsidRPr="00FC723B">
        <w:rPr>
          <w:rFonts w:ascii="Courier New" w:eastAsia="Times New Roman" w:hAnsi="Courier New" w:cs="Courier New"/>
          <w:sz w:val="20"/>
          <w:szCs w:val="20"/>
          <w:lang w:eastAsia="en-IN"/>
        </w:rPr>
        <w:t>ex_STpeak</w:t>
      </w:r>
      <w:proofErr w:type="spellEnd"/>
      <w:r w:rsidRPr="00FC723B">
        <w:rPr>
          <w:rFonts w:ascii="Courier New" w:eastAsia="Times New Roman" w:hAnsi="Courier New" w:cs="Courier New"/>
          <w:sz w:val="20"/>
          <w:szCs w:val="20"/>
          <w:lang w:eastAsia="en-IN"/>
        </w:rPr>
        <w:t>== "2" ~ "flat",</w:t>
      </w:r>
      <w:proofErr w:type="spellStart"/>
      <w:r w:rsidRPr="00FC723B">
        <w:rPr>
          <w:rFonts w:ascii="Courier New" w:eastAsia="Times New Roman" w:hAnsi="Courier New" w:cs="Courier New"/>
          <w:sz w:val="20"/>
          <w:szCs w:val="20"/>
          <w:lang w:eastAsia="en-IN"/>
        </w:rPr>
        <w:t>ex_STpeak</w:t>
      </w:r>
      <w:proofErr w:type="spellEnd"/>
      <w:r w:rsidRPr="00FC723B">
        <w:rPr>
          <w:rFonts w:ascii="Courier New" w:eastAsia="Times New Roman" w:hAnsi="Courier New" w:cs="Courier New"/>
          <w:sz w:val="20"/>
          <w:szCs w:val="20"/>
          <w:lang w:eastAsia="en-IN"/>
        </w:rPr>
        <w:t>== "3" ~ "down"), thalassemia=</w:t>
      </w:r>
      <w:proofErr w:type="spellStart"/>
      <w:r w:rsidRPr="00FC723B">
        <w:rPr>
          <w:rFonts w:ascii="Courier New" w:eastAsia="Times New Roman" w:hAnsi="Courier New" w:cs="Courier New"/>
          <w:sz w:val="20"/>
          <w:szCs w:val="20"/>
          <w:lang w:eastAsia="en-IN"/>
        </w:rPr>
        <w:t>case_when</w:t>
      </w:r>
      <w:proofErr w:type="spellEnd"/>
      <w:r w:rsidRPr="00FC723B">
        <w:rPr>
          <w:rFonts w:ascii="Courier New" w:eastAsia="Times New Roman" w:hAnsi="Courier New" w:cs="Courier New"/>
          <w:sz w:val="20"/>
          <w:szCs w:val="20"/>
          <w:lang w:eastAsia="en-IN"/>
        </w:rPr>
        <w:t xml:space="preserve">(thalassemia=="3.0" ~ "norm", </w:t>
      </w:r>
    </w:p>
    <w:p w14:paraId="4D0D37ED"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thalassemia== "6.0" ~ "fixed", thalassemia== "7.0" ~ "reversable")) </w:t>
      </w:r>
    </w:p>
    <w:p w14:paraId="0F276ED2"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w:t>
      </w:r>
      <w:proofErr w:type="gramStart"/>
      <w:r w:rsidRPr="00FC723B">
        <w:rPr>
          <w:rFonts w:ascii="Courier New" w:eastAsia="Times New Roman" w:hAnsi="Courier New" w:cs="Courier New"/>
          <w:sz w:val="20"/>
          <w:szCs w:val="20"/>
          <w:lang w:eastAsia="en-IN"/>
        </w:rPr>
        <w:t>convert</w:t>
      </w:r>
      <w:proofErr w:type="gramEnd"/>
      <w:r w:rsidRPr="00FC723B">
        <w:rPr>
          <w:rFonts w:ascii="Courier New" w:eastAsia="Times New Roman" w:hAnsi="Courier New" w:cs="Courier New"/>
          <w:sz w:val="20"/>
          <w:szCs w:val="20"/>
          <w:lang w:eastAsia="en-IN"/>
        </w:rPr>
        <w:t xml:space="preserve"> missing value "?" into NA</w:t>
      </w:r>
    </w:p>
    <w:p w14:paraId="76D31B18"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heart&lt;-heart%&gt;% </w:t>
      </w:r>
      <w:proofErr w:type="spellStart"/>
      <w:r w:rsidRPr="00FC723B">
        <w:rPr>
          <w:rFonts w:ascii="Courier New" w:eastAsia="Times New Roman" w:hAnsi="Courier New" w:cs="Courier New"/>
          <w:sz w:val="20"/>
          <w:szCs w:val="20"/>
          <w:lang w:eastAsia="en-IN"/>
        </w:rPr>
        <w:t>mutate_</w:t>
      </w:r>
      <w:proofErr w:type="gramStart"/>
      <w:r w:rsidRPr="00FC723B">
        <w:rPr>
          <w:rFonts w:ascii="Courier New" w:eastAsia="Times New Roman" w:hAnsi="Courier New" w:cs="Courier New"/>
          <w:sz w:val="20"/>
          <w:szCs w:val="20"/>
          <w:lang w:eastAsia="en-IN"/>
        </w:rPr>
        <w:t>if</w:t>
      </w:r>
      <w:proofErr w:type="spellEnd"/>
      <w:r w:rsidRPr="00FC723B">
        <w:rPr>
          <w:rFonts w:ascii="Courier New" w:eastAsia="Times New Roman" w:hAnsi="Courier New" w:cs="Courier New"/>
          <w:sz w:val="20"/>
          <w:szCs w:val="20"/>
          <w:lang w:eastAsia="en-IN"/>
        </w:rPr>
        <w:t>(</w:t>
      </w:r>
      <w:proofErr w:type="spellStart"/>
      <w:proofErr w:type="gramEnd"/>
      <w:r w:rsidRPr="00FC723B">
        <w:rPr>
          <w:rFonts w:ascii="Courier New" w:eastAsia="Times New Roman" w:hAnsi="Courier New" w:cs="Courier New"/>
          <w:sz w:val="20"/>
          <w:szCs w:val="20"/>
          <w:lang w:eastAsia="en-IN"/>
        </w:rPr>
        <w:t>is.character</w:t>
      </w:r>
      <w:proofErr w:type="spellEnd"/>
      <w:r w:rsidRPr="00FC723B">
        <w:rPr>
          <w:rFonts w:ascii="Courier New" w:eastAsia="Times New Roman" w:hAnsi="Courier New" w:cs="Courier New"/>
          <w:sz w:val="20"/>
          <w:szCs w:val="20"/>
          <w:lang w:eastAsia="en-IN"/>
        </w:rPr>
        <w:t>, funs(replace(., .=="?", NA)))</w:t>
      </w:r>
    </w:p>
    <w:p w14:paraId="1BC35963"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w:t>
      </w:r>
      <w:proofErr w:type="gramStart"/>
      <w:r w:rsidRPr="00FC723B">
        <w:rPr>
          <w:rFonts w:ascii="Courier New" w:eastAsia="Times New Roman" w:hAnsi="Courier New" w:cs="Courier New"/>
          <w:sz w:val="20"/>
          <w:szCs w:val="20"/>
          <w:lang w:eastAsia="en-IN"/>
        </w:rPr>
        <w:t>convert</w:t>
      </w:r>
      <w:proofErr w:type="gramEnd"/>
      <w:r w:rsidRPr="00FC723B">
        <w:rPr>
          <w:rFonts w:ascii="Courier New" w:eastAsia="Times New Roman" w:hAnsi="Courier New" w:cs="Courier New"/>
          <w:sz w:val="20"/>
          <w:szCs w:val="20"/>
          <w:lang w:eastAsia="en-IN"/>
        </w:rPr>
        <w:t xml:space="preserve"> char into factors</w:t>
      </w:r>
    </w:p>
    <w:p w14:paraId="3048F392"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heart&lt;-heart %&gt;% </w:t>
      </w:r>
      <w:proofErr w:type="spellStart"/>
      <w:r w:rsidRPr="00FC723B">
        <w:rPr>
          <w:rFonts w:ascii="Courier New" w:eastAsia="Times New Roman" w:hAnsi="Courier New" w:cs="Courier New"/>
          <w:sz w:val="20"/>
          <w:szCs w:val="20"/>
          <w:lang w:eastAsia="en-IN"/>
        </w:rPr>
        <w:t>mutate_</w:t>
      </w:r>
      <w:proofErr w:type="gramStart"/>
      <w:r w:rsidRPr="00FC723B">
        <w:rPr>
          <w:rFonts w:ascii="Courier New" w:eastAsia="Times New Roman" w:hAnsi="Courier New" w:cs="Courier New"/>
          <w:sz w:val="20"/>
          <w:szCs w:val="20"/>
          <w:lang w:eastAsia="en-IN"/>
        </w:rPr>
        <w:t>if</w:t>
      </w:r>
      <w:proofErr w:type="spellEnd"/>
      <w:r w:rsidRPr="00FC723B">
        <w:rPr>
          <w:rFonts w:ascii="Courier New" w:eastAsia="Times New Roman" w:hAnsi="Courier New" w:cs="Courier New"/>
          <w:sz w:val="20"/>
          <w:szCs w:val="20"/>
          <w:lang w:eastAsia="en-IN"/>
        </w:rPr>
        <w:t>(</w:t>
      </w:r>
      <w:proofErr w:type="spellStart"/>
      <w:proofErr w:type="gramEnd"/>
      <w:r w:rsidRPr="00FC723B">
        <w:rPr>
          <w:rFonts w:ascii="Courier New" w:eastAsia="Times New Roman" w:hAnsi="Courier New" w:cs="Courier New"/>
          <w:sz w:val="20"/>
          <w:szCs w:val="20"/>
          <w:lang w:eastAsia="en-IN"/>
        </w:rPr>
        <w:t>is.character</w:t>
      </w:r>
      <w:proofErr w:type="spellEnd"/>
      <w:r w:rsidRPr="00FC723B">
        <w:rPr>
          <w:rFonts w:ascii="Courier New" w:eastAsia="Times New Roman" w:hAnsi="Courier New" w:cs="Courier New"/>
          <w:sz w:val="20"/>
          <w:szCs w:val="20"/>
          <w:lang w:eastAsia="en-IN"/>
        </w:rPr>
        <w:t xml:space="preserve">, </w:t>
      </w:r>
      <w:proofErr w:type="spellStart"/>
      <w:r w:rsidRPr="00FC723B">
        <w:rPr>
          <w:rFonts w:ascii="Courier New" w:eastAsia="Times New Roman" w:hAnsi="Courier New" w:cs="Courier New"/>
          <w:sz w:val="20"/>
          <w:szCs w:val="20"/>
          <w:lang w:eastAsia="en-IN"/>
        </w:rPr>
        <w:t>as.factor</w:t>
      </w:r>
      <w:proofErr w:type="spellEnd"/>
      <w:r w:rsidRPr="00FC723B">
        <w:rPr>
          <w:rFonts w:ascii="Courier New" w:eastAsia="Times New Roman" w:hAnsi="Courier New" w:cs="Courier New"/>
          <w:sz w:val="20"/>
          <w:szCs w:val="20"/>
          <w:lang w:eastAsia="en-IN"/>
        </w:rPr>
        <w:t>)</w:t>
      </w:r>
    </w:p>
    <w:p w14:paraId="79B50240"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#train/test set </w:t>
      </w:r>
    </w:p>
    <w:p w14:paraId="302445C4"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723B">
        <w:rPr>
          <w:rFonts w:ascii="Courier New" w:eastAsia="Times New Roman" w:hAnsi="Courier New" w:cs="Courier New"/>
          <w:sz w:val="20"/>
          <w:szCs w:val="20"/>
          <w:lang w:eastAsia="en-IN"/>
        </w:rPr>
        <w:t>set.seed</w:t>
      </w:r>
      <w:proofErr w:type="spellEnd"/>
      <w:proofErr w:type="gramEnd"/>
      <w:r w:rsidRPr="00FC723B">
        <w:rPr>
          <w:rFonts w:ascii="Courier New" w:eastAsia="Times New Roman" w:hAnsi="Courier New" w:cs="Courier New"/>
          <w:sz w:val="20"/>
          <w:szCs w:val="20"/>
          <w:lang w:eastAsia="en-IN"/>
        </w:rPr>
        <w:t>(4595)</w:t>
      </w:r>
    </w:p>
    <w:p w14:paraId="7A95350F"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data_split</w:t>
      </w:r>
      <w:proofErr w:type="spellEnd"/>
      <w:r w:rsidRPr="00FC723B">
        <w:rPr>
          <w:rFonts w:ascii="Courier New" w:eastAsia="Times New Roman" w:hAnsi="Courier New" w:cs="Courier New"/>
          <w:sz w:val="20"/>
          <w:szCs w:val="20"/>
          <w:lang w:eastAsia="en-IN"/>
        </w:rPr>
        <w:t xml:space="preserve"> &lt;- </w:t>
      </w:r>
      <w:proofErr w:type="spellStart"/>
      <w:r w:rsidRPr="00FC723B">
        <w:rPr>
          <w:rFonts w:ascii="Courier New" w:eastAsia="Times New Roman" w:hAnsi="Courier New" w:cs="Courier New"/>
          <w:sz w:val="20"/>
          <w:szCs w:val="20"/>
          <w:lang w:eastAsia="en-IN"/>
        </w:rPr>
        <w:t>initial_</w:t>
      </w:r>
      <w:proofErr w:type="gramStart"/>
      <w:r w:rsidRPr="00FC723B">
        <w:rPr>
          <w:rFonts w:ascii="Courier New" w:eastAsia="Times New Roman" w:hAnsi="Courier New" w:cs="Courier New"/>
          <w:sz w:val="20"/>
          <w:szCs w:val="20"/>
          <w:lang w:eastAsia="en-IN"/>
        </w:rPr>
        <w:t>split</w:t>
      </w:r>
      <w:proofErr w:type="spellEnd"/>
      <w:r w:rsidRPr="00FC723B">
        <w:rPr>
          <w:rFonts w:ascii="Courier New" w:eastAsia="Times New Roman" w:hAnsi="Courier New" w:cs="Courier New"/>
          <w:sz w:val="20"/>
          <w:szCs w:val="20"/>
          <w:lang w:eastAsia="en-IN"/>
        </w:rPr>
        <w:t>(</w:t>
      </w:r>
      <w:proofErr w:type="gramEnd"/>
      <w:r w:rsidRPr="00FC723B">
        <w:rPr>
          <w:rFonts w:ascii="Courier New" w:eastAsia="Times New Roman" w:hAnsi="Courier New" w:cs="Courier New"/>
          <w:sz w:val="20"/>
          <w:szCs w:val="20"/>
          <w:lang w:eastAsia="en-IN"/>
        </w:rPr>
        <w:t>heart, prop=0.75, strata = "</w:t>
      </w:r>
      <w:proofErr w:type="spellStart"/>
      <w:r w:rsidRPr="00FC723B">
        <w:rPr>
          <w:rFonts w:ascii="Courier New" w:eastAsia="Times New Roman" w:hAnsi="Courier New" w:cs="Courier New"/>
          <w:sz w:val="20"/>
          <w:szCs w:val="20"/>
          <w:lang w:eastAsia="en-IN"/>
        </w:rPr>
        <w:t>heart_disease</w:t>
      </w:r>
      <w:proofErr w:type="spellEnd"/>
      <w:r w:rsidRPr="00FC723B">
        <w:rPr>
          <w:rFonts w:ascii="Courier New" w:eastAsia="Times New Roman" w:hAnsi="Courier New" w:cs="Courier New"/>
          <w:sz w:val="20"/>
          <w:szCs w:val="20"/>
          <w:lang w:eastAsia="en-IN"/>
        </w:rPr>
        <w:t>")</w:t>
      </w:r>
    </w:p>
    <w:p w14:paraId="49217DE1"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heart_train</w:t>
      </w:r>
      <w:proofErr w:type="spellEnd"/>
      <w:r w:rsidRPr="00FC723B">
        <w:rPr>
          <w:rFonts w:ascii="Courier New" w:eastAsia="Times New Roman" w:hAnsi="Courier New" w:cs="Courier New"/>
          <w:sz w:val="20"/>
          <w:szCs w:val="20"/>
          <w:lang w:eastAsia="en-IN"/>
        </w:rPr>
        <w:t xml:space="preserve"> &lt;- training(</w:t>
      </w:r>
      <w:proofErr w:type="spellStart"/>
      <w:r w:rsidRPr="00FC723B">
        <w:rPr>
          <w:rFonts w:ascii="Courier New" w:eastAsia="Times New Roman" w:hAnsi="Courier New" w:cs="Courier New"/>
          <w:sz w:val="20"/>
          <w:szCs w:val="20"/>
          <w:lang w:eastAsia="en-IN"/>
        </w:rPr>
        <w:t>data_split</w:t>
      </w:r>
      <w:proofErr w:type="spellEnd"/>
      <w:r w:rsidRPr="00FC723B">
        <w:rPr>
          <w:rFonts w:ascii="Courier New" w:eastAsia="Times New Roman" w:hAnsi="Courier New" w:cs="Courier New"/>
          <w:sz w:val="20"/>
          <w:szCs w:val="20"/>
          <w:lang w:eastAsia="en-IN"/>
        </w:rPr>
        <w:t>)</w:t>
      </w:r>
    </w:p>
    <w:p w14:paraId="24E6FD47"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heart_test</w:t>
      </w:r>
      <w:proofErr w:type="spellEnd"/>
      <w:r w:rsidRPr="00FC723B">
        <w:rPr>
          <w:rFonts w:ascii="Courier New" w:eastAsia="Times New Roman" w:hAnsi="Courier New" w:cs="Courier New"/>
          <w:sz w:val="20"/>
          <w:szCs w:val="20"/>
          <w:lang w:eastAsia="en-IN"/>
        </w:rPr>
        <w:t xml:space="preserve"> &lt;- testing(</w:t>
      </w:r>
      <w:proofErr w:type="spellStart"/>
      <w:r w:rsidRPr="00FC723B">
        <w:rPr>
          <w:rFonts w:ascii="Courier New" w:eastAsia="Times New Roman" w:hAnsi="Courier New" w:cs="Courier New"/>
          <w:sz w:val="20"/>
          <w:szCs w:val="20"/>
          <w:lang w:eastAsia="en-IN"/>
        </w:rPr>
        <w:t>data_split</w:t>
      </w:r>
      <w:proofErr w:type="spellEnd"/>
      <w:r w:rsidRPr="00FC723B">
        <w:rPr>
          <w:rFonts w:ascii="Courier New" w:eastAsia="Times New Roman" w:hAnsi="Courier New" w:cs="Courier New"/>
          <w:sz w:val="20"/>
          <w:szCs w:val="20"/>
          <w:lang w:eastAsia="en-IN"/>
        </w:rPr>
        <w:t>)</w:t>
      </w:r>
    </w:p>
    <w:p w14:paraId="4C8F4CC8" w14:textId="77777777"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lastRenderedPageBreak/>
        <w:t xml:space="preserve">The gradient boosting package which we’ll use is </w:t>
      </w:r>
      <w:proofErr w:type="spellStart"/>
      <w:r w:rsidRPr="00FC723B">
        <w:rPr>
          <w:rFonts w:ascii="Courier New" w:eastAsia="Times New Roman" w:hAnsi="Courier New" w:cs="Courier New"/>
          <w:sz w:val="20"/>
          <w:szCs w:val="20"/>
          <w:lang w:eastAsia="en-IN"/>
        </w:rPr>
        <w:t>xgboost</w:t>
      </w:r>
      <w:proofErr w:type="spellEnd"/>
      <w:r w:rsidRPr="00FC723B">
        <w:rPr>
          <w:rFonts w:ascii="Times New Roman" w:eastAsia="Times New Roman" w:hAnsi="Times New Roman" w:cs="Times New Roman"/>
          <w:sz w:val="20"/>
          <w:szCs w:val="20"/>
          <w:lang w:eastAsia="en-IN"/>
        </w:rPr>
        <w:t xml:space="preserve">. </w:t>
      </w:r>
      <w:proofErr w:type="spellStart"/>
      <w:r w:rsidRPr="00FC723B">
        <w:rPr>
          <w:rFonts w:ascii="Courier New" w:eastAsia="Times New Roman" w:hAnsi="Courier New" w:cs="Courier New"/>
          <w:sz w:val="20"/>
          <w:szCs w:val="20"/>
          <w:lang w:eastAsia="en-IN"/>
        </w:rPr>
        <w:t>xgboost</w:t>
      </w:r>
      <w:proofErr w:type="spellEnd"/>
      <w:r w:rsidRPr="00FC723B">
        <w:rPr>
          <w:rFonts w:ascii="Times New Roman" w:eastAsia="Times New Roman" w:hAnsi="Times New Roman" w:cs="Times New Roman"/>
          <w:sz w:val="20"/>
          <w:szCs w:val="20"/>
          <w:lang w:eastAsia="en-IN"/>
        </w:rPr>
        <w:t xml:space="preserve"> only accepts numeric values thus one-hot encoding is required for categorical variables. However, I was still able to train a </w:t>
      </w:r>
      <w:proofErr w:type="spellStart"/>
      <w:r w:rsidRPr="00FC723B">
        <w:rPr>
          <w:rFonts w:ascii="Courier New" w:eastAsia="Times New Roman" w:hAnsi="Courier New" w:cs="Courier New"/>
          <w:sz w:val="20"/>
          <w:szCs w:val="20"/>
          <w:lang w:eastAsia="en-IN"/>
        </w:rPr>
        <w:t>xgboost</w:t>
      </w:r>
      <w:proofErr w:type="spellEnd"/>
      <w:r w:rsidRPr="00FC723B">
        <w:rPr>
          <w:rFonts w:ascii="Times New Roman" w:eastAsia="Times New Roman" w:hAnsi="Times New Roman" w:cs="Times New Roman"/>
          <w:sz w:val="20"/>
          <w:szCs w:val="20"/>
          <w:lang w:eastAsia="en-IN"/>
        </w:rPr>
        <w:t xml:space="preserve"> model without one-hot encoding when I used the </w:t>
      </w:r>
      <w:r w:rsidRPr="00FC723B">
        <w:rPr>
          <w:rFonts w:ascii="Courier New" w:eastAsia="Times New Roman" w:hAnsi="Courier New" w:cs="Courier New"/>
          <w:sz w:val="20"/>
          <w:szCs w:val="20"/>
          <w:lang w:eastAsia="en-IN"/>
        </w:rPr>
        <w:t>parsnip</w:t>
      </w:r>
      <w:r w:rsidRPr="00FC723B">
        <w:rPr>
          <w:rFonts w:ascii="Times New Roman" w:eastAsia="Times New Roman" w:hAnsi="Times New Roman" w:cs="Times New Roman"/>
          <w:sz w:val="20"/>
          <w:szCs w:val="20"/>
          <w:lang w:eastAsia="en-IN"/>
        </w:rPr>
        <w:t xml:space="preserve"> interface.</w:t>
      </w:r>
    </w:p>
    <w:p w14:paraId="30817324"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w:t>
      </w:r>
      <w:proofErr w:type="gramStart"/>
      <w:r w:rsidRPr="00FC723B">
        <w:rPr>
          <w:rFonts w:ascii="Courier New" w:eastAsia="Times New Roman" w:hAnsi="Courier New" w:cs="Courier New"/>
          <w:sz w:val="20"/>
          <w:szCs w:val="20"/>
          <w:lang w:eastAsia="en-IN"/>
        </w:rPr>
        <w:t>create</w:t>
      </w:r>
      <w:proofErr w:type="gramEnd"/>
      <w:r w:rsidRPr="00FC723B">
        <w:rPr>
          <w:rFonts w:ascii="Courier New" w:eastAsia="Times New Roman" w:hAnsi="Courier New" w:cs="Courier New"/>
          <w:sz w:val="20"/>
          <w:szCs w:val="20"/>
          <w:lang w:eastAsia="en-IN"/>
        </w:rPr>
        <w:t xml:space="preserve"> recipe object</w:t>
      </w:r>
    </w:p>
    <w:p w14:paraId="712B07CA"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heart_recipe</w:t>
      </w:r>
      <w:proofErr w:type="spellEnd"/>
      <w:r w:rsidRPr="00FC723B">
        <w:rPr>
          <w:rFonts w:ascii="Courier New" w:eastAsia="Times New Roman" w:hAnsi="Courier New" w:cs="Courier New"/>
          <w:sz w:val="20"/>
          <w:szCs w:val="20"/>
          <w:lang w:eastAsia="en-IN"/>
        </w:rPr>
        <w:t>&lt;-</w:t>
      </w:r>
      <w:proofErr w:type="gramStart"/>
      <w:r w:rsidRPr="00FC723B">
        <w:rPr>
          <w:rFonts w:ascii="Courier New" w:eastAsia="Times New Roman" w:hAnsi="Courier New" w:cs="Courier New"/>
          <w:sz w:val="20"/>
          <w:szCs w:val="20"/>
          <w:lang w:eastAsia="en-IN"/>
        </w:rPr>
        <w:t>recipe(</w:t>
      </w:r>
      <w:proofErr w:type="spellStart"/>
      <w:proofErr w:type="gramEnd"/>
      <w:r w:rsidRPr="00FC723B">
        <w:rPr>
          <w:rFonts w:ascii="Courier New" w:eastAsia="Times New Roman" w:hAnsi="Courier New" w:cs="Courier New"/>
          <w:sz w:val="20"/>
          <w:szCs w:val="20"/>
          <w:lang w:eastAsia="en-IN"/>
        </w:rPr>
        <w:t>heart_disease</w:t>
      </w:r>
      <w:proofErr w:type="spellEnd"/>
      <w:r w:rsidRPr="00FC723B">
        <w:rPr>
          <w:rFonts w:ascii="Courier New" w:eastAsia="Times New Roman" w:hAnsi="Courier New" w:cs="Courier New"/>
          <w:sz w:val="20"/>
          <w:szCs w:val="20"/>
          <w:lang w:eastAsia="en-IN"/>
        </w:rPr>
        <w:t xml:space="preserve"> ~., data= </w:t>
      </w:r>
      <w:proofErr w:type="spellStart"/>
      <w:r w:rsidRPr="00FC723B">
        <w:rPr>
          <w:rFonts w:ascii="Courier New" w:eastAsia="Times New Roman" w:hAnsi="Courier New" w:cs="Courier New"/>
          <w:sz w:val="20"/>
          <w:szCs w:val="20"/>
          <w:lang w:eastAsia="en-IN"/>
        </w:rPr>
        <w:t>heart_train</w:t>
      </w:r>
      <w:proofErr w:type="spellEnd"/>
      <w:r w:rsidRPr="00FC723B">
        <w:rPr>
          <w:rFonts w:ascii="Courier New" w:eastAsia="Times New Roman" w:hAnsi="Courier New" w:cs="Courier New"/>
          <w:sz w:val="20"/>
          <w:szCs w:val="20"/>
          <w:lang w:eastAsia="en-IN"/>
        </w:rPr>
        <w:t>) %&gt;%</w:t>
      </w:r>
    </w:p>
    <w:p w14:paraId="1AD6B6D0"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w:t>
      </w:r>
      <w:proofErr w:type="spellStart"/>
      <w:r w:rsidRPr="00FC723B">
        <w:rPr>
          <w:rFonts w:ascii="Courier New" w:eastAsia="Times New Roman" w:hAnsi="Courier New" w:cs="Courier New"/>
          <w:sz w:val="20"/>
          <w:szCs w:val="20"/>
          <w:lang w:eastAsia="en-IN"/>
        </w:rPr>
        <w:t>step_knnimpute</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all_</w:t>
      </w:r>
      <w:proofErr w:type="gramStart"/>
      <w:r w:rsidRPr="00FC723B">
        <w:rPr>
          <w:rFonts w:ascii="Courier New" w:eastAsia="Times New Roman" w:hAnsi="Courier New" w:cs="Courier New"/>
          <w:sz w:val="20"/>
          <w:szCs w:val="20"/>
          <w:lang w:eastAsia="en-IN"/>
        </w:rPr>
        <w:t>predictors</w:t>
      </w:r>
      <w:proofErr w:type="spellEnd"/>
      <w:r w:rsidRPr="00FC723B">
        <w:rPr>
          <w:rFonts w:ascii="Courier New" w:eastAsia="Times New Roman" w:hAnsi="Courier New" w:cs="Courier New"/>
          <w:sz w:val="20"/>
          <w:szCs w:val="20"/>
          <w:lang w:eastAsia="en-IN"/>
        </w:rPr>
        <w:t>(</w:t>
      </w:r>
      <w:proofErr w:type="gramEnd"/>
      <w:r w:rsidRPr="00FC723B">
        <w:rPr>
          <w:rFonts w:ascii="Courier New" w:eastAsia="Times New Roman" w:hAnsi="Courier New" w:cs="Courier New"/>
          <w:sz w:val="20"/>
          <w:szCs w:val="20"/>
          <w:lang w:eastAsia="en-IN"/>
        </w:rPr>
        <w:t>))</w:t>
      </w:r>
    </w:p>
    <w:p w14:paraId="3A3008BA"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w:t>
      </w:r>
      <w:proofErr w:type="gramStart"/>
      <w:r w:rsidRPr="00FC723B">
        <w:rPr>
          <w:rFonts w:ascii="Courier New" w:eastAsia="Times New Roman" w:hAnsi="Courier New" w:cs="Courier New"/>
          <w:sz w:val="20"/>
          <w:szCs w:val="20"/>
          <w:lang w:eastAsia="en-IN"/>
        </w:rPr>
        <w:t>process</w:t>
      </w:r>
      <w:proofErr w:type="gramEnd"/>
      <w:r w:rsidRPr="00FC723B">
        <w:rPr>
          <w:rFonts w:ascii="Courier New" w:eastAsia="Times New Roman" w:hAnsi="Courier New" w:cs="Courier New"/>
          <w:sz w:val="20"/>
          <w:szCs w:val="20"/>
          <w:lang w:eastAsia="en-IN"/>
        </w:rPr>
        <w:t xml:space="preserve"> the </w:t>
      </w:r>
      <w:proofErr w:type="spellStart"/>
      <w:r w:rsidRPr="00FC723B">
        <w:rPr>
          <w:rFonts w:ascii="Courier New" w:eastAsia="Times New Roman" w:hAnsi="Courier New" w:cs="Courier New"/>
          <w:sz w:val="20"/>
          <w:szCs w:val="20"/>
          <w:lang w:eastAsia="en-IN"/>
        </w:rPr>
        <w:t>traing</w:t>
      </w:r>
      <w:proofErr w:type="spellEnd"/>
      <w:r w:rsidRPr="00FC723B">
        <w:rPr>
          <w:rFonts w:ascii="Courier New" w:eastAsia="Times New Roman" w:hAnsi="Courier New" w:cs="Courier New"/>
          <w:sz w:val="20"/>
          <w:szCs w:val="20"/>
          <w:lang w:eastAsia="en-IN"/>
        </w:rPr>
        <w:t xml:space="preserve"> set/ prepare recipe(non-cv)</w:t>
      </w:r>
    </w:p>
    <w:p w14:paraId="5FCBA621"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heart_prep</w:t>
      </w:r>
      <w:proofErr w:type="spellEnd"/>
      <w:r w:rsidRPr="00FC723B">
        <w:rPr>
          <w:rFonts w:ascii="Courier New" w:eastAsia="Times New Roman" w:hAnsi="Courier New" w:cs="Courier New"/>
          <w:sz w:val="20"/>
          <w:szCs w:val="20"/>
          <w:lang w:eastAsia="en-IN"/>
        </w:rPr>
        <w:t xml:space="preserve"> &lt;-</w:t>
      </w:r>
      <w:proofErr w:type="spellStart"/>
      <w:r w:rsidRPr="00FC723B">
        <w:rPr>
          <w:rFonts w:ascii="Courier New" w:eastAsia="Times New Roman" w:hAnsi="Courier New" w:cs="Courier New"/>
          <w:sz w:val="20"/>
          <w:szCs w:val="20"/>
          <w:lang w:eastAsia="en-IN"/>
        </w:rPr>
        <w:t>heart_recipe</w:t>
      </w:r>
      <w:proofErr w:type="spellEnd"/>
      <w:r w:rsidRPr="00FC723B">
        <w:rPr>
          <w:rFonts w:ascii="Courier New" w:eastAsia="Times New Roman" w:hAnsi="Courier New" w:cs="Courier New"/>
          <w:sz w:val="20"/>
          <w:szCs w:val="20"/>
          <w:lang w:eastAsia="en-IN"/>
        </w:rPr>
        <w:t xml:space="preserve"> %&gt;% </w:t>
      </w:r>
      <w:proofErr w:type="gramStart"/>
      <w:r w:rsidRPr="00FC723B">
        <w:rPr>
          <w:rFonts w:ascii="Courier New" w:eastAsia="Times New Roman" w:hAnsi="Courier New" w:cs="Courier New"/>
          <w:sz w:val="20"/>
          <w:szCs w:val="20"/>
          <w:lang w:eastAsia="en-IN"/>
        </w:rPr>
        <w:t>prep(</w:t>
      </w:r>
      <w:proofErr w:type="gramEnd"/>
      <w:r w:rsidRPr="00FC723B">
        <w:rPr>
          <w:rFonts w:ascii="Courier New" w:eastAsia="Times New Roman" w:hAnsi="Courier New" w:cs="Courier New"/>
          <w:sz w:val="20"/>
          <w:szCs w:val="20"/>
          <w:lang w:eastAsia="en-IN"/>
        </w:rPr>
        <w:t xml:space="preserve">training = </w:t>
      </w:r>
      <w:proofErr w:type="spellStart"/>
      <w:r w:rsidRPr="00FC723B">
        <w:rPr>
          <w:rFonts w:ascii="Courier New" w:eastAsia="Times New Roman" w:hAnsi="Courier New" w:cs="Courier New"/>
          <w:sz w:val="20"/>
          <w:szCs w:val="20"/>
          <w:lang w:eastAsia="en-IN"/>
        </w:rPr>
        <w:t>heart_train</w:t>
      </w:r>
      <w:proofErr w:type="spellEnd"/>
      <w:r w:rsidRPr="00FC723B">
        <w:rPr>
          <w:rFonts w:ascii="Courier New" w:eastAsia="Times New Roman" w:hAnsi="Courier New" w:cs="Courier New"/>
          <w:sz w:val="20"/>
          <w:szCs w:val="20"/>
          <w:lang w:eastAsia="en-IN"/>
        </w:rPr>
        <w:t>, retain = TRUE)</w:t>
      </w:r>
    </w:p>
    <w:p w14:paraId="22B122AC" w14:textId="77777777"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No tunning was done, the hyperparameters are default settings which were made explicit.</w:t>
      </w:r>
    </w:p>
    <w:p w14:paraId="008BDC6E"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w:t>
      </w:r>
      <w:proofErr w:type="gramStart"/>
      <w:r w:rsidRPr="00FC723B">
        <w:rPr>
          <w:rFonts w:ascii="Courier New" w:eastAsia="Times New Roman" w:hAnsi="Courier New" w:cs="Courier New"/>
          <w:sz w:val="20"/>
          <w:szCs w:val="20"/>
          <w:lang w:eastAsia="en-IN"/>
        </w:rPr>
        <w:t>boosted</w:t>
      </w:r>
      <w:proofErr w:type="gramEnd"/>
      <w:r w:rsidRPr="00FC723B">
        <w:rPr>
          <w:rFonts w:ascii="Courier New" w:eastAsia="Times New Roman" w:hAnsi="Courier New" w:cs="Courier New"/>
          <w:sz w:val="20"/>
          <w:szCs w:val="20"/>
          <w:lang w:eastAsia="en-IN"/>
        </w:rPr>
        <w:t xml:space="preserve"> tree model </w:t>
      </w:r>
    </w:p>
    <w:p w14:paraId="1094276E"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bt_model</w:t>
      </w:r>
      <w:proofErr w:type="spellEnd"/>
      <w:r w:rsidRPr="00FC723B">
        <w:rPr>
          <w:rFonts w:ascii="Courier New" w:eastAsia="Times New Roman" w:hAnsi="Courier New" w:cs="Courier New"/>
          <w:sz w:val="20"/>
          <w:szCs w:val="20"/>
          <w:lang w:eastAsia="en-IN"/>
        </w:rPr>
        <w:t>&lt;-</w:t>
      </w:r>
      <w:proofErr w:type="spellStart"/>
      <w:r w:rsidRPr="00FC723B">
        <w:rPr>
          <w:rFonts w:ascii="Courier New" w:eastAsia="Times New Roman" w:hAnsi="Courier New" w:cs="Courier New"/>
          <w:sz w:val="20"/>
          <w:szCs w:val="20"/>
          <w:lang w:eastAsia="en-IN"/>
        </w:rPr>
        <w:t>boost_</w:t>
      </w:r>
      <w:proofErr w:type="gramStart"/>
      <w:r w:rsidRPr="00FC723B">
        <w:rPr>
          <w:rFonts w:ascii="Courier New" w:eastAsia="Times New Roman" w:hAnsi="Courier New" w:cs="Courier New"/>
          <w:sz w:val="20"/>
          <w:szCs w:val="20"/>
          <w:lang w:eastAsia="en-IN"/>
        </w:rPr>
        <w:t>tree</w:t>
      </w:r>
      <w:proofErr w:type="spellEnd"/>
      <w:r w:rsidRPr="00FC723B">
        <w:rPr>
          <w:rFonts w:ascii="Courier New" w:eastAsia="Times New Roman" w:hAnsi="Courier New" w:cs="Courier New"/>
          <w:sz w:val="20"/>
          <w:szCs w:val="20"/>
          <w:lang w:eastAsia="en-IN"/>
        </w:rPr>
        <w:t>(</w:t>
      </w:r>
      <w:proofErr w:type="spellStart"/>
      <w:proofErr w:type="gramEnd"/>
      <w:r w:rsidRPr="00FC723B">
        <w:rPr>
          <w:rFonts w:ascii="Courier New" w:eastAsia="Times New Roman" w:hAnsi="Courier New" w:cs="Courier New"/>
          <w:sz w:val="20"/>
          <w:szCs w:val="20"/>
          <w:lang w:eastAsia="en-IN"/>
        </w:rPr>
        <w:t>learn_rate</w:t>
      </w:r>
      <w:proofErr w:type="spellEnd"/>
      <w:r w:rsidRPr="00FC723B">
        <w:rPr>
          <w:rFonts w:ascii="Courier New" w:eastAsia="Times New Roman" w:hAnsi="Courier New" w:cs="Courier New"/>
          <w:sz w:val="20"/>
          <w:szCs w:val="20"/>
          <w:lang w:eastAsia="en-IN"/>
        </w:rPr>
        <w:t xml:space="preserve">=0.3, trees = 100, </w:t>
      </w:r>
      <w:proofErr w:type="spellStart"/>
      <w:r w:rsidRPr="00FC723B">
        <w:rPr>
          <w:rFonts w:ascii="Courier New" w:eastAsia="Times New Roman" w:hAnsi="Courier New" w:cs="Courier New"/>
          <w:sz w:val="20"/>
          <w:szCs w:val="20"/>
          <w:lang w:eastAsia="en-IN"/>
        </w:rPr>
        <w:t>tree_depth</w:t>
      </w:r>
      <w:proofErr w:type="spellEnd"/>
      <w:r w:rsidRPr="00FC723B">
        <w:rPr>
          <w:rFonts w:ascii="Courier New" w:eastAsia="Times New Roman" w:hAnsi="Courier New" w:cs="Courier New"/>
          <w:sz w:val="20"/>
          <w:szCs w:val="20"/>
          <w:lang w:eastAsia="en-IN"/>
        </w:rPr>
        <w:t xml:space="preserve">= 6, </w:t>
      </w:r>
      <w:proofErr w:type="spellStart"/>
      <w:r w:rsidRPr="00FC723B">
        <w:rPr>
          <w:rFonts w:ascii="Courier New" w:eastAsia="Times New Roman" w:hAnsi="Courier New" w:cs="Courier New"/>
          <w:sz w:val="20"/>
          <w:szCs w:val="20"/>
          <w:lang w:eastAsia="en-IN"/>
        </w:rPr>
        <w:t>min_n</w:t>
      </w:r>
      <w:proofErr w:type="spellEnd"/>
      <w:r w:rsidRPr="00FC723B">
        <w:rPr>
          <w:rFonts w:ascii="Courier New" w:eastAsia="Times New Roman" w:hAnsi="Courier New" w:cs="Courier New"/>
          <w:sz w:val="20"/>
          <w:szCs w:val="20"/>
          <w:lang w:eastAsia="en-IN"/>
        </w:rPr>
        <w:t xml:space="preserve">=1, </w:t>
      </w:r>
      <w:proofErr w:type="spellStart"/>
      <w:r w:rsidRPr="00FC723B">
        <w:rPr>
          <w:rFonts w:ascii="Courier New" w:eastAsia="Times New Roman" w:hAnsi="Courier New" w:cs="Courier New"/>
          <w:sz w:val="20"/>
          <w:szCs w:val="20"/>
          <w:lang w:eastAsia="en-IN"/>
        </w:rPr>
        <w:t>sample_size</w:t>
      </w:r>
      <w:proofErr w:type="spellEnd"/>
      <w:r w:rsidRPr="00FC723B">
        <w:rPr>
          <w:rFonts w:ascii="Courier New" w:eastAsia="Times New Roman" w:hAnsi="Courier New" w:cs="Courier New"/>
          <w:sz w:val="20"/>
          <w:szCs w:val="20"/>
          <w:lang w:eastAsia="en-IN"/>
        </w:rPr>
        <w:t xml:space="preserve">=1, mode="classification") %&gt;% </w:t>
      </w:r>
      <w:proofErr w:type="spellStart"/>
      <w:r w:rsidRPr="00FC723B">
        <w:rPr>
          <w:rFonts w:ascii="Courier New" w:eastAsia="Times New Roman" w:hAnsi="Courier New" w:cs="Courier New"/>
          <w:sz w:val="20"/>
          <w:szCs w:val="20"/>
          <w:lang w:eastAsia="en-IN"/>
        </w:rPr>
        <w:t>set_engine</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xgboost</w:t>
      </w:r>
      <w:proofErr w:type="spellEnd"/>
      <w:r w:rsidRPr="00FC723B">
        <w:rPr>
          <w:rFonts w:ascii="Courier New" w:eastAsia="Times New Roman" w:hAnsi="Courier New" w:cs="Courier New"/>
          <w:sz w:val="20"/>
          <w:szCs w:val="20"/>
          <w:lang w:eastAsia="en-IN"/>
        </w:rPr>
        <w:t>", verbose=2) %&gt;%    fit(</w:t>
      </w:r>
      <w:proofErr w:type="spellStart"/>
      <w:r w:rsidRPr="00FC723B">
        <w:rPr>
          <w:rFonts w:ascii="Courier New" w:eastAsia="Times New Roman" w:hAnsi="Courier New" w:cs="Courier New"/>
          <w:sz w:val="20"/>
          <w:szCs w:val="20"/>
          <w:lang w:eastAsia="en-IN"/>
        </w:rPr>
        <w:t>heart_disease</w:t>
      </w:r>
      <w:proofErr w:type="spellEnd"/>
      <w:r w:rsidRPr="00FC723B">
        <w:rPr>
          <w:rFonts w:ascii="Courier New" w:eastAsia="Times New Roman" w:hAnsi="Courier New" w:cs="Courier New"/>
          <w:sz w:val="20"/>
          <w:szCs w:val="20"/>
          <w:lang w:eastAsia="en-IN"/>
        </w:rPr>
        <w:t xml:space="preserve"> ~ ., data = juice(</w:t>
      </w:r>
      <w:proofErr w:type="spellStart"/>
      <w:r w:rsidRPr="00FC723B">
        <w:rPr>
          <w:rFonts w:ascii="Courier New" w:eastAsia="Times New Roman" w:hAnsi="Courier New" w:cs="Courier New"/>
          <w:sz w:val="20"/>
          <w:szCs w:val="20"/>
          <w:lang w:eastAsia="en-IN"/>
        </w:rPr>
        <w:t>heart_prep</w:t>
      </w:r>
      <w:proofErr w:type="spellEnd"/>
      <w:r w:rsidRPr="00FC723B">
        <w:rPr>
          <w:rFonts w:ascii="Courier New" w:eastAsia="Times New Roman" w:hAnsi="Courier New" w:cs="Courier New"/>
          <w:sz w:val="20"/>
          <w:szCs w:val="20"/>
          <w:lang w:eastAsia="en-IN"/>
        </w:rPr>
        <w:t>))</w:t>
      </w:r>
    </w:p>
    <w:p w14:paraId="1EB954AC" w14:textId="77777777" w:rsidR="00FC723B" w:rsidRPr="00FC723B" w:rsidRDefault="00FC723B" w:rsidP="00FC72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C723B">
        <w:rPr>
          <w:rFonts w:ascii="Times New Roman" w:eastAsia="Times New Roman" w:hAnsi="Times New Roman" w:cs="Times New Roman"/>
          <w:b/>
          <w:bCs/>
          <w:kern w:val="36"/>
          <w:sz w:val="48"/>
          <w:szCs w:val="48"/>
          <w:lang w:eastAsia="en-IN"/>
        </w:rPr>
        <w:t>Feature Importance (global level)</w:t>
      </w:r>
    </w:p>
    <w:p w14:paraId="46F201D2" w14:textId="77777777"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 xml:space="preserve">The resulting gradient boosting model </w:t>
      </w:r>
      <w:proofErr w:type="spellStart"/>
      <w:r w:rsidRPr="00FC723B">
        <w:rPr>
          <w:rFonts w:ascii="Courier New" w:eastAsia="Times New Roman" w:hAnsi="Courier New" w:cs="Courier New"/>
          <w:sz w:val="20"/>
          <w:szCs w:val="20"/>
          <w:lang w:eastAsia="en-IN"/>
        </w:rPr>
        <w:t>bt_model$fit</w:t>
      </w:r>
      <w:proofErr w:type="spellEnd"/>
      <w:r w:rsidRPr="00FC723B">
        <w:rPr>
          <w:rFonts w:ascii="Times New Roman" w:eastAsia="Times New Roman" w:hAnsi="Times New Roman" w:cs="Times New Roman"/>
          <w:sz w:val="20"/>
          <w:szCs w:val="20"/>
          <w:lang w:eastAsia="en-IN"/>
        </w:rPr>
        <w:t xml:space="preserve"> represented as a parsnip object does not inherently contain feature importance unlike a </w:t>
      </w:r>
      <w:hyperlink r:id="rId8" w:tgtFrame="_blank" w:history="1">
        <w:r w:rsidRPr="00FC723B">
          <w:rPr>
            <w:rFonts w:ascii="Times New Roman" w:eastAsia="Times New Roman" w:hAnsi="Times New Roman" w:cs="Times New Roman"/>
            <w:color w:val="0000FF"/>
            <w:sz w:val="20"/>
            <w:szCs w:val="20"/>
            <w:u w:val="single"/>
            <w:lang w:eastAsia="en-IN"/>
          </w:rPr>
          <w:t>random forest model represented as a parsnip object</w:t>
        </w:r>
      </w:hyperlink>
      <w:r w:rsidRPr="00FC723B">
        <w:rPr>
          <w:rFonts w:ascii="Times New Roman" w:eastAsia="Times New Roman" w:hAnsi="Times New Roman" w:cs="Times New Roman"/>
          <w:sz w:val="20"/>
          <w:szCs w:val="20"/>
          <w:lang w:eastAsia="en-IN"/>
        </w:rPr>
        <w:t>.</w:t>
      </w:r>
    </w:p>
    <w:p w14:paraId="4D3CA161"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summary(</w:t>
      </w:r>
      <w:proofErr w:type="spellStart"/>
      <w:r w:rsidRPr="00FC723B">
        <w:rPr>
          <w:rFonts w:ascii="Courier New" w:eastAsia="Times New Roman" w:hAnsi="Courier New" w:cs="Courier New"/>
          <w:sz w:val="20"/>
          <w:szCs w:val="20"/>
          <w:lang w:eastAsia="en-IN"/>
        </w:rPr>
        <w:t>bt_model$fit</w:t>
      </w:r>
      <w:proofErr w:type="spellEnd"/>
      <w:r w:rsidRPr="00FC723B">
        <w:rPr>
          <w:rFonts w:ascii="Courier New" w:eastAsia="Times New Roman" w:hAnsi="Courier New" w:cs="Courier New"/>
          <w:sz w:val="20"/>
          <w:szCs w:val="20"/>
          <w:lang w:eastAsia="en-IN"/>
        </w:rPr>
        <w:t>)</w:t>
      </w:r>
    </w:p>
    <w:p w14:paraId="2A07DE5B"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Length Class              Mode       </w:t>
      </w:r>
    </w:p>
    <w:p w14:paraId="0AEA13EA"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handle            </w:t>
      </w:r>
      <w:proofErr w:type="gramStart"/>
      <w:r w:rsidRPr="00FC723B">
        <w:rPr>
          <w:rFonts w:ascii="Courier New" w:eastAsia="Times New Roman" w:hAnsi="Courier New" w:cs="Courier New"/>
          <w:sz w:val="20"/>
          <w:szCs w:val="20"/>
          <w:lang w:eastAsia="en-IN"/>
        </w:rPr>
        <w:t xml:space="preserve">1  </w:t>
      </w:r>
      <w:proofErr w:type="spellStart"/>
      <w:r w:rsidRPr="00FC723B">
        <w:rPr>
          <w:rFonts w:ascii="Courier New" w:eastAsia="Times New Roman" w:hAnsi="Courier New" w:cs="Courier New"/>
          <w:sz w:val="20"/>
          <w:szCs w:val="20"/>
          <w:lang w:eastAsia="en-IN"/>
        </w:rPr>
        <w:t>xgb</w:t>
      </w:r>
      <w:proofErr w:type="gramEnd"/>
      <w:r w:rsidRPr="00FC723B">
        <w:rPr>
          <w:rFonts w:ascii="Courier New" w:eastAsia="Times New Roman" w:hAnsi="Courier New" w:cs="Courier New"/>
          <w:sz w:val="20"/>
          <w:szCs w:val="20"/>
          <w:lang w:eastAsia="en-IN"/>
        </w:rPr>
        <w:t>.Booster.handle</w:t>
      </w:r>
      <w:proofErr w:type="spellEnd"/>
      <w:r w:rsidRPr="00FC723B">
        <w:rPr>
          <w:rFonts w:ascii="Courier New" w:eastAsia="Times New Roman" w:hAnsi="Courier New" w:cs="Courier New"/>
          <w:sz w:val="20"/>
          <w:szCs w:val="20"/>
          <w:lang w:eastAsia="en-IN"/>
        </w:rPr>
        <w:t xml:space="preserve"> </w:t>
      </w:r>
      <w:proofErr w:type="spellStart"/>
      <w:r w:rsidRPr="00FC723B">
        <w:rPr>
          <w:rFonts w:ascii="Courier New" w:eastAsia="Times New Roman" w:hAnsi="Courier New" w:cs="Courier New"/>
          <w:sz w:val="20"/>
          <w:szCs w:val="20"/>
          <w:lang w:eastAsia="en-IN"/>
        </w:rPr>
        <w:t>externalptr</w:t>
      </w:r>
      <w:proofErr w:type="spellEnd"/>
    </w:p>
    <w:p w14:paraId="510ABD17"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raw           </w:t>
      </w:r>
      <w:proofErr w:type="gramStart"/>
      <w:r w:rsidRPr="00FC723B">
        <w:rPr>
          <w:rFonts w:ascii="Courier New" w:eastAsia="Times New Roman" w:hAnsi="Courier New" w:cs="Courier New"/>
          <w:sz w:val="20"/>
          <w:szCs w:val="20"/>
          <w:lang w:eastAsia="en-IN"/>
        </w:rPr>
        <w:t>66756  -</w:t>
      </w:r>
      <w:proofErr w:type="gramEnd"/>
      <w:r w:rsidRPr="00FC723B">
        <w:rPr>
          <w:rFonts w:ascii="Courier New" w:eastAsia="Times New Roman" w:hAnsi="Courier New" w:cs="Courier New"/>
          <w:sz w:val="20"/>
          <w:szCs w:val="20"/>
          <w:lang w:eastAsia="en-IN"/>
        </w:rPr>
        <w:t xml:space="preserve">none-             raw        </w:t>
      </w:r>
    </w:p>
    <w:p w14:paraId="24050754"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w:t>
      </w:r>
      <w:proofErr w:type="spellStart"/>
      <w:r w:rsidRPr="00FC723B">
        <w:rPr>
          <w:rFonts w:ascii="Courier New" w:eastAsia="Times New Roman" w:hAnsi="Courier New" w:cs="Courier New"/>
          <w:sz w:val="20"/>
          <w:szCs w:val="20"/>
          <w:lang w:eastAsia="en-IN"/>
        </w:rPr>
        <w:t>niter</w:t>
      </w:r>
      <w:proofErr w:type="spellEnd"/>
      <w:r w:rsidRPr="00FC723B">
        <w:rPr>
          <w:rFonts w:ascii="Courier New" w:eastAsia="Times New Roman" w:hAnsi="Courier New" w:cs="Courier New"/>
          <w:sz w:val="20"/>
          <w:szCs w:val="20"/>
          <w:lang w:eastAsia="en-IN"/>
        </w:rPr>
        <w:t xml:space="preserve">             </w:t>
      </w:r>
      <w:proofErr w:type="gramStart"/>
      <w:r w:rsidRPr="00FC723B">
        <w:rPr>
          <w:rFonts w:ascii="Courier New" w:eastAsia="Times New Roman" w:hAnsi="Courier New" w:cs="Courier New"/>
          <w:sz w:val="20"/>
          <w:szCs w:val="20"/>
          <w:lang w:eastAsia="en-IN"/>
        </w:rPr>
        <w:t>1  -</w:t>
      </w:r>
      <w:proofErr w:type="gramEnd"/>
      <w:r w:rsidRPr="00FC723B">
        <w:rPr>
          <w:rFonts w:ascii="Courier New" w:eastAsia="Times New Roman" w:hAnsi="Courier New" w:cs="Courier New"/>
          <w:sz w:val="20"/>
          <w:szCs w:val="20"/>
          <w:lang w:eastAsia="en-IN"/>
        </w:rPr>
        <w:t xml:space="preserve">none-             numeric    </w:t>
      </w:r>
    </w:p>
    <w:p w14:paraId="6FF6F189"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call              </w:t>
      </w:r>
      <w:proofErr w:type="gramStart"/>
      <w:r w:rsidRPr="00FC723B">
        <w:rPr>
          <w:rFonts w:ascii="Courier New" w:eastAsia="Times New Roman" w:hAnsi="Courier New" w:cs="Courier New"/>
          <w:sz w:val="20"/>
          <w:szCs w:val="20"/>
          <w:lang w:eastAsia="en-IN"/>
        </w:rPr>
        <w:t>7  -</w:t>
      </w:r>
      <w:proofErr w:type="gramEnd"/>
      <w:r w:rsidRPr="00FC723B">
        <w:rPr>
          <w:rFonts w:ascii="Courier New" w:eastAsia="Times New Roman" w:hAnsi="Courier New" w:cs="Courier New"/>
          <w:sz w:val="20"/>
          <w:szCs w:val="20"/>
          <w:lang w:eastAsia="en-IN"/>
        </w:rPr>
        <w:t xml:space="preserve">none-             call       </w:t>
      </w:r>
    </w:p>
    <w:p w14:paraId="6F9D14AB"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params            </w:t>
      </w:r>
      <w:proofErr w:type="gramStart"/>
      <w:r w:rsidRPr="00FC723B">
        <w:rPr>
          <w:rFonts w:ascii="Courier New" w:eastAsia="Times New Roman" w:hAnsi="Courier New" w:cs="Courier New"/>
          <w:sz w:val="20"/>
          <w:szCs w:val="20"/>
          <w:lang w:eastAsia="en-IN"/>
        </w:rPr>
        <w:t>9  -</w:t>
      </w:r>
      <w:proofErr w:type="gramEnd"/>
      <w:r w:rsidRPr="00FC723B">
        <w:rPr>
          <w:rFonts w:ascii="Courier New" w:eastAsia="Times New Roman" w:hAnsi="Courier New" w:cs="Courier New"/>
          <w:sz w:val="20"/>
          <w:szCs w:val="20"/>
          <w:lang w:eastAsia="en-IN"/>
        </w:rPr>
        <w:t xml:space="preserve">none-             list       </w:t>
      </w:r>
    </w:p>
    <w:p w14:paraId="782EE6B8"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w:t>
      </w:r>
      <w:proofErr w:type="spellStart"/>
      <w:r w:rsidRPr="00FC723B">
        <w:rPr>
          <w:rFonts w:ascii="Courier New" w:eastAsia="Times New Roman" w:hAnsi="Courier New" w:cs="Courier New"/>
          <w:sz w:val="20"/>
          <w:szCs w:val="20"/>
          <w:lang w:eastAsia="en-IN"/>
        </w:rPr>
        <w:t>callbacks</w:t>
      </w:r>
      <w:proofErr w:type="spellEnd"/>
      <w:r w:rsidRPr="00FC723B">
        <w:rPr>
          <w:rFonts w:ascii="Courier New" w:eastAsia="Times New Roman" w:hAnsi="Courier New" w:cs="Courier New"/>
          <w:sz w:val="20"/>
          <w:szCs w:val="20"/>
          <w:lang w:eastAsia="en-IN"/>
        </w:rPr>
        <w:t xml:space="preserve">         </w:t>
      </w:r>
      <w:proofErr w:type="gramStart"/>
      <w:r w:rsidRPr="00FC723B">
        <w:rPr>
          <w:rFonts w:ascii="Courier New" w:eastAsia="Times New Roman" w:hAnsi="Courier New" w:cs="Courier New"/>
          <w:sz w:val="20"/>
          <w:szCs w:val="20"/>
          <w:lang w:eastAsia="en-IN"/>
        </w:rPr>
        <w:t>1  -</w:t>
      </w:r>
      <w:proofErr w:type="gramEnd"/>
      <w:r w:rsidRPr="00FC723B">
        <w:rPr>
          <w:rFonts w:ascii="Courier New" w:eastAsia="Times New Roman" w:hAnsi="Courier New" w:cs="Courier New"/>
          <w:sz w:val="20"/>
          <w:szCs w:val="20"/>
          <w:lang w:eastAsia="en-IN"/>
        </w:rPr>
        <w:t xml:space="preserve">none-             list       </w:t>
      </w:r>
    </w:p>
    <w:p w14:paraId="3A5611C3"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w:t>
      </w:r>
      <w:proofErr w:type="spellStart"/>
      <w:r w:rsidRPr="00FC723B">
        <w:rPr>
          <w:rFonts w:ascii="Courier New" w:eastAsia="Times New Roman" w:hAnsi="Courier New" w:cs="Courier New"/>
          <w:sz w:val="20"/>
          <w:szCs w:val="20"/>
          <w:lang w:eastAsia="en-IN"/>
        </w:rPr>
        <w:t>feature_names</w:t>
      </w:r>
      <w:proofErr w:type="spellEnd"/>
      <w:r w:rsidRPr="00FC723B">
        <w:rPr>
          <w:rFonts w:ascii="Courier New" w:eastAsia="Times New Roman" w:hAnsi="Courier New" w:cs="Courier New"/>
          <w:sz w:val="20"/>
          <w:szCs w:val="20"/>
          <w:lang w:eastAsia="en-IN"/>
        </w:rPr>
        <w:t xml:space="preserve">    </w:t>
      </w:r>
      <w:proofErr w:type="gramStart"/>
      <w:r w:rsidRPr="00FC723B">
        <w:rPr>
          <w:rFonts w:ascii="Courier New" w:eastAsia="Times New Roman" w:hAnsi="Courier New" w:cs="Courier New"/>
          <w:sz w:val="20"/>
          <w:szCs w:val="20"/>
          <w:lang w:eastAsia="en-IN"/>
        </w:rPr>
        <w:t>20  -</w:t>
      </w:r>
      <w:proofErr w:type="gramEnd"/>
      <w:r w:rsidRPr="00FC723B">
        <w:rPr>
          <w:rFonts w:ascii="Courier New" w:eastAsia="Times New Roman" w:hAnsi="Courier New" w:cs="Courier New"/>
          <w:sz w:val="20"/>
          <w:szCs w:val="20"/>
          <w:lang w:eastAsia="en-IN"/>
        </w:rPr>
        <w:t xml:space="preserve">none-             character  </w:t>
      </w:r>
    </w:p>
    <w:p w14:paraId="12F4357E"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w:t>
      </w:r>
      <w:proofErr w:type="spellStart"/>
      <w:r w:rsidRPr="00FC723B">
        <w:rPr>
          <w:rFonts w:ascii="Courier New" w:eastAsia="Times New Roman" w:hAnsi="Courier New" w:cs="Courier New"/>
          <w:sz w:val="20"/>
          <w:szCs w:val="20"/>
          <w:lang w:eastAsia="en-IN"/>
        </w:rPr>
        <w:t>nfeatures</w:t>
      </w:r>
      <w:proofErr w:type="spellEnd"/>
      <w:r w:rsidRPr="00FC723B">
        <w:rPr>
          <w:rFonts w:ascii="Courier New" w:eastAsia="Times New Roman" w:hAnsi="Courier New" w:cs="Courier New"/>
          <w:sz w:val="20"/>
          <w:szCs w:val="20"/>
          <w:lang w:eastAsia="en-IN"/>
        </w:rPr>
        <w:t xml:space="preserve">         </w:t>
      </w:r>
      <w:proofErr w:type="gramStart"/>
      <w:r w:rsidRPr="00FC723B">
        <w:rPr>
          <w:rFonts w:ascii="Courier New" w:eastAsia="Times New Roman" w:hAnsi="Courier New" w:cs="Courier New"/>
          <w:sz w:val="20"/>
          <w:szCs w:val="20"/>
          <w:lang w:eastAsia="en-IN"/>
        </w:rPr>
        <w:t>1  -</w:t>
      </w:r>
      <w:proofErr w:type="gramEnd"/>
      <w:r w:rsidRPr="00FC723B">
        <w:rPr>
          <w:rFonts w:ascii="Courier New" w:eastAsia="Times New Roman" w:hAnsi="Courier New" w:cs="Courier New"/>
          <w:sz w:val="20"/>
          <w:szCs w:val="20"/>
          <w:lang w:eastAsia="en-IN"/>
        </w:rPr>
        <w:t>none-             numeric</w:t>
      </w:r>
    </w:p>
    <w:p w14:paraId="3DB4D979" w14:textId="77777777"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 xml:space="preserve">We can extract the important features from the boosted tree model with </w:t>
      </w:r>
      <w:proofErr w:type="spellStart"/>
      <w:proofErr w:type="gramStart"/>
      <w:r w:rsidRPr="00FC723B">
        <w:rPr>
          <w:rFonts w:ascii="Courier New" w:eastAsia="Times New Roman" w:hAnsi="Courier New" w:cs="Courier New"/>
          <w:sz w:val="20"/>
          <w:szCs w:val="20"/>
          <w:lang w:eastAsia="en-IN"/>
        </w:rPr>
        <w:t>xgboost</w:t>
      </w:r>
      <w:proofErr w:type="spellEnd"/>
      <w:r w:rsidRPr="00FC723B">
        <w:rPr>
          <w:rFonts w:ascii="Courier New" w:eastAsia="Times New Roman" w:hAnsi="Courier New" w:cs="Courier New"/>
          <w:sz w:val="20"/>
          <w:szCs w:val="20"/>
          <w:lang w:eastAsia="en-IN"/>
        </w:rPr>
        <w:t>::</w:t>
      </w:r>
      <w:proofErr w:type="spellStart"/>
      <w:proofErr w:type="gramEnd"/>
      <w:r w:rsidRPr="00FC723B">
        <w:rPr>
          <w:rFonts w:ascii="Courier New" w:eastAsia="Times New Roman" w:hAnsi="Courier New" w:cs="Courier New"/>
          <w:sz w:val="20"/>
          <w:szCs w:val="20"/>
          <w:lang w:eastAsia="en-IN"/>
        </w:rPr>
        <w:t>xgb.importance</w:t>
      </w:r>
      <w:proofErr w:type="spellEnd"/>
      <w:r w:rsidRPr="00FC723B">
        <w:rPr>
          <w:rFonts w:ascii="Times New Roman" w:eastAsia="Times New Roman" w:hAnsi="Times New Roman" w:cs="Times New Roman"/>
          <w:sz w:val="20"/>
          <w:szCs w:val="20"/>
          <w:lang w:eastAsia="en-IN"/>
        </w:rPr>
        <w:t xml:space="preserve">. Although we did the pre-processing and modelling using </w:t>
      </w:r>
      <w:proofErr w:type="spellStart"/>
      <w:r w:rsidRPr="00FC723B">
        <w:rPr>
          <w:rFonts w:ascii="Courier New" w:eastAsia="Times New Roman" w:hAnsi="Courier New" w:cs="Courier New"/>
          <w:sz w:val="20"/>
          <w:szCs w:val="20"/>
          <w:lang w:eastAsia="en-IN"/>
        </w:rPr>
        <w:t>tidymodels</w:t>
      </w:r>
      <w:proofErr w:type="spellEnd"/>
      <w:r w:rsidRPr="00FC723B">
        <w:rPr>
          <w:rFonts w:ascii="Times New Roman" w:eastAsia="Times New Roman" w:hAnsi="Times New Roman" w:cs="Times New Roman"/>
          <w:sz w:val="20"/>
          <w:szCs w:val="20"/>
          <w:lang w:eastAsia="en-IN"/>
        </w:rPr>
        <w:t xml:space="preserve">, we ended up using the original </w:t>
      </w:r>
      <w:proofErr w:type="spellStart"/>
      <w:r w:rsidRPr="00FC723B">
        <w:rPr>
          <w:rFonts w:ascii="Courier New" w:eastAsia="Times New Roman" w:hAnsi="Courier New" w:cs="Courier New"/>
          <w:sz w:val="20"/>
          <w:szCs w:val="20"/>
          <w:lang w:eastAsia="en-IN"/>
        </w:rPr>
        <w:t>Xgboost</w:t>
      </w:r>
      <w:proofErr w:type="spellEnd"/>
      <w:r w:rsidRPr="00FC723B">
        <w:rPr>
          <w:rFonts w:ascii="Times New Roman" w:eastAsia="Times New Roman" w:hAnsi="Times New Roman" w:cs="Times New Roman"/>
          <w:sz w:val="20"/>
          <w:szCs w:val="20"/>
          <w:lang w:eastAsia="en-IN"/>
        </w:rPr>
        <w:t xml:space="preserve"> package to explain the model. Perhaps, </w:t>
      </w:r>
      <w:proofErr w:type="spellStart"/>
      <w:r w:rsidRPr="00FC723B">
        <w:rPr>
          <w:rFonts w:ascii="Courier New" w:eastAsia="Times New Roman" w:hAnsi="Courier New" w:cs="Courier New"/>
          <w:sz w:val="20"/>
          <w:szCs w:val="20"/>
          <w:lang w:eastAsia="en-IN"/>
        </w:rPr>
        <w:t>tidymodels</w:t>
      </w:r>
      <w:proofErr w:type="spellEnd"/>
      <w:r w:rsidRPr="00FC723B">
        <w:rPr>
          <w:rFonts w:ascii="Times New Roman" w:eastAsia="Times New Roman" w:hAnsi="Times New Roman" w:cs="Times New Roman"/>
          <w:sz w:val="20"/>
          <w:szCs w:val="20"/>
          <w:lang w:eastAsia="en-IN"/>
        </w:rPr>
        <w:t xml:space="preserve"> could consider integrating prediction explanation for more models that they support in the future.</w:t>
      </w:r>
    </w:p>
    <w:p w14:paraId="5E07C15C"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library(</w:t>
      </w:r>
      <w:proofErr w:type="spellStart"/>
      <w:r w:rsidRPr="00FC723B">
        <w:rPr>
          <w:rFonts w:ascii="Courier New" w:eastAsia="Times New Roman" w:hAnsi="Courier New" w:cs="Courier New"/>
          <w:sz w:val="20"/>
          <w:szCs w:val="20"/>
          <w:lang w:eastAsia="en-IN"/>
        </w:rPr>
        <w:t>xgboost</w:t>
      </w:r>
      <w:proofErr w:type="spellEnd"/>
      <w:r w:rsidRPr="00FC723B">
        <w:rPr>
          <w:rFonts w:ascii="Courier New" w:eastAsia="Times New Roman" w:hAnsi="Courier New" w:cs="Courier New"/>
          <w:sz w:val="20"/>
          <w:szCs w:val="20"/>
          <w:lang w:eastAsia="en-IN"/>
        </w:rPr>
        <w:t>)</w:t>
      </w:r>
    </w:p>
    <w:p w14:paraId="6A91CE6C"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723B">
        <w:rPr>
          <w:rFonts w:ascii="Courier New" w:eastAsia="Times New Roman" w:hAnsi="Courier New" w:cs="Courier New"/>
          <w:sz w:val="20"/>
          <w:szCs w:val="20"/>
          <w:lang w:eastAsia="en-IN"/>
        </w:rPr>
        <w:t>xgb.importance</w:t>
      </w:r>
      <w:proofErr w:type="spellEnd"/>
      <w:proofErr w:type="gramEnd"/>
      <w:r w:rsidRPr="00FC723B">
        <w:rPr>
          <w:rFonts w:ascii="Courier New" w:eastAsia="Times New Roman" w:hAnsi="Courier New" w:cs="Courier New"/>
          <w:sz w:val="20"/>
          <w:szCs w:val="20"/>
          <w:lang w:eastAsia="en-IN"/>
        </w:rPr>
        <w:t>(model=</w:t>
      </w:r>
      <w:proofErr w:type="spellStart"/>
      <w:r w:rsidRPr="00FC723B">
        <w:rPr>
          <w:rFonts w:ascii="Courier New" w:eastAsia="Times New Roman" w:hAnsi="Courier New" w:cs="Courier New"/>
          <w:sz w:val="20"/>
          <w:szCs w:val="20"/>
          <w:lang w:eastAsia="en-IN"/>
        </w:rPr>
        <w:t>bt_model$fit</w:t>
      </w:r>
      <w:proofErr w:type="spellEnd"/>
      <w:r w:rsidRPr="00FC723B">
        <w:rPr>
          <w:rFonts w:ascii="Courier New" w:eastAsia="Times New Roman" w:hAnsi="Courier New" w:cs="Courier New"/>
          <w:sz w:val="20"/>
          <w:szCs w:val="20"/>
          <w:lang w:eastAsia="en-IN"/>
        </w:rPr>
        <w:t>) %&gt;% head()</w:t>
      </w:r>
    </w:p>
    <w:p w14:paraId="76A8E391"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Feature       Gain      </w:t>
      </w:r>
      <w:proofErr w:type="gramStart"/>
      <w:r w:rsidRPr="00FC723B">
        <w:rPr>
          <w:rFonts w:ascii="Courier New" w:eastAsia="Times New Roman" w:hAnsi="Courier New" w:cs="Courier New"/>
          <w:sz w:val="20"/>
          <w:szCs w:val="20"/>
          <w:lang w:eastAsia="en-IN"/>
        </w:rPr>
        <w:t>Cover  Frequency</w:t>
      </w:r>
      <w:proofErr w:type="gramEnd"/>
    </w:p>
    <w:p w14:paraId="482F25D1"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1:     </w:t>
      </w:r>
      <w:proofErr w:type="spellStart"/>
      <w:r w:rsidRPr="00FC723B">
        <w:rPr>
          <w:rFonts w:ascii="Courier New" w:eastAsia="Times New Roman" w:hAnsi="Courier New" w:cs="Courier New"/>
          <w:sz w:val="20"/>
          <w:szCs w:val="20"/>
          <w:lang w:eastAsia="en-IN"/>
        </w:rPr>
        <w:t>thalassemianorm</w:t>
      </w:r>
      <w:proofErr w:type="spellEnd"/>
      <w:r w:rsidRPr="00FC723B">
        <w:rPr>
          <w:rFonts w:ascii="Courier New" w:eastAsia="Times New Roman" w:hAnsi="Courier New" w:cs="Courier New"/>
          <w:sz w:val="20"/>
          <w:szCs w:val="20"/>
          <w:lang w:eastAsia="en-IN"/>
        </w:rPr>
        <w:t xml:space="preserve"> 0.24124439 0.05772889 0.01966717</w:t>
      </w:r>
    </w:p>
    <w:p w14:paraId="53CA8B61"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2: </w:t>
      </w:r>
      <w:proofErr w:type="spellStart"/>
      <w:r w:rsidRPr="00FC723B">
        <w:rPr>
          <w:rFonts w:ascii="Courier New" w:eastAsia="Times New Roman" w:hAnsi="Courier New" w:cs="Courier New"/>
          <w:sz w:val="20"/>
          <w:szCs w:val="20"/>
          <w:lang w:eastAsia="en-IN"/>
        </w:rPr>
        <w:t>ex_STdepression_dur</w:t>
      </w:r>
      <w:proofErr w:type="spellEnd"/>
      <w:r w:rsidRPr="00FC723B">
        <w:rPr>
          <w:rFonts w:ascii="Courier New" w:eastAsia="Times New Roman" w:hAnsi="Courier New" w:cs="Courier New"/>
          <w:sz w:val="20"/>
          <w:szCs w:val="20"/>
          <w:lang w:eastAsia="en-IN"/>
        </w:rPr>
        <w:t xml:space="preserve"> 0.17320374 0.15985018 0.15279879</w:t>
      </w:r>
    </w:p>
    <w:p w14:paraId="1C51FAE2"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3:            </w:t>
      </w:r>
      <w:proofErr w:type="spellStart"/>
      <w:r w:rsidRPr="00FC723B">
        <w:rPr>
          <w:rFonts w:ascii="Courier New" w:eastAsia="Times New Roman" w:hAnsi="Courier New" w:cs="Courier New"/>
          <w:sz w:val="20"/>
          <w:szCs w:val="20"/>
          <w:lang w:eastAsia="en-IN"/>
        </w:rPr>
        <w:t>ex_maxHR</w:t>
      </w:r>
      <w:proofErr w:type="spellEnd"/>
      <w:r w:rsidRPr="00FC723B">
        <w:rPr>
          <w:rFonts w:ascii="Courier New" w:eastAsia="Times New Roman" w:hAnsi="Courier New" w:cs="Courier New"/>
          <w:sz w:val="20"/>
          <w:szCs w:val="20"/>
          <w:lang w:eastAsia="en-IN"/>
        </w:rPr>
        <w:t xml:space="preserve"> 0.10147873 0.12927719 0.13615734</w:t>
      </w:r>
    </w:p>
    <w:p w14:paraId="10126022"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4:                 age 0.07165646 0.09136876 0.12859304</w:t>
      </w:r>
    </w:p>
    <w:p w14:paraId="2BFEBC63"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5:                </w:t>
      </w:r>
      <w:proofErr w:type="spellStart"/>
      <w:r w:rsidRPr="00FC723B">
        <w:rPr>
          <w:rFonts w:ascii="Courier New" w:eastAsia="Times New Roman" w:hAnsi="Courier New" w:cs="Courier New"/>
          <w:sz w:val="20"/>
          <w:szCs w:val="20"/>
          <w:lang w:eastAsia="en-IN"/>
        </w:rPr>
        <w:t>chol</w:t>
      </w:r>
      <w:proofErr w:type="spellEnd"/>
      <w:r w:rsidRPr="00FC723B">
        <w:rPr>
          <w:rFonts w:ascii="Courier New" w:eastAsia="Times New Roman" w:hAnsi="Courier New" w:cs="Courier New"/>
          <w:sz w:val="20"/>
          <w:szCs w:val="20"/>
          <w:lang w:eastAsia="en-IN"/>
        </w:rPr>
        <w:t xml:space="preserve"> 0.06522754 0.10151576 0.15431165</w:t>
      </w:r>
    </w:p>
    <w:p w14:paraId="668DF91B"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6:             </w:t>
      </w:r>
      <w:proofErr w:type="spellStart"/>
      <w:r w:rsidRPr="00FC723B">
        <w:rPr>
          <w:rFonts w:ascii="Courier New" w:eastAsia="Times New Roman" w:hAnsi="Courier New" w:cs="Courier New"/>
          <w:sz w:val="20"/>
          <w:szCs w:val="20"/>
          <w:lang w:eastAsia="en-IN"/>
        </w:rPr>
        <w:t>rest_bp</w:t>
      </w:r>
      <w:proofErr w:type="spellEnd"/>
      <w:r w:rsidRPr="00FC723B">
        <w:rPr>
          <w:rFonts w:ascii="Courier New" w:eastAsia="Times New Roman" w:hAnsi="Courier New" w:cs="Courier New"/>
          <w:sz w:val="20"/>
          <w:szCs w:val="20"/>
          <w:lang w:eastAsia="en-IN"/>
        </w:rPr>
        <w:t xml:space="preserve"> 0.06149660 0.09178222 0.11497731</w:t>
      </w:r>
    </w:p>
    <w:p w14:paraId="6F9A6429" w14:textId="77777777" w:rsidR="00FC723B" w:rsidRPr="00FC723B" w:rsidRDefault="00FC723B" w:rsidP="00FC72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723B">
        <w:rPr>
          <w:rFonts w:ascii="Times New Roman" w:eastAsia="Times New Roman" w:hAnsi="Times New Roman" w:cs="Times New Roman"/>
          <w:b/>
          <w:bCs/>
          <w:sz w:val="36"/>
          <w:szCs w:val="36"/>
          <w:lang w:eastAsia="en-IN"/>
        </w:rPr>
        <w:t>Variable importance score</w:t>
      </w:r>
    </w:p>
    <w:p w14:paraId="1101738E" w14:textId="77777777"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Feature importance are computed using three different importance scores.</w:t>
      </w:r>
    </w:p>
    <w:p w14:paraId="7FBACF65" w14:textId="77777777" w:rsidR="00FC723B" w:rsidRPr="00FC723B" w:rsidRDefault="00FC723B" w:rsidP="00FC723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Gain: Gain is the relative contribution of the corresponding feature to the model calculated by taking each feature’s contribution for each tree in the model. A higher score suggests the feature is more important in the boosted tree’s prediction.</w:t>
      </w:r>
    </w:p>
    <w:p w14:paraId="3CB35A77" w14:textId="77777777" w:rsidR="00FC723B" w:rsidRPr="00FC723B" w:rsidRDefault="00FC723B" w:rsidP="00FC723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lastRenderedPageBreak/>
        <w:t>Cover: Cover is the relative observations associated with a predictor. For example, feature X is used to determine the terminal node for 10 observations in tree A and 20 observations in tree B. The absolute observations associated with feature X is 30 and the relative observation is 30/sum of all absolute observation for all features.</w:t>
      </w:r>
    </w:p>
    <w:p w14:paraId="47A25BF9" w14:textId="77777777" w:rsidR="00FC723B" w:rsidRPr="00FC723B" w:rsidRDefault="00FC723B" w:rsidP="00FC723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Frequency: Frequency refers to the relative frequency a variable occurs in the ensembled of trees. For instance, feature X occurs in 1 split in tree A and 2 splits in tree B. The absolute occurrence of feature X is 3 and the (relative) frequency is 3/sum of all absolute occurrence for all features.</w:t>
      </w:r>
    </w:p>
    <w:p w14:paraId="3AAF4A01" w14:textId="77777777"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Pr="00FC723B">
          <w:rPr>
            <w:rFonts w:ascii="Times New Roman" w:eastAsia="Times New Roman" w:hAnsi="Times New Roman" w:cs="Times New Roman"/>
            <w:color w:val="0000FF"/>
            <w:sz w:val="20"/>
            <w:szCs w:val="20"/>
            <w:u w:val="single"/>
            <w:lang w:eastAsia="en-IN"/>
          </w:rPr>
          <w:t xml:space="preserve">Category variables especially those with minimal cardinality will have low frequency score as these variables are seldom used in each tree. Compared to continuous variables or to some extend category variables with high cardinality as they have </w:t>
        </w:r>
        <w:proofErr w:type="gramStart"/>
        <w:r w:rsidRPr="00FC723B">
          <w:rPr>
            <w:rFonts w:ascii="Times New Roman" w:eastAsia="Times New Roman" w:hAnsi="Times New Roman" w:cs="Times New Roman"/>
            <w:color w:val="0000FF"/>
            <w:sz w:val="20"/>
            <w:szCs w:val="20"/>
            <w:u w:val="single"/>
            <w:lang w:eastAsia="en-IN"/>
          </w:rPr>
          <w:t>are</w:t>
        </w:r>
        <w:proofErr w:type="gramEnd"/>
        <w:r w:rsidRPr="00FC723B">
          <w:rPr>
            <w:rFonts w:ascii="Times New Roman" w:eastAsia="Times New Roman" w:hAnsi="Times New Roman" w:cs="Times New Roman"/>
            <w:color w:val="0000FF"/>
            <w:sz w:val="20"/>
            <w:szCs w:val="20"/>
            <w:u w:val="single"/>
            <w:lang w:eastAsia="en-IN"/>
          </w:rPr>
          <w:t xml:space="preserve"> likely to have a larger range of values which increases the odds of occurring the model</w:t>
        </w:r>
      </w:hyperlink>
      <w:r w:rsidRPr="00FC723B">
        <w:rPr>
          <w:rFonts w:ascii="Times New Roman" w:eastAsia="Times New Roman" w:hAnsi="Times New Roman" w:cs="Times New Roman"/>
          <w:sz w:val="20"/>
          <w:szCs w:val="20"/>
          <w:lang w:eastAsia="en-IN"/>
        </w:rPr>
        <w:t xml:space="preserve">. Thus, </w:t>
      </w:r>
      <w:hyperlink r:id="rId10" w:tgtFrame="_blank" w:history="1">
        <w:r w:rsidRPr="00FC723B">
          <w:rPr>
            <w:rFonts w:ascii="Times New Roman" w:eastAsia="Times New Roman" w:hAnsi="Times New Roman" w:cs="Times New Roman"/>
            <w:color w:val="0000FF"/>
            <w:sz w:val="20"/>
            <w:szCs w:val="20"/>
            <w:u w:val="single"/>
            <w:lang w:eastAsia="en-IN"/>
          </w:rPr>
          <w:t xml:space="preserve">the developers of </w:t>
        </w:r>
        <w:proofErr w:type="spellStart"/>
        <w:r w:rsidRPr="00FC723B">
          <w:rPr>
            <w:rFonts w:ascii="Courier New" w:eastAsia="Times New Roman" w:hAnsi="Courier New" w:cs="Courier New"/>
            <w:color w:val="0000FF"/>
            <w:sz w:val="20"/>
            <w:szCs w:val="20"/>
            <w:u w:val="single"/>
            <w:lang w:eastAsia="en-IN"/>
          </w:rPr>
          <w:t>xgboost</w:t>
        </w:r>
        <w:proofErr w:type="spellEnd"/>
        <w:r w:rsidRPr="00FC723B">
          <w:rPr>
            <w:rFonts w:ascii="Times New Roman" w:eastAsia="Times New Roman" w:hAnsi="Times New Roman" w:cs="Times New Roman"/>
            <w:color w:val="0000FF"/>
            <w:sz w:val="20"/>
            <w:szCs w:val="20"/>
            <w:u w:val="single"/>
            <w:lang w:eastAsia="en-IN"/>
          </w:rPr>
          <w:t xml:space="preserve"> discourage using frequency score unless you’re clear about your rationale for selecting </w:t>
        </w:r>
        <w:r w:rsidRPr="00FC723B">
          <w:rPr>
            <w:rFonts w:ascii="Courier New" w:eastAsia="Times New Roman" w:hAnsi="Courier New" w:cs="Courier New"/>
            <w:color w:val="0000FF"/>
            <w:sz w:val="20"/>
            <w:szCs w:val="20"/>
            <w:u w:val="single"/>
            <w:lang w:eastAsia="en-IN"/>
          </w:rPr>
          <w:t>frequency</w:t>
        </w:r>
        <w:r w:rsidRPr="00FC723B">
          <w:rPr>
            <w:rFonts w:ascii="Times New Roman" w:eastAsia="Times New Roman" w:hAnsi="Times New Roman" w:cs="Times New Roman"/>
            <w:color w:val="0000FF"/>
            <w:sz w:val="20"/>
            <w:szCs w:val="20"/>
            <w:u w:val="single"/>
            <w:lang w:eastAsia="en-IN"/>
          </w:rPr>
          <w:t xml:space="preserve"> as the feature importance score</w:t>
        </w:r>
      </w:hyperlink>
      <w:r w:rsidRPr="00FC723B">
        <w:rPr>
          <w:rFonts w:ascii="Times New Roman" w:eastAsia="Times New Roman" w:hAnsi="Times New Roman" w:cs="Times New Roman"/>
          <w:sz w:val="20"/>
          <w:szCs w:val="20"/>
          <w:lang w:eastAsia="en-IN"/>
        </w:rPr>
        <w:t xml:space="preserve">. Rather, </w:t>
      </w:r>
      <w:hyperlink r:id="rId11" w:tgtFrame="_blank" w:history="1">
        <w:r w:rsidRPr="00FC723B">
          <w:rPr>
            <w:rFonts w:ascii="Times New Roman" w:eastAsia="Times New Roman" w:hAnsi="Times New Roman" w:cs="Times New Roman"/>
            <w:color w:val="0000FF"/>
            <w:sz w:val="20"/>
            <w:szCs w:val="20"/>
            <w:u w:val="single"/>
            <w:lang w:eastAsia="en-IN"/>
          </w:rPr>
          <w:t>gain score is the most valuable score to determine variable importance</w:t>
        </w:r>
      </w:hyperlink>
      <w:r w:rsidRPr="00FC723B">
        <w:rPr>
          <w:rFonts w:ascii="Times New Roman" w:eastAsia="Times New Roman" w:hAnsi="Times New Roman" w:cs="Times New Roman"/>
          <w:sz w:val="20"/>
          <w:szCs w:val="20"/>
          <w:lang w:eastAsia="en-IN"/>
        </w:rPr>
        <w:t xml:space="preserve">. </w:t>
      </w:r>
      <w:proofErr w:type="spellStart"/>
      <w:proofErr w:type="gramStart"/>
      <w:r w:rsidRPr="00FC723B">
        <w:rPr>
          <w:rFonts w:ascii="Courier New" w:eastAsia="Times New Roman" w:hAnsi="Courier New" w:cs="Courier New"/>
          <w:sz w:val="20"/>
          <w:szCs w:val="20"/>
          <w:lang w:eastAsia="en-IN"/>
        </w:rPr>
        <w:t>xgb.importance</w:t>
      </w:r>
      <w:proofErr w:type="spellEnd"/>
      <w:proofErr w:type="gramEnd"/>
      <w:r w:rsidRPr="00FC723B">
        <w:rPr>
          <w:rFonts w:ascii="Times New Roman" w:eastAsia="Times New Roman" w:hAnsi="Times New Roman" w:cs="Times New Roman"/>
          <w:sz w:val="20"/>
          <w:szCs w:val="20"/>
          <w:lang w:eastAsia="en-IN"/>
        </w:rPr>
        <w:t xml:space="preserve"> selects gain score as the fault measurement and arranges features according to the descending value of gain score resulting in the most important feature to be displayed at the top.</w:t>
      </w:r>
    </w:p>
    <w:p w14:paraId="71B6ED70" w14:textId="77777777" w:rsidR="00FC723B" w:rsidRPr="00FC723B" w:rsidRDefault="00FC723B" w:rsidP="00FC72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723B">
        <w:rPr>
          <w:rFonts w:ascii="Times New Roman" w:eastAsia="Times New Roman" w:hAnsi="Times New Roman" w:cs="Times New Roman"/>
          <w:b/>
          <w:bCs/>
          <w:sz w:val="36"/>
          <w:szCs w:val="36"/>
          <w:lang w:eastAsia="en-IN"/>
        </w:rPr>
        <w:t>Plotting variable importance</w:t>
      </w:r>
    </w:p>
    <w:p w14:paraId="11BFE32B" w14:textId="77777777"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C723B">
        <w:rPr>
          <w:rFonts w:ascii="Courier New" w:eastAsia="Times New Roman" w:hAnsi="Courier New" w:cs="Courier New"/>
          <w:sz w:val="20"/>
          <w:szCs w:val="20"/>
          <w:lang w:eastAsia="en-IN"/>
        </w:rPr>
        <w:t>xgbosst</w:t>
      </w:r>
      <w:proofErr w:type="spellEnd"/>
      <w:r w:rsidRPr="00FC723B">
        <w:rPr>
          <w:rFonts w:ascii="Times New Roman" w:eastAsia="Times New Roman" w:hAnsi="Times New Roman" w:cs="Times New Roman"/>
          <w:sz w:val="20"/>
          <w:szCs w:val="20"/>
          <w:lang w:eastAsia="en-IN"/>
        </w:rPr>
        <w:t xml:space="preserve"> provides two options to plot variable importance.</w:t>
      </w:r>
    </w:p>
    <w:p w14:paraId="097A974E" w14:textId="77777777" w:rsidR="00FC723B" w:rsidRPr="00FC723B" w:rsidRDefault="00FC723B" w:rsidP="00FC723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 xml:space="preserve">Using basic R graphics via </w:t>
      </w:r>
      <w:proofErr w:type="spellStart"/>
      <w:proofErr w:type="gramStart"/>
      <w:r w:rsidRPr="00FC723B">
        <w:rPr>
          <w:rFonts w:ascii="Courier New" w:eastAsia="Times New Roman" w:hAnsi="Courier New" w:cs="Courier New"/>
          <w:sz w:val="20"/>
          <w:szCs w:val="20"/>
          <w:lang w:eastAsia="en-IN"/>
        </w:rPr>
        <w:t>xgb.plot</w:t>
      </w:r>
      <w:proofErr w:type="gramEnd"/>
      <w:r w:rsidRPr="00FC723B">
        <w:rPr>
          <w:rFonts w:ascii="Courier New" w:eastAsia="Times New Roman" w:hAnsi="Courier New" w:cs="Courier New"/>
          <w:sz w:val="20"/>
          <w:szCs w:val="20"/>
          <w:lang w:eastAsia="en-IN"/>
        </w:rPr>
        <w:t>.importance</w:t>
      </w:r>
      <w:proofErr w:type="spellEnd"/>
    </w:p>
    <w:p w14:paraId="3F0B4508" w14:textId="77777777" w:rsidR="00FC723B" w:rsidRPr="00FC723B" w:rsidRDefault="00FC723B" w:rsidP="00FC723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 xml:space="preserve">Using </w:t>
      </w:r>
      <w:proofErr w:type="spellStart"/>
      <w:r w:rsidRPr="00FC723B">
        <w:rPr>
          <w:rFonts w:ascii="Courier New" w:eastAsia="Times New Roman" w:hAnsi="Courier New" w:cs="Courier New"/>
          <w:sz w:val="20"/>
          <w:szCs w:val="20"/>
          <w:lang w:eastAsia="en-IN"/>
        </w:rPr>
        <w:t>ggplot</w:t>
      </w:r>
      <w:proofErr w:type="spellEnd"/>
      <w:r w:rsidRPr="00FC723B">
        <w:rPr>
          <w:rFonts w:ascii="Times New Roman" w:eastAsia="Times New Roman" w:hAnsi="Times New Roman" w:cs="Times New Roman"/>
          <w:sz w:val="20"/>
          <w:szCs w:val="20"/>
          <w:lang w:eastAsia="en-IN"/>
        </w:rPr>
        <w:t xml:space="preserve"> interface via </w:t>
      </w:r>
      <w:proofErr w:type="spellStart"/>
      <w:proofErr w:type="gramStart"/>
      <w:r w:rsidRPr="00FC723B">
        <w:rPr>
          <w:rFonts w:ascii="Courier New" w:eastAsia="Times New Roman" w:hAnsi="Courier New" w:cs="Courier New"/>
          <w:sz w:val="20"/>
          <w:szCs w:val="20"/>
          <w:lang w:eastAsia="en-IN"/>
        </w:rPr>
        <w:t>xgb.ggplot</w:t>
      </w:r>
      <w:proofErr w:type="gramEnd"/>
      <w:r w:rsidRPr="00FC723B">
        <w:rPr>
          <w:rFonts w:ascii="Courier New" w:eastAsia="Times New Roman" w:hAnsi="Courier New" w:cs="Courier New"/>
          <w:sz w:val="20"/>
          <w:szCs w:val="20"/>
          <w:lang w:eastAsia="en-IN"/>
        </w:rPr>
        <w:t>.importance</w:t>
      </w:r>
      <w:proofErr w:type="spellEnd"/>
      <w:r w:rsidRPr="00FC723B">
        <w:rPr>
          <w:rFonts w:ascii="Times New Roman" w:eastAsia="Times New Roman" w:hAnsi="Times New Roman" w:cs="Times New Roman"/>
          <w:sz w:val="20"/>
          <w:szCs w:val="20"/>
          <w:lang w:eastAsia="en-IN"/>
        </w:rPr>
        <w:t>. I’ll be using the latter.</w:t>
      </w:r>
    </w:p>
    <w:p w14:paraId="2E641880" w14:textId="77777777"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 xml:space="preserve">The </w:t>
      </w:r>
      <w:proofErr w:type="spellStart"/>
      <w:proofErr w:type="gramStart"/>
      <w:r w:rsidRPr="00FC723B">
        <w:rPr>
          <w:rFonts w:ascii="Courier New" w:eastAsia="Times New Roman" w:hAnsi="Courier New" w:cs="Courier New"/>
          <w:sz w:val="20"/>
          <w:szCs w:val="20"/>
          <w:lang w:eastAsia="en-IN"/>
        </w:rPr>
        <w:t>xgb.ggplot</w:t>
      </w:r>
      <w:proofErr w:type="gramEnd"/>
      <w:r w:rsidRPr="00FC723B">
        <w:rPr>
          <w:rFonts w:ascii="Courier New" w:eastAsia="Times New Roman" w:hAnsi="Courier New" w:cs="Courier New"/>
          <w:sz w:val="20"/>
          <w:szCs w:val="20"/>
          <w:lang w:eastAsia="en-IN"/>
        </w:rPr>
        <w:t>.importance</w:t>
      </w:r>
      <w:proofErr w:type="spellEnd"/>
      <w:r w:rsidRPr="00FC723B">
        <w:rPr>
          <w:rFonts w:ascii="Times New Roman" w:eastAsia="Times New Roman" w:hAnsi="Times New Roman" w:cs="Times New Roman"/>
          <w:sz w:val="20"/>
          <w:szCs w:val="20"/>
          <w:lang w:eastAsia="en-IN"/>
        </w:rPr>
        <w:t xml:space="preserve"> uses the gain variable importance measurement by default to calculate variable importance. The default argument </w:t>
      </w:r>
      <w:r w:rsidRPr="00FC723B">
        <w:rPr>
          <w:rFonts w:ascii="Courier New" w:eastAsia="Times New Roman" w:hAnsi="Courier New" w:cs="Courier New"/>
          <w:sz w:val="20"/>
          <w:szCs w:val="20"/>
          <w:lang w:eastAsia="en-IN"/>
        </w:rPr>
        <w:t>measure=NULL</w:t>
      </w:r>
      <w:r w:rsidRPr="00FC723B">
        <w:rPr>
          <w:rFonts w:ascii="Times New Roman" w:eastAsia="Times New Roman" w:hAnsi="Times New Roman" w:cs="Times New Roman"/>
          <w:sz w:val="20"/>
          <w:szCs w:val="20"/>
          <w:lang w:eastAsia="en-IN"/>
        </w:rPr>
        <w:t xml:space="preserve"> can be changed to use other variable importance measurements. However, based on the previous section, it will be wiser to leave the argument as the default.</w:t>
      </w:r>
      <w:r w:rsidRPr="00FC723B">
        <w:rPr>
          <w:rFonts w:ascii="Times New Roman" w:eastAsia="Times New Roman" w:hAnsi="Times New Roman" w:cs="Times New Roman"/>
          <w:sz w:val="20"/>
          <w:szCs w:val="20"/>
          <w:lang w:eastAsia="en-IN"/>
        </w:rPr>
        <w:br/>
        <w:t xml:space="preserve">The </w:t>
      </w:r>
      <w:proofErr w:type="spellStart"/>
      <w:proofErr w:type="gramStart"/>
      <w:r w:rsidRPr="00FC723B">
        <w:rPr>
          <w:rFonts w:ascii="Courier New" w:eastAsia="Times New Roman" w:hAnsi="Courier New" w:cs="Courier New"/>
          <w:sz w:val="20"/>
          <w:szCs w:val="20"/>
          <w:lang w:eastAsia="en-IN"/>
        </w:rPr>
        <w:t>xgb.ggplot</w:t>
      </w:r>
      <w:proofErr w:type="gramEnd"/>
      <w:r w:rsidRPr="00FC723B">
        <w:rPr>
          <w:rFonts w:ascii="Courier New" w:eastAsia="Times New Roman" w:hAnsi="Courier New" w:cs="Courier New"/>
          <w:sz w:val="20"/>
          <w:szCs w:val="20"/>
          <w:lang w:eastAsia="en-IN"/>
        </w:rPr>
        <w:t>.importance</w:t>
      </w:r>
      <w:proofErr w:type="spellEnd"/>
      <w:r w:rsidRPr="00FC723B">
        <w:rPr>
          <w:rFonts w:ascii="Times New Roman" w:eastAsia="Times New Roman" w:hAnsi="Times New Roman" w:cs="Times New Roman"/>
          <w:sz w:val="20"/>
          <w:szCs w:val="20"/>
          <w:lang w:eastAsia="en-IN"/>
        </w:rPr>
        <w:t xml:space="preserve"> graph also displays the cluster of variables that have similar variable importance scores. The </w:t>
      </w:r>
      <w:proofErr w:type="spellStart"/>
      <w:proofErr w:type="gramStart"/>
      <w:r w:rsidRPr="00FC723B">
        <w:rPr>
          <w:rFonts w:ascii="Courier New" w:eastAsia="Times New Roman" w:hAnsi="Courier New" w:cs="Courier New"/>
          <w:sz w:val="20"/>
          <w:szCs w:val="20"/>
          <w:lang w:eastAsia="en-IN"/>
        </w:rPr>
        <w:t>xgb.ggplot</w:t>
      </w:r>
      <w:proofErr w:type="gramEnd"/>
      <w:r w:rsidRPr="00FC723B">
        <w:rPr>
          <w:rFonts w:ascii="Courier New" w:eastAsia="Times New Roman" w:hAnsi="Courier New" w:cs="Courier New"/>
          <w:sz w:val="20"/>
          <w:szCs w:val="20"/>
          <w:lang w:eastAsia="en-IN"/>
        </w:rPr>
        <w:t>.importance</w:t>
      </w:r>
      <w:proofErr w:type="spellEnd"/>
      <w:r w:rsidRPr="00FC723B">
        <w:rPr>
          <w:rFonts w:ascii="Times New Roman" w:eastAsia="Times New Roman" w:hAnsi="Times New Roman" w:cs="Times New Roman"/>
          <w:sz w:val="20"/>
          <w:szCs w:val="20"/>
          <w:lang w:eastAsia="en-IN"/>
        </w:rPr>
        <w:t xml:space="preserve"> graph displays each variable’s gain score as a relative contribution to the overall model importance by default. The sum of all the gain scores will equal to 1.</w:t>
      </w:r>
    </w:p>
    <w:p w14:paraId="510CC31C"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723B">
        <w:rPr>
          <w:rFonts w:ascii="Courier New" w:eastAsia="Times New Roman" w:hAnsi="Courier New" w:cs="Courier New"/>
          <w:sz w:val="20"/>
          <w:szCs w:val="20"/>
          <w:lang w:eastAsia="en-IN"/>
        </w:rPr>
        <w:t>xgb.importance</w:t>
      </w:r>
      <w:proofErr w:type="spellEnd"/>
      <w:proofErr w:type="gramEnd"/>
      <w:r w:rsidRPr="00FC723B">
        <w:rPr>
          <w:rFonts w:ascii="Courier New" w:eastAsia="Times New Roman" w:hAnsi="Courier New" w:cs="Courier New"/>
          <w:sz w:val="20"/>
          <w:szCs w:val="20"/>
          <w:lang w:eastAsia="en-IN"/>
        </w:rPr>
        <w:t>(model=</w:t>
      </w:r>
      <w:proofErr w:type="spellStart"/>
      <w:r w:rsidRPr="00FC723B">
        <w:rPr>
          <w:rFonts w:ascii="Courier New" w:eastAsia="Times New Roman" w:hAnsi="Courier New" w:cs="Courier New"/>
          <w:sz w:val="20"/>
          <w:szCs w:val="20"/>
          <w:lang w:eastAsia="en-IN"/>
        </w:rPr>
        <w:t>bt_model$fit</w:t>
      </w:r>
      <w:proofErr w:type="spellEnd"/>
      <w:r w:rsidRPr="00FC723B">
        <w:rPr>
          <w:rFonts w:ascii="Courier New" w:eastAsia="Times New Roman" w:hAnsi="Courier New" w:cs="Courier New"/>
          <w:sz w:val="20"/>
          <w:szCs w:val="20"/>
          <w:lang w:eastAsia="en-IN"/>
        </w:rPr>
        <w:t xml:space="preserve">) %&gt;% </w:t>
      </w:r>
      <w:proofErr w:type="spellStart"/>
      <w:r w:rsidRPr="00FC723B">
        <w:rPr>
          <w:rFonts w:ascii="Courier New" w:eastAsia="Times New Roman" w:hAnsi="Courier New" w:cs="Courier New"/>
          <w:sz w:val="20"/>
          <w:szCs w:val="20"/>
          <w:lang w:eastAsia="en-IN"/>
        </w:rPr>
        <w:t>xgb.ggplot.importance</w:t>
      </w:r>
      <w:proofErr w:type="spellEnd"/>
      <w:r w:rsidRPr="00FC723B">
        <w:rPr>
          <w:rFonts w:ascii="Courier New" w:eastAsia="Times New Roman" w:hAnsi="Courier New" w:cs="Courier New"/>
          <w:sz w:val="20"/>
          <w:szCs w:val="20"/>
          <w:lang w:eastAsia="en-IN"/>
        </w:rPr>
        <w:t>(</w:t>
      </w:r>
    </w:p>
    <w:p w14:paraId="71A5F67D"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top_n</w:t>
      </w:r>
      <w:proofErr w:type="spellEnd"/>
      <w:r w:rsidRPr="00FC723B">
        <w:rPr>
          <w:rFonts w:ascii="Courier New" w:eastAsia="Times New Roman" w:hAnsi="Courier New" w:cs="Courier New"/>
          <w:sz w:val="20"/>
          <w:szCs w:val="20"/>
          <w:lang w:eastAsia="en-IN"/>
        </w:rPr>
        <w:t xml:space="preserve">=6, measure=NULL, </w:t>
      </w:r>
      <w:proofErr w:type="spellStart"/>
      <w:r w:rsidRPr="00FC723B">
        <w:rPr>
          <w:rFonts w:ascii="Courier New" w:eastAsia="Times New Roman" w:hAnsi="Courier New" w:cs="Courier New"/>
          <w:sz w:val="20"/>
          <w:szCs w:val="20"/>
          <w:lang w:eastAsia="en-IN"/>
        </w:rPr>
        <w:t>rel_to_first</w:t>
      </w:r>
      <w:proofErr w:type="spellEnd"/>
      <w:r w:rsidRPr="00FC723B">
        <w:rPr>
          <w:rFonts w:ascii="Courier New" w:eastAsia="Times New Roman" w:hAnsi="Courier New" w:cs="Courier New"/>
          <w:sz w:val="20"/>
          <w:szCs w:val="20"/>
          <w:lang w:eastAsia="en-IN"/>
        </w:rPr>
        <w:t xml:space="preserve"> = F) </w:t>
      </w:r>
    </w:p>
    <w:p w14:paraId="06EE1A24" w14:textId="4966FC54"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drawing>
          <wp:inline distT="0" distB="0" distL="0" distR="0" wp14:anchorId="0EEAF6F7" wp14:editId="67110A0A">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057525"/>
                    </a:xfrm>
                    <a:prstGeom prst="rect">
                      <a:avLst/>
                    </a:prstGeom>
                  </pic:spPr>
                </pic:pic>
              </a:graphicData>
            </a:graphic>
          </wp:inline>
        </w:drawing>
      </w:r>
    </w:p>
    <w:p w14:paraId="776D8CF3" w14:textId="77777777"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lastRenderedPageBreak/>
        <w:t xml:space="preserve">Alternatively, the gain scores can be presented as relative scores to the most important feature. In this case, the most importance feature will have a score of 1 and the gain scores of the other variables will be scaled to the gain score of the most important feature. This alternate demonstration of gain score can be achieved by changing the default argument </w:t>
      </w:r>
      <w:proofErr w:type="spellStart"/>
      <w:r w:rsidRPr="00FC723B">
        <w:rPr>
          <w:rFonts w:ascii="Courier New" w:eastAsia="Times New Roman" w:hAnsi="Courier New" w:cs="Courier New"/>
          <w:sz w:val="20"/>
          <w:szCs w:val="20"/>
          <w:lang w:eastAsia="en-IN"/>
        </w:rPr>
        <w:t>rel_to_first</w:t>
      </w:r>
      <w:proofErr w:type="spellEnd"/>
      <w:r w:rsidRPr="00FC723B">
        <w:rPr>
          <w:rFonts w:ascii="Courier New" w:eastAsia="Times New Roman" w:hAnsi="Courier New" w:cs="Courier New"/>
          <w:sz w:val="20"/>
          <w:szCs w:val="20"/>
          <w:lang w:eastAsia="en-IN"/>
        </w:rPr>
        <w:t>=F</w:t>
      </w:r>
      <w:r w:rsidRPr="00FC723B">
        <w:rPr>
          <w:rFonts w:ascii="Times New Roman" w:eastAsia="Times New Roman" w:hAnsi="Times New Roman" w:cs="Times New Roman"/>
          <w:sz w:val="20"/>
          <w:szCs w:val="20"/>
          <w:lang w:eastAsia="en-IN"/>
        </w:rPr>
        <w:t xml:space="preserve"> to </w:t>
      </w:r>
      <w:proofErr w:type="spellStart"/>
      <w:r w:rsidRPr="00FC723B">
        <w:rPr>
          <w:rFonts w:ascii="Courier New" w:eastAsia="Times New Roman" w:hAnsi="Courier New" w:cs="Courier New"/>
          <w:sz w:val="20"/>
          <w:szCs w:val="20"/>
          <w:lang w:eastAsia="en-IN"/>
        </w:rPr>
        <w:t>rel_to_first</w:t>
      </w:r>
      <w:proofErr w:type="spellEnd"/>
      <w:r w:rsidRPr="00FC723B">
        <w:rPr>
          <w:rFonts w:ascii="Courier New" w:eastAsia="Times New Roman" w:hAnsi="Courier New" w:cs="Courier New"/>
          <w:sz w:val="20"/>
          <w:szCs w:val="20"/>
          <w:lang w:eastAsia="en-IN"/>
        </w:rPr>
        <w:t>=T</w:t>
      </w:r>
      <w:r w:rsidRPr="00FC723B">
        <w:rPr>
          <w:rFonts w:ascii="Times New Roman" w:eastAsia="Times New Roman" w:hAnsi="Times New Roman" w:cs="Times New Roman"/>
          <w:sz w:val="20"/>
          <w:szCs w:val="20"/>
          <w:lang w:eastAsia="en-IN"/>
        </w:rPr>
        <w:t>.</w:t>
      </w:r>
    </w:p>
    <w:p w14:paraId="40C5371F"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723B">
        <w:rPr>
          <w:rFonts w:ascii="Courier New" w:eastAsia="Times New Roman" w:hAnsi="Courier New" w:cs="Courier New"/>
          <w:sz w:val="20"/>
          <w:szCs w:val="20"/>
          <w:lang w:eastAsia="en-IN"/>
        </w:rPr>
        <w:t>xgb.importance</w:t>
      </w:r>
      <w:proofErr w:type="spellEnd"/>
      <w:proofErr w:type="gramEnd"/>
      <w:r w:rsidRPr="00FC723B">
        <w:rPr>
          <w:rFonts w:ascii="Courier New" w:eastAsia="Times New Roman" w:hAnsi="Courier New" w:cs="Courier New"/>
          <w:sz w:val="20"/>
          <w:szCs w:val="20"/>
          <w:lang w:eastAsia="en-IN"/>
        </w:rPr>
        <w:t>(model=</w:t>
      </w:r>
      <w:proofErr w:type="spellStart"/>
      <w:r w:rsidRPr="00FC723B">
        <w:rPr>
          <w:rFonts w:ascii="Courier New" w:eastAsia="Times New Roman" w:hAnsi="Courier New" w:cs="Courier New"/>
          <w:sz w:val="20"/>
          <w:szCs w:val="20"/>
          <w:lang w:eastAsia="en-IN"/>
        </w:rPr>
        <w:t>bt_model$fit</w:t>
      </w:r>
      <w:proofErr w:type="spellEnd"/>
      <w:r w:rsidRPr="00FC723B">
        <w:rPr>
          <w:rFonts w:ascii="Courier New" w:eastAsia="Times New Roman" w:hAnsi="Courier New" w:cs="Courier New"/>
          <w:sz w:val="20"/>
          <w:szCs w:val="20"/>
          <w:lang w:eastAsia="en-IN"/>
        </w:rPr>
        <w:t xml:space="preserve">) %&gt;% </w:t>
      </w:r>
      <w:proofErr w:type="spellStart"/>
      <w:r w:rsidRPr="00FC723B">
        <w:rPr>
          <w:rFonts w:ascii="Courier New" w:eastAsia="Times New Roman" w:hAnsi="Courier New" w:cs="Courier New"/>
          <w:sz w:val="20"/>
          <w:szCs w:val="20"/>
          <w:lang w:eastAsia="en-IN"/>
        </w:rPr>
        <w:t>xgb.ggplot.importance</w:t>
      </w:r>
      <w:proofErr w:type="spellEnd"/>
      <w:r w:rsidRPr="00FC723B">
        <w:rPr>
          <w:rFonts w:ascii="Courier New" w:eastAsia="Times New Roman" w:hAnsi="Courier New" w:cs="Courier New"/>
          <w:sz w:val="20"/>
          <w:szCs w:val="20"/>
          <w:lang w:eastAsia="en-IN"/>
        </w:rPr>
        <w:t>(</w:t>
      </w:r>
    </w:p>
    <w:p w14:paraId="68E06904"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top_n</w:t>
      </w:r>
      <w:proofErr w:type="spellEnd"/>
      <w:r w:rsidRPr="00FC723B">
        <w:rPr>
          <w:rFonts w:ascii="Courier New" w:eastAsia="Times New Roman" w:hAnsi="Courier New" w:cs="Courier New"/>
          <w:sz w:val="20"/>
          <w:szCs w:val="20"/>
          <w:lang w:eastAsia="en-IN"/>
        </w:rPr>
        <w:t xml:space="preserve">=6, measure=NULL, </w:t>
      </w:r>
      <w:proofErr w:type="spellStart"/>
      <w:r w:rsidRPr="00FC723B">
        <w:rPr>
          <w:rFonts w:ascii="Courier New" w:eastAsia="Times New Roman" w:hAnsi="Courier New" w:cs="Courier New"/>
          <w:sz w:val="20"/>
          <w:szCs w:val="20"/>
          <w:lang w:eastAsia="en-IN"/>
        </w:rPr>
        <w:t>rel_to_first</w:t>
      </w:r>
      <w:proofErr w:type="spellEnd"/>
      <w:r w:rsidRPr="00FC723B">
        <w:rPr>
          <w:rFonts w:ascii="Courier New" w:eastAsia="Times New Roman" w:hAnsi="Courier New" w:cs="Courier New"/>
          <w:sz w:val="20"/>
          <w:szCs w:val="20"/>
          <w:lang w:eastAsia="en-IN"/>
        </w:rPr>
        <w:t xml:space="preserve"> = T) </w:t>
      </w:r>
    </w:p>
    <w:p w14:paraId="0429A69C" w14:textId="228D04F7"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drawing>
          <wp:inline distT="0" distB="0" distL="0" distR="0" wp14:anchorId="17042BF5" wp14:editId="161720A3">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057525"/>
                    </a:xfrm>
                    <a:prstGeom prst="rect">
                      <a:avLst/>
                    </a:prstGeom>
                  </pic:spPr>
                </pic:pic>
              </a:graphicData>
            </a:graphic>
          </wp:inline>
        </w:drawing>
      </w:r>
    </w:p>
    <w:p w14:paraId="4CE94E37" w14:textId="77777777" w:rsidR="00FC723B" w:rsidRPr="00FC723B" w:rsidRDefault="00FC723B" w:rsidP="00FC72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C723B">
        <w:rPr>
          <w:rFonts w:ascii="Times New Roman" w:eastAsia="Times New Roman" w:hAnsi="Times New Roman" w:cs="Times New Roman"/>
          <w:b/>
          <w:bCs/>
          <w:kern w:val="36"/>
          <w:sz w:val="48"/>
          <w:szCs w:val="48"/>
          <w:lang w:eastAsia="en-IN"/>
        </w:rPr>
        <w:t>Sum up</w:t>
      </w:r>
    </w:p>
    <w:p w14:paraId="2D6A7FE1" w14:textId="77777777"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 xml:space="preserve">This is the last post of this series looking at explaining model predictions at a global level. We first started this series explaining predictions using white box models such as </w:t>
      </w:r>
      <w:hyperlink r:id="rId14" w:tgtFrame="_blank" w:history="1">
        <w:r w:rsidRPr="00FC723B">
          <w:rPr>
            <w:rFonts w:ascii="Times New Roman" w:eastAsia="Times New Roman" w:hAnsi="Times New Roman" w:cs="Times New Roman"/>
            <w:color w:val="0000FF"/>
            <w:sz w:val="20"/>
            <w:szCs w:val="20"/>
            <w:u w:val="single"/>
            <w:lang w:eastAsia="en-IN"/>
          </w:rPr>
          <w:t>logistic regression</w:t>
        </w:r>
      </w:hyperlink>
      <w:r w:rsidRPr="00FC723B">
        <w:rPr>
          <w:rFonts w:ascii="Times New Roman" w:eastAsia="Times New Roman" w:hAnsi="Times New Roman" w:cs="Times New Roman"/>
          <w:sz w:val="20"/>
          <w:szCs w:val="20"/>
          <w:lang w:eastAsia="en-IN"/>
        </w:rPr>
        <w:t xml:space="preserve"> and </w:t>
      </w:r>
      <w:hyperlink r:id="rId15" w:tgtFrame="_blank" w:history="1">
        <w:r w:rsidRPr="00FC723B">
          <w:rPr>
            <w:rFonts w:ascii="Times New Roman" w:eastAsia="Times New Roman" w:hAnsi="Times New Roman" w:cs="Times New Roman"/>
            <w:color w:val="0000FF"/>
            <w:sz w:val="20"/>
            <w:szCs w:val="20"/>
            <w:u w:val="single"/>
            <w:lang w:eastAsia="en-IN"/>
          </w:rPr>
          <w:t>decision tree</w:t>
        </w:r>
      </w:hyperlink>
      <w:r w:rsidRPr="00FC723B">
        <w:rPr>
          <w:rFonts w:ascii="Times New Roman" w:eastAsia="Times New Roman" w:hAnsi="Times New Roman" w:cs="Times New Roman"/>
          <w:sz w:val="20"/>
          <w:szCs w:val="20"/>
          <w:lang w:eastAsia="en-IN"/>
        </w:rPr>
        <w:t xml:space="preserve">. Next, we did model specific post hoc evaluation on black box models. Specifically, for </w:t>
      </w:r>
      <w:hyperlink r:id="rId16" w:tgtFrame="_blank" w:history="1">
        <w:r w:rsidRPr="00FC723B">
          <w:rPr>
            <w:rFonts w:ascii="Times New Roman" w:eastAsia="Times New Roman" w:hAnsi="Times New Roman" w:cs="Times New Roman"/>
            <w:color w:val="0000FF"/>
            <w:sz w:val="20"/>
            <w:szCs w:val="20"/>
            <w:u w:val="single"/>
            <w:lang w:eastAsia="en-IN"/>
          </w:rPr>
          <w:t>random forest</w:t>
        </w:r>
      </w:hyperlink>
      <w:r w:rsidRPr="00FC723B">
        <w:rPr>
          <w:rFonts w:ascii="Times New Roman" w:eastAsia="Times New Roman" w:hAnsi="Times New Roman" w:cs="Times New Roman"/>
          <w:sz w:val="20"/>
          <w:szCs w:val="20"/>
          <w:lang w:eastAsia="en-IN"/>
        </w:rPr>
        <w:t xml:space="preserve"> and </w:t>
      </w:r>
      <w:proofErr w:type="spellStart"/>
      <w:r w:rsidRPr="00FC723B">
        <w:rPr>
          <w:rFonts w:ascii="Times New Roman" w:eastAsia="Times New Roman" w:hAnsi="Times New Roman" w:cs="Times New Roman"/>
          <w:sz w:val="20"/>
          <w:szCs w:val="20"/>
          <w:lang w:eastAsia="en-IN"/>
        </w:rPr>
        <w:t>Xgboost</w:t>
      </w:r>
      <w:proofErr w:type="spellEnd"/>
      <w:r w:rsidRPr="00FC723B">
        <w:rPr>
          <w:rFonts w:ascii="Times New Roman" w:eastAsia="Times New Roman" w:hAnsi="Times New Roman" w:cs="Times New Roman"/>
          <w:sz w:val="20"/>
          <w:szCs w:val="20"/>
          <w:lang w:eastAsia="en-IN"/>
        </w:rPr>
        <w:t>.</w:t>
      </w:r>
    </w:p>
    <w:p w14:paraId="11247C05" w14:textId="77777777" w:rsidR="00433CAE" w:rsidRDefault="00433CAE"/>
    <w:sectPr w:rsidR="0043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B45A1"/>
    <w:multiLevelType w:val="multilevel"/>
    <w:tmpl w:val="CE1A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E211DC"/>
    <w:multiLevelType w:val="multilevel"/>
    <w:tmpl w:val="A8F0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3B"/>
    <w:rsid w:val="00433CAE"/>
    <w:rsid w:val="00FC7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3820"/>
  <w15:chartTrackingRefBased/>
  <w15:docId w15:val="{C101458B-47FB-4130-8727-993A0666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9559">
      <w:bodyDiv w:val="1"/>
      <w:marLeft w:val="0"/>
      <w:marRight w:val="0"/>
      <w:marTop w:val="0"/>
      <w:marBottom w:val="0"/>
      <w:divBdr>
        <w:top w:val="none" w:sz="0" w:space="0" w:color="auto"/>
        <w:left w:val="none" w:sz="0" w:space="0" w:color="auto"/>
        <w:bottom w:val="none" w:sz="0" w:space="0" w:color="auto"/>
        <w:right w:val="none" w:sz="0" w:space="0" w:color="auto"/>
      </w:divBdr>
      <w:divsChild>
        <w:div w:id="1182475667">
          <w:marLeft w:val="0"/>
          <w:marRight w:val="0"/>
          <w:marTop w:val="0"/>
          <w:marBottom w:val="0"/>
          <w:divBdr>
            <w:top w:val="none" w:sz="0" w:space="0" w:color="auto"/>
            <w:left w:val="none" w:sz="0" w:space="0" w:color="auto"/>
            <w:bottom w:val="none" w:sz="0" w:space="0" w:color="auto"/>
            <w:right w:val="none" w:sz="0" w:space="0" w:color="auto"/>
          </w:divBdr>
        </w:div>
        <w:div w:id="357705318">
          <w:marLeft w:val="0"/>
          <w:marRight w:val="0"/>
          <w:marTop w:val="0"/>
          <w:marBottom w:val="0"/>
          <w:divBdr>
            <w:top w:val="none" w:sz="0" w:space="0" w:color="auto"/>
            <w:left w:val="none" w:sz="0" w:space="0" w:color="auto"/>
            <w:bottom w:val="none" w:sz="0" w:space="0" w:color="auto"/>
            <w:right w:val="none" w:sz="0" w:space="0" w:color="auto"/>
          </w:divBdr>
        </w:div>
        <w:div w:id="1167405262">
          <w:marLeft w:val="0"/>
          <w:marRight w:val="0"/>
          <w:marTop w:val="0"/>
          <w:marBottom w:val="0"/>
          <w:divBdr>
            <w:top w:val="none" w:sz="0" w:space="0" w:color="auto"/>
            <w:left w:val="none" w:sz="0" w:space="0" w:color="auto"/>
            <w:bottom w:val="none" w:sz="0" w:space="0" w:color="auto"/>
            <w:right w:val="none" w:sz="0" w:space="0" w:color="auto"/>
          </w:divBdr>
          <w:divsChild>
            <w:div w:id="557858457">
              <w:marLeft w:val="0"/>
              <w:marRight w:val="0"/>
              <w:marTop w:val="0"/>
              <w:marBottom w:val="0"/>
              <w:divBdr>
                <w:top w:val="none" w:sz="0" w:space="0" w:color="auto"/>
                <w:left w:val="none" w:sz="0" w:space="0" w:color="auto"/>
                <w:bottom w:val="none" w:sz="0" w:space="0" w:color="auto"/>
                <w:right w:val="none" w:sz="0" w:space="0" w:color="auto"/>
              </w:divBdr>
            </w:div>
            <w:div w:id="529491253">
              <w:marLeft w:val="0"/>
              <w:marRight w:val="0"/>
              <w:marTop w:val="0"/>
              <w:marBottom w:val="0"/>
              <w:divBdr>
                <w:top w:val="none" w:sz="0" w:space="0" w:color="auto"/>
                <w:left w:val="none" w:sz="0" w:space="0" w:color="auto"/>
                <w:bottom w:val="none" w:sz="0" w:space="0" w:color="auto"/>
                <w:right w:val="none" w:sz="0" w:space="0" w:color="auto"/>
              </w:divBdr>
            </w:div>
          </w:divsChild>
        </w:div>
        <w:div w:id="1802915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ast.netlify.com/post/explaining-predictions-random-forest-post-hoc-analysis-permutation-impurity-variable-importance/"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machine-learning-databases/heart-disease/processed.cleveland.data"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otast.netlify.com/post/explaining-predictions-random-forest-post-hoc-analysis-randomforestexplainer-package/" TargetMode="External"/><Relationship Id="rId1" Type="http://schemas.openxmlformats.org/officeDocument/2006/relationships/numbering" Target="numbering.xml"/><Relationship Id="rId6" Type="http://schemas.openxmlformats.org/officeDocument/2006/relationships/hyperlink" Target="https://notast.netlify.com/post/explaining-predictions-random-forest-post-hoc-analysis-permutation-impurity-variable-importance/" TargetMode="External"/><Relationship Id="rId11" Type="http://schemas.openxmlformats.org/officeDocument/2006/relationships/hyperlink" Target="https://towardsdatascience.com/be-careful-when-interpreting-your-features-importance-in-xgboost-6e16132588e7" TargetMode="External"/><Relationship Id="rId5" Type="http://schemas.openxmlformats.org/officeDocument/2006/relationships/hyperlink" Target="https://notast.netlify.com/post/explaining-predictions-interpretable-models-logistic-regression/" TargetMode="External"/><Relationship Id="rId15" Type="http://schemas.openxmlformats.org/officeDocument/2006/relationships/hyperlink" Target="https://notast.netlify.com/post/explaining-predictions-interpretable-models-decision-tree/" TargetMode="External"/><Relationship Id="rId10" Type="http://schemas.openxmlformats.org/officeDocument/2006/relationships/hyperlink" Target="https://xgboost.readthedocs.io/en/latest/R-package/discoverYourData.html" TargetMode="External"/><Relationship Id="rId4" Type="http://schemas.openxmlformats.org/officeDocument/2006/relationships/webSettings" Target="webSettings.xml"/><Relationship Id="rId9" Type="http://schemas.openxmlformats.org/officeDocument/2006/relationships/hyperlink" Target="https://towardsdatascience.com/be-careful-when-interpreting-your-features-importance-in-xgboost-6e16132588e7" TargetMode="External"/><Relationship Id="rId14" Type="http://schemas.openxmlformats.org/officeDocument/2006/relationships/hyperlink" Target="https://notast.netlify.com/post/explaining-predictions-interpretable-models-logistic-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1456</Words>
  <Characters>8302</Characters>
  <Application>Microsoft Office Word</Application>
  <DocSecurity>0</DocSecurity>
  <Lines>69</Lines>
  <Paragraphs>19</Paragraphs>
  <ScaleCrop>false</ScaleCrop>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2021-11-03T07:30:00Z</dcterms:created>
  <dcterms:modified xsi:type="dcterms:W3CDTF">2021-11-03T07:31:00Z</dcterms:modified>
</cp:coreProperties>
</file>