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6376" w14:textId="77777777" w:rsidR="00C5540A" w:rsidRDefault="00000000">
      <w:pPr>
        <w:pStyle w:val="Title"/>
      </w:pPr>
      <w:r>
        <w:t>Instance-level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exploration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triplot</w:t>
      </w:r>
    </w:p>
    <w:p w14:paraId="0C6D6256" w14:textId="77777777" w:rsidR="00C5540A" w:rsidRDefault="00C5540A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5B62471F" w14:textId="77777777" w:rsidR="00C5540A" w:rsidRDefault="00000000">
      <w:pPr>
        <w:pStyle w:val="BodyText"/>
        <w:spacing w:line="304" w:lineRule="auto"/>
        <w:ind w:right="174"/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common</w:t>
      </w:r>
      <w:r>
        <w:rPr>
          <w:spacing w:val="11"/>
        </w:rPr>
        <w:t xml:space="preserve"> </w:t>
      </w:r>
      <w:r>
        <w:t>situation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tabular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dozens,</w:t>
      </w:r>
      <w:r>
        <w:rPr>
          <w:spacing w:val="9"/>
        </w:rPr>
        <w:t xml:space="preserve"> </w:t>
      </w:r>
      <w:r>
        <w:t>hundreds</w:t>
      </w:r>
      <w:r>
        <w:rPr>
          <w:spacing w:val="9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even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correlated</w:t>
      </w:r>
      <w:r>
        <w:rPr>
          <w:spacing w:val="11"/>
        </w:rPr>
        <w:t xml:space="preserve"> </w:t>
      </w:r>
      <w:r>
        <w:t>variables.</w:t>
      </w:r>
      <w:r>
        <w:rPr>
          <w:spacing w:val="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explanation</w:t>
      </w:r>
      <w:r>
        <w:rPr>
          <w:spacing w:val="8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Shapley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Break-Down</w:t>
      </w:r>
      <w:r>
        <w:rPr>
          <w:spacing w:val="11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sense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reflect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behaviour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easy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way.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triplot</w:t>
      </w:r>
      <w:r>
        <w:rPr>
          <w:spacing w:val="6"/>
        </w:rPr>
        <w:t xml:space="preserve"> </w:t>
      </w:r>
      <w:r>
        <w:t>addresses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problem.</w:t>
      </w:r>
    </w:p>
    <w:p w14:paraId="644F4DD8" w14:textId="77777777" w:rsidR="00C5540A" w:rsidRDefault="00000000">
      <w:pPr>
        <w:pStyle w:val="BodyText"/>
        <w:spacing w:before="188" w:line="300" w:lineRule="auto"/>
        <w:ind w:right="270"/>
      </w:pPr>
      <w:r>
        <w:rPr>
          <w:rFonts w:ascii="Arial" w:hAnsi="Arial"/>
          <w:b/>
        </w:rPr>
        <w:t>Local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triplot</w:t>
      </w:r>
      <w:r>
        <w:rPr>
          <w:rFonts w:ascii="Arial" w:hAnsi="Arial"/>
          <w:b/>
          <w:spacing w:val="6"/>
        </w:rPr>
        <w:t xml:space="preserve"> </w:t>
      </w:r>
      <w:r>
        <w:t>combines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explanations</w:t>
      </w:r>
      <w:r>
        <w:rPr>
          <w:spacing w:val="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LIME</w:t>
      </w:r>
      <w:r>
        <w:rPr>
          <w:spacing w:val="7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introduced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triplot.</w:t>
      </w:r>
      <w:r>
        <w:rPr>
          <w:spacing w:val="7"/>
        </w:rPr>
        <w:t xml:space="preserve"> </w:t>
      </w:r>
      <w:r>
        <w:t>It’s</w:t>
      </w:r>
      <w:r>
        <w:rPr>
          <w:spacing w:val="7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instance-level</w:t>
      </w:r>
      <w:r>
        <w:rPr>
          <w:spacing w:val="10"/>
        </w:rPr>
        <w:t xml:space="preserve"> </w:t>
      </w:r>
      <w:r>
        <w:t>explainer</w:t>
      </w:r>
      <w:r>
        <w:rPr>
          <w:spacing w:val="8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rPr>
          <w:rFonts w:ascii="Arial" w:hAnsi="Arial"/>
          <w:b/>
          <w:i/>
        </w:rPr>
        <w:t>predict_aspects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6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triplot</w:t>
      </w:r>
      <w:r>
        <w:rPr>
          <w:spacing w:val="9"/>
        </w:rPr>
        <w:t xml:space="preserve"> </w:t>
      </w:r>
      <w:r>
        <w:t>package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goal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predict_aspects</w:t>
      </w:r>
      <w:r>
        <w:rPr>
          <w:rFonts w:ascii="Arial" w:hAnsi="Arial"/>
          <w:i/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assess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contribution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prediction,</w:t>
      </w:r>
      <w:r>
        <w:rPr>
          <w:spacing w:val="6"/>
        </w:rPr>
        <w:t xml:space="preserve"> </w:t>
      </w:r>
      <w:r>
        <w:t>similarly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154CC"/>
        </w:rPr>
        <w:t>Break</w:t>
      </w:r>
      <w:r>
        <w:rPr>
          <w:color w:val="1154CC"/>
          <w:spacing w:val="8"/>
        </w:rPr>
        <w:t xml:space="preserve"> </w:t>
      </w:r>
      <w:r>
        <w:rPr>
          <w:color w:val="1154CC"/>
        </w:rPr>
        <w:t>Down</w:t>
      </w:r>
      <w:r>
        <w:rPr>
          <w:color w:val="1154CC"/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color w:val="1154CC"/>
        </w:rPr>
        <w:t>Shapley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values</w:t>
      </w:r>
      <w:r>
        <w:t>.</w:t>
      </w:r>
      <w:r>
        <w:rPr>
          <w:spacing w:val="4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predict_aspects</w:t>
      </w:r>
      <w:r>
        <w:rPr>
          <w:rFonts w:ascii="Arial" w:hAnsi="Arial"/>
          <w:i/>
          <w:spacing w:val="6"/>
        </w:rPr>
        <w:t xml:space="preserve"> </w:t>
      </w:r>
      <w:r>
        <w:t>provides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additional</w:t>
      </w:r>
      <w:r>
        <w:rPr>
          <w:spacing w:val="5"/>
        </w:rPr>
        <w:t xml:space="preserve"> </w:t>
      </w: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calculate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importance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groups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variables.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groups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calling</w:t>
      </w:r>
      <w:r>
        <w:rPr>
          <w:spacing w:val="2"/>
        </w:rPr>
        <w:t xml:space="preserve"> </w:t>
      </w:r>
      <w:r>
        <w:t>aspects.</w:t>
      </w:r>
    </w:p>
    <w:p w14:paraId="516A52A6" w14:textId="0926FE7B" w:rsidR="00C5540A" w:rsidRDefault="00000000">
      <w:pPr>
        <w:pStyle w:val="BodyText"/>
        <w:spacing w:before="194" w:line="302" w:lineRule="auto"/>
        <w:ind w:right="174"/>
      </w:pP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going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observe</w:t>
      </w:r>
      <w:r>
        <w:rPr>
          <w:spacing w:val="6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local</w:t>
      </w:r>
      <w:r>
        <w:rPr>
          <w:spacing w:val="12"/>
        </w:rPr>
        <w:t xml:space="preserve"> </w:t>
      </w:r>
      <w:r>
        <w:t>triplot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predict_aspects</w:t>
      </w:r>
      <w:r>
        <w:rPr>
          <w:rFonts w:ascii="Arial" w:hAnsi="Arial"/>
          <w:i/>
          <w:spacing w:val="8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explored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 — FIFA</w:t>
      </w:r>
      <w:r>
        <w:rPr>
          <w:spacing w:val="6"/>
        </w:rPr>
        <w:t xml:space="preserve"> </w:t>
      </w:r>
      <w:r>
        <w:t>20</w:t>
      </w:r>
      <w:r>
        <w:rPr>
          <w:spacing w:val="9"/>
        </w:rPr>
        <w:t xml:space="preserve"> </w:t>
      </w:r>
      <w:r>
        <w:rPr>
          <w:color w:val="1154CC"/>
        </w:rPr>
        <w:t>(dataset</w:t>
      </w:r>
      <w:r>
        <w:rPr>
          <w:color w:val="1154CC"/>
          <w:spacing w:val="8"/>
        </w:rPr>
        <w:t xml:space="preserve"> </w:t>
      </w:r>
      <w:r>
        <w:rPr>
          <w:color w:val="1154CC"/>
        </w:rPr>
        <w:t>description</w:t>
      </w:r>
      <w:r>
        <w:t>)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color w:val="1154CC"/>
        </w:rPr>
        <w:t>Kaggle</w:t>
      </w:r>
      <w:r>
        <w:t>.</w:t>
      </w:r>
    </w:p>
    <w:p w14:paraId="76F19BD1" w14:textId="77777777" w:rsidR="00C5540A" w:rsidRDefault="00000000">
      <w:pPr>
        <w:pStyle w:val="BodyText"/>
        <w:spacing w:before="192" w:line="304" w:lineRule="auto"/>
        <w:ind w:right="6297"/>
        <w:rPr>
          <w:rFonts w:ascii="Courier New"/>
        </w:rPr>
      </w:pPr>
      <w:r>
        <w:rPr>
          <w:rFonts w:ascii="Courier New"/>
        </w:rPr>
        <w:t>library("DALEX")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data(fifa)</w:t>
      </w:r>
    </w:p>
    <w:p w14:paraId="2DF3A83F" w14:textId="77777777" w:rsidR="00C5540A" w:rsidRDefault="00000000">
      <w:pPr>
        <w:pStyle w:val="BodyText"/>
        <w:spacing w:line="213" w:lineRule="exact"/>
      </w:pPr>
      <w:r>
        <w:rPr>
          <w:rFonts w:ascii="Courier New" w:hAnsi="Courier New"/>
        </w:rPr>
        <w:t>fifa$value_eur</w:t>
      </w:r>
      <w:r>
        <w:rPr>
          <w:rFonts w:ascii="Courier New" w:hAnsi="Courier New"/>
          <w:spacing w:val="26"/>
        </w:rPr>
        <w:t xml:space="preserve"> </w:t>
      </w:r>
      <w:r>
        <w:rPr>
          <w:rFonts w:ascii="Courier New" w:hAnsi="Courier New"/>
        </w:rPr>
        <w:t>&lt;-</w:t>
      </w:r>
      <w:r>
        <w:rPr>
          <w:rFonts w:ascii="Courier New" w:hAnsi="Courier New"/>
          <w:spacing w:val="27"/>
        </w:rPr>
        <w:t xml:space="preserve"> </w:t>
      </w:r>
      <w:r>
        <w:rPr>
          <w:rFonts w:ascii="Courier New" w:hAnsi="Courier New"/>
        </w:rPr>
        <w:t>fifa$value_eur/10</w:t>
      </w:r>
      <w:r>
        <w:t>⁶</w:t>
      </w:r>
    </w:p>
    <w:p w14:paraId="778A5485" w14:textId="77777777" w:rsidR="00C5540A" w:rsidRDefault="00000000">
      <w:pPr>
        <w:pStyle w:val="BodyText"/>
        <w:spacing w:before="56" w:line="302" w:lineRule="auto"/>
        <w:ind w:left="1153" w:right="2455" w:hanging="1046"/>
        <w:rPr>
          <w:rFonts w:ascii="Courier New"/>
        </w:rPr>
      </w:pPr>
      <w:r>
        <w:rPr>
          <w:rFonts w:ascii="Courier New"/>
        </w:rPr>
        <w:t>fifa[,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c("nationality",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"overall",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"potential",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"wage_eur")]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NULL</w:t>
      </w:r>
    </w:p>
    <w:p w14:paraId="10D97824" w14:textId="77777777" w:rsidR="00C5540A" w:rsidRDefault="00000000">
      <w:pPr>
        <w:pStyle w:val="BodyText"/>
        <w:spacing w:before="196" w:line="302" w:lineRule="auto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beginning,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FIFA</w:t>
      </w:r>
      <w:r>
        <w:rPr>
          <w:spacing w:val="5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DALEX.</w:t>
      </w:r>
      <w:r>
        <w:rPr>
          <w:spacing w:val="5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couple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treated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(player’s</w:t>
      </w:r>
      <w:r>
        <w:rPr>
          <w:spacing w:val="6"/>
        </w:rPr>
        <w:t xml:space="preserve"> </w:t>
      </w:r>
      <w:r>
        <w:t>potential,</w:t>
      </w:r>
      <w:r>
        <w:rPr>
          <w:spacing w:val="9"/>
        </w:rPr>
        <w:t xml:space="preserve"> </w:t>
      </w:r>
      <w:r>
        <w:t>wage,</w:t>
      </w:r>
      <w:r>
        <w:rPr>
          <w:spacing w:val="9"/>
        </w:rPr>
        <w:t xml:space="preserve"> </w:t>
      </w:r>
      <w:r>
        <w:t>etc).</w:t>
      </w:r>
      <w:r>
        <w:rPr>
          <w:spacing w:val="9"/>
        </w:rPr>
        <w:t xml:space="preserve"> </w:t>
      </w:r>
      <w:r>
        <w:t>Among</w:t>
      </w:r>
      <w:r>
        <w:rPr>
          <w:spacing w:val="9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choose</w:t>
      </w:r>
      <w:r>
        <w:rPr>
          <w:spacing w:val="5"/>
        </w:rPr>
        <w:t xml:space="preserve"> </w:t>
      </w:r>
      <w:r>
        <w:t>player’s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Euro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9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remove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them,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remove</w:t>
      </w:r>
      <w:r>
        <w:rPr>
          <w:spacing w:val="8"/>
        </w:rPr>
        <w:t xml:space="preserve"> </w:t>
      </w:r>
      <w:r>
        <w:t>nationality</w:t>
      </w:r>
      <w:r>
        <w:rPr>
          <w:spacing w:val="9"/>
        </w:rPr>
        <w:t xml:space="preserve"> </w:t>
      </w:r>
      <w:r>
        <w:t>variable.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rescale</w:t>
      </w:r>
      <w:r>
        <w:rPr>
          <w:spacing w:val="1"/>
        </w:rPr>
        <w:t xml:space="preserve"> </w:t>
      </w:r>
      <w:r>
        <w:t>the target,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it’s</w:t>
      </w:r>
      <w:r>
        <w:rPr>
          <w:spacing w:val="3"/>
        </w:rPr>
        <w:t xml:space="preserve"> </w:t>
      </w:r>
      <w:r>
        <w:t>more readable.</w:t>
      </w:r>
    </w:p>
    <w:p w14:paraId="01E2C071" w14:textId="77777777" w:rsidR="00C5540A" w:rsidRDefault="00C5540A">
      <w:pPr>
        <w:pStyle w:val="BodyText"/>
        <w:spacing w:before="5"/>
        <w:ind w:left="0"/>
        <w:rPr>
          <w:sz w:val="17"/>
        </w:rPr>
      </w:pPr>
    </w:p>
    <w:p w14:paraId="72FD6DD7" w14:textId="77777777" w:rsidR="00C5540A" w:rsidRDefault="00000000">
      <w:pPr>
        <w:pStyle w:val="BodyText"/>
        <w:spacing w:before="1" w:line="302" w:lineRule="auto"/>
        <w:ind w:right="270"/>
      </w:pPr>
      <w:r>
        <w:t>After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preparation</w:t>
      </w:r>
      <w:r>
        <w:rPr>
          <w:spacing w:val="10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finished,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random</w:t>
      </w:r>
      <w:r>
        <w:rPr>
          <w:spacing w:val="10"/>
        </w:rPr>
        <w:t xml:space="preserve"> </w:t>
      </w:r>
      <w:r>
        <w:t>forest</w:t>
      </w:r>
      <w:r>
        <w:rPr>
          <w:spacing w:val="8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color w:val="1154CC"/>
        </w:rPr>
        <w:t>ranger</w:t>
      </w:r>
      <w:r>
        <w:rPr>
          <w:color w:val="1154CC"/>
          <w:spacing w:val="11"/>
        </w:rPr>
        <w:t xml:space="preserve"> </w:t>
      </w:r>
      <w:r>
        <w:t>package.</w:t>
      </w:r>
      <w:r>
        <w:rPr>
          <w:spacing w:val="1"/>
        </w:rPr>
        <w:t xml:space="preserve"> </w:t>
      </w:r>
      <w:r>
        <w:t>Afterward, we</w:t>
      </w:r>
      <w:r>
        <w:rPr>
          <w:spacing w:val="2"/>
        </w:rPr>
        <w:t xml:space="preserve"> </w:t>
      </w:r>
      <w:r>
        <w:t>wrap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color w:val="1154CC"/>
        </w:rPr>
        <w:t>DALEX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explainer</w:t>
      </w:r>
      <w:r>
        <w:t>.</w:t>
      </w:r>
    </w:p>
    <w:p w14:paraId="7F6BB32F" w14:textId="77777777" w:rsidR="00C5540A" w:rsidRDefault="00000000">
      <w:pPr>
        <w:pStyle w:val="BodyText"/>
        <w:spacing w:before="192" w:line="302" w:lineRule="auto"/>
        <w:ind w:right="6297"/>
        <w:rPr>
          <w:rFonts w:ascii="Courier New"/>
        </w:rPr>
      </w:pPr>
      <w:r>
        <w:rPr>
          <w:rFonts w:ascii="Courier New"/>
        </w:rPr>
        <w:t>library("ranger")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set.seed(2020)</w:t>
      </w:r>
    </w:p>
    <w:p w14:paraId="61C6205C" w14:textId="77777777" w:rsidR="00C5540A" w:rsidRDefault="00000000">
      <w:pPr>
        <w:pStyle w:val="BodyText"/>
        <w:spacing w:before="3" w:line="302" w:lineRule="auto"/>
        <w:ind w:right="2455"/>
        <w:rPr>
          <w:rFonts w:ascii="Courier New"/>
        </w:rPr>
      </w:pPr>
      <w:r>
        <w:rPr>
          <w:rFonts w:ascii="Courier New"/>
        </w:rPr>
        <w:t>fifa_model_rf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ranger(value_eur~.,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fifa)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fifa_explainer_rf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DALEX::explain(fifa_model_rf,</w:t>
      </w:r>
    </w:p>
    <w:p w14:paraId="08D4673B" w14:textId="77777777" w:rsidR="00C5540A" w:rsidRDefault="00000000">
      <w:pPr>
        <w:pStyle w:val="BodyText"/>
        <w:spacing w:line="302" w:lineRule="auto"/>
        <w:ind w:left="3951" w:right="3180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fifa[,-1],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fifa$value_eur,</w:t>
      </w:r>
    </w:p>
    <w:p w14:paraId="5788F4EF" w14:textId="77777777" w:rsidR="00C5540A" w:rsidRDefault="00000000">
      <w:pPr>
        <w:pStyle w:val="BodyText"/>
        <w:ind w:left="3951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"Random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Forest")</w:t>
      </w:r>
    </w:p>
    <w:p w14:paraId="3C295F00" w14:textId="77777777" w:rsidR="00C5540A" w:rsidRDefault="00C5540A">
      <w:pPr>
        <w:pStyle w:val="BodyText"/>
        <w:spacing w:before="3"/>
        <w:ind w:left="0"/>
        <w:rPr>
          <w:rFonts w:ascii="Courier New"/>
          <w:sz w:val="22"/>
        </w:rPr>
      </w:pPr>
    </w:p>
    <w:p w14:paraId="1A2E453D" w14:textId="77777777" w:rsidR="00C5540A" w:rsidRDefault="00000000">
      <w:pPr>
        <w:pStyle w:val="BodyText"/>
        <w:spacing w:line="302" w:lineRule="auto"/>
        <w:ind w:right="270"/>
      </w:pPr>
      <w:r>
        <w:t>Main</w:t>
      </w:r>
      <w:r>
        <w:rPr>
          <w:spacing w:val="5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triplot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usage,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providing</w:t>
      </w:r>
      <w:r>
        <w:rPr>
          <w:spacing w:val="4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triplot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8"/>
        </w:rPr>
        <w:t xml:space="preserve"> </w:t>
      </w:r>
      <w:r>
        <w:t>observation.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looking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model’s</w:t>
      </w:r>
      <w:r>
        <w:rPr>
          <w:spacing w:val="10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highest</w:t>
      </w:r>
      <w:r>
        <w:rPr>
          <w:spacing w:val="4"/>
        </w:rPr>
        <w:t xml:space="preserve"> </w:t>
      </w:r>
      <w:r>
        <w:t>value in</w:t>
      </w:r>
      <w:r>
        <w:rPr>
          <w:spacing w:val="5"/>
        </w:rPr>
        <w:t xml:space="preserve"> </w:t>
      </w:r>
      <w:r>
        <w:t>Euro.</w:t>
      </w:r>
    </w:p>
    <w:p w14:paraId="7C22FE83" w14:textId="77777777" w:rsidR="00C5540A" w:rsidRDefault="00000000">
      <w:pPr>
        <w:pStyle w:val="BodyText"/>
        <w:spacing w:before="195"/>
        <w:rPr>
          <w:rFonts w:ascii="Courier New"/>
        </w:rPr>
      </w:pPr>
      <w:r>
        <w:rPr>
          <w:rFonts w:ascii="Courier New"/>
        </w:rPr>
        <w:t>top_player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fifa[order(fifa$value_eur,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decreasing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TRUE),][1,]</w:t>
      </w:r>
    </w:p>
    <w:p w14:paraId="658AE11F" w14:textId="77777777" w:rsidR="00C5540A" w:rsidRDefault="00C5540A">
      <w:pPr>
        <w:pStyle w:val="BodyText"/>
        <w:spacing w:before="1"/>
        <w:ind w:left="0"/>
        <w:rPr>
          <w:rFonts w:ascii="Courier New"/>
          <w:sz w:val="22"/>
        </w:rPr>
      </w:pPr>
    </w:p>
    <w:p w14:paraId="1BEB5415" w14:textId="77777777" w:rsidR="00C5540A" w:rsidRDefault="00000000">
      <w:pPr>
        <w:pStyle w:val="BodyText"/>
        <w:spacing w:line="302" w:lineRule="auto"/>
        <w:ind w:right="174"/>
      </w:pPr>
      <w:r>
        <w:t>Now,</w:t>
      </w:r>
      <w:r>
        <w:rPr>
          <w:spacing w:val="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finally</w:t>
      </w:r>
      <w:r>
        <w:rPr>
          <w:spacing w:val="9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rPr>
          <w:rFonts w:ascii="Arial"/>
          <w:i/>
        </w:rPr>
        <w:t>predict_triplot.</w:t>
      </w:r>
      <w:r>
        <w:rPr>
          <w:rFonts w:ascii="Arial"/>
          <w:i/>
          <w:spacing w:val="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additional</w:t>
      </w:r>
      <w:r>
        <w:rPr>
          <w:spacing w:val="8"/>
        </w:rPr>
        <w:t xml:space="preserve"> </w:t>
      </w:r>
      <w:r>
        <w:t>parameters: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Pearson</w:t>
      </w:r>
      <w:r>
        <w:rPr>
          <w:spacing w:val="3"/>
        </w:rPr>
        <w:t xml:space="preserve"> </w:t>
      </w:r>
      <w:r>
        <w:t>correlation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setting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5000.</w:t>
      </w:r>
    </w:p>
    <w:p w14:paraId="2E0559BC" w14:textId="77777777" w:rsidR="00C5540A" w:rsidRDefault="00000000">
      <w:pPr>
        <w:pStyle w:val="BodyText"/>
        <w:spacing w:before="191"/>
        <w:rPr>
          <w:rFonts w:ascii="Courier New"/>
        </w:rPr>
      </w:pPr>
      <w:r>
        <w:rPr>
          <w:rFonts w:ascii="Courier New"/>
        </w:rPr>
        <w:t>fifa_triplot_local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predict_triplot(fifa_explainer,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top_player,</w:t>
      </w:r>
    </w:p>
    <w:p w14:paraId="1E504C4D" w14:textId="77777777" w:rsidR="00C5540A" w:rsidRDefault="00000000">
      <w:pPr>
        <w:pStyle w:val="BodyText"/>
        <w:spacing w:before="56"/>
        <w:ind w:left="4530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5000,</w:t>
      </w:r>
    </w:p>
    <w:p w14:paraId="098BF8FF" w14:textId="77777777" w:rsidR="00C5540A" w:rsidRDefault="00000000">
      <w:pPr>
        <w:pStyle w:val="BodyText"/>
        <w:spacing w:before="58"/>
        <w:ind w:left="4530"/>
        <w:rPr>
          <w:rFonts w:ascii="Courier New"/>
        </w:rPr>
      </w:pPr>
      <w:r>
        <w:rPr>
          <w:rFonts w:ascii="Courier New"/>
        </w:rPr>
        <w:t>cor_method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"pearson")</w:t>
      </w:r>
    </w:p>
    <w:p w14:paraId="59DC0C00" w14:textId="77777777" w:rsidR="00C5540A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plot(fifa_triplot_local)</w:t>
      </w:r>
    </w:p>
    <w:p w14:paraId="69C55322" w14:textId="77777777" w:rsidR="00C5540A" w:rsidRDefault="00C5540A">
      <w:pPr>
        <w:pStyle w:val="BodyText"/>
        <w:spacing w:before="1"/>
        <w:ind w:left="0"/>
        <w:rPr>
          <w:rFonts w:ascii="Courier New"/>
          <w:sz w:val="22"/>
        </w:rPr>
      </w:pPr>
    </w:p>
    <w:p w14:paraId="52133836" w14:textId="77777777" w:rsidR="00C5540A" w:rsidRDefault="00000000">
      <w:pPr>
        <w:pStyle w:val="BodyText"/>
      </w:pPr>
      <w:r>
        <w:t>In</w:t>
      </w:r>
      <w:r>
        <w:rPr>
          <w:spacing w:val="6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triplot,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picture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analog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global</w:t>
      </w:r>
      <w:r>
        <w:rPr>
          <w:spacing w:val="5"/>
        </w:rPr>
        <w:t xml:space="preserve"> </w:t>
      </w:r>
      <w:r>
        <w:t>triplot.</w:t>
      </w:r>
    </w:p>
    <w:p w14:paraId="466048EF" w14:textId="77777777" w:rsidR="00C5540A" w:rsidRDefault="00C5540A">
      <w:pPr>
        <w:sectPr w:rsidR="00C5540A">
          <w:type w:val="continuous"/>
          <w:pgSz w:w="11910" w:h="16840"/>
          <w:pgMar w:top="1160" w:right="1240" w:bottom="280" w:left="1320" w:header="720" w:footer="720" w:gutter="0"/>
          <w:cols w:space="720"/>
        </w:sectPr>
      </w:pPr>
    </w:p>
    <w:p w14:paraId="76DAC014" w14:textId="77777777" w:rsidR="00C5540A" w:rsidRDefault="00000000">
      <w:pPr>
        <w:pStyle w:val="BodyText"/>
        <w:ind w:left="8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F57A6C" wp14:editId="5D6659E0">
            <wp:extent cx="4918660" cy="3067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6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581" w14:textId="77777777" w:rsidR="00C5540A" w:rsidRDefault="00000000">
      <w:pPr>
        <w:pStyle w:val="BodyText"/>
        <w:spacing w:before="107" w:line="520" w:lineRule="auto"/>
        <w:ind w:right="6297" w:firstLine="554"/>
      </w:pPr>
      <w:r>
        <w:t>Local</w:t>
      </w:r>
      <w:r>
        <w:rPr>
          <w:spacing w:val="10"/>
        </w:rPr>
        <w:t xml:space="preserve"> </w:t>
      </w:r>
      <w:r>
        <w:t>triplot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top_player</w:t>
      </w:r>
      <w:r>
        <w:rPr>
          <w:spacing w:val="-48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image:</w:t>
      </w:r>
    </w:p>
    <w:p w14:paraId="5FCAE19D" w14:textId="77777777" w:rsidR="00C5540A" w:rsidRDefault="00000000">
      <w:pPr>
        <w:spacing w:line="218" w:lineRule="exact"/>
        <w:ind w:left="662"/>
        <w:rPr>
          <w:sz w:val="19"/>
        </w:rPr>
      </w:pPr>
      <w:r>
        <w:pict w14:anchorId="3A92BBA5">
          <v:shape id="_x0000_s1028" style="position:absolute;left:0;text-align:left;margin-left:90.7pt;margin-top:4.3pt;width:3.4pt;height:3.25pt;z-index:15728640;mso-position-horizontal-relative:page" coordorigin="1814,86" coordsize="68,65" path="m1855,151r-14,l1831,146r-5,-4l1822,139r-3,-2l1817,132r,-5l1814,122r,-7l1817,110r,-2l1822,98r4,-2l1831,91r10,-5l1855,86r10,5l1867,94r5,2l1874,98r3,5l1877,108r2,2l1882,115r,7l1877,132r,5l1872,142r-5,2l1865,146r-10,5xe" fillcolor="black" stroked="f">
            <v:path arrowok="t"/>
            <w10:wrap anchorx="page"/>
          </v:shape>
        </w:pic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contribution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prediction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11"/>
          <w:sz w:val="19"/>
        </w:rPr>
        <w:t xml:space="preserve"> </w:t>
      </w:r>
      <w:r>
        <w:rPr>
          <w:sz w:val="19"/>
        </w:rPr>
        <w:t>every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single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feature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(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left</w:t>
      </w:r>
      <w:r>
        <w:rPr>
          <w:spacing w:val="8"/>
          <w:sz w:val="19"/>
        </w:rPr>
        <w:t xml:space="preserve"> </w:t>
      </w:r>
      <w:r>
        <w:rPr>
          <w:sz w:val="19"/>
        </w:rPr>
        <w:t>panel),</w:t>
      </w:r>
    </w:p>
    <w:p w14:paraId="053E3661" w14:textId="77777777" w:rsidR="00C5540A" w:rsidRDefault="00000000">
      <w:pPr>
        <w:spacing w:before="57"/>
        <w:ind w:left="662"/>
        <w:rPr>
          <w:sz w:val="19"/>
        </w:rPr>
      </w:pPr>
      <w:r>
        <w:pict w14:anchorId="2A35778B">
          <v:shape id="_x0000_s1027" style="position:absolute;left:0;text-align:left;margin-left:90.7pt;margin-top:7.2pt;width:3.4pt;height:3.25pt;z-index:15729152;mso-position-horizontal-relative:page" coordorigin="1814,144" coordsize="68,65" path="m1855,209r-14,l1836,206r-5,l1829,204r-3,-5l1822,197r-3,-3l1817,190r,-5l1814,182r,-9l1817,168r,-2l1822,156r4,-2l1831,149r5,-3l1841,146r2,-2l1853,144r2,2l1860,146r5,3l1867,151r5,3l1874,156r3,5l1877,166r2,2l1882,173r,9l1879,185r-2,5l1877,194r-5,5l1865,206r-5,l1855,209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correlation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structure</w:t>
      </w:r>
      <w:r>
        <w:rPr>
          <w:rFonts w:ascii="Arial"/>
          <w:b/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12"/>
          <w:sz w:val="19"/>
        </w:rPr>
        <w:t xml:space="preserve"> </w:t>
      </w:r>
      <w:r>
        <w:rPr>
          <w:sz w:val="19"/>
        </w:rPr>
        <w:t>features</w:t>
      </w:r>
      <w:r>
        <w:rPr>
          <w:spacing w:val="11"/>
          <w:sz w:val="19"/>
        </w:rPr>
        <w:t xml:space="preserve"> </w:t>
      </w:r>
      <w:r>
        <w:rPr>
          <w:sz w:val="19"/>
        </w:rPr>
        <w:t>visualized</w:t>
      </w:r>
      <w:r>
        <w:rPr>
          <w:spacing w:val="12"/>
          <w:sz w:val="19"/>
        </w:rPr>
        <w:t xml:space="preserve"> </w:t>
      </w:r>
      <w:r>
        <w:rPr>
          <w:sz w:val="19"/>
        </w:rPr>
        <w:t>by</w:t>
      </w:r>
      <w:r>
        <w:rPr>
          <w:spacing w:val="10"/>
          <w:sz w:val="19"/>
        </w:rPr>
        <w:t xml:space="preserve"> </w:t>
      </w:r>
      <w:r>
        <w:rPr>
          <w:sz w:val="19"/>
        </w:rPr>
        <w:t>hierarchical</w:t>
      </w:r>
      <w:r>
        <w:rPr>
          <w:spacing w:val="8"/>
          <w:sz w:val="19"/>
        </w:rPr>
        <w:t xml:space="preserve"> </w:t>
      </w:r>
      <w:r>
        <w:rPr>
          <w:sz w:val="19"/>
        </w:rPr>
        <w:t>clustering</w:t>
      </w:r>
      <w:r>
        <w:rPr>
          <w:spacing w:val="12"/>
          <w:sz w:val="19"/>
        </w:rPr>
        <w:t xml:space="preserve"> </w:t>
      </w:r>
      <w:r>
        <w:rPr>
          <w:sz w:val="19"/>
        </w:rPr>
        <w:t>(the</w:t>
      </w:r>
      <w:r>
        <w:rPr>
          <w:spacing w:val="12"/>
          <w:sz w:val="19"/>
        </w:rPr>
        <w:t xml:space="preserve"> </w:t>
      </w:r>
      <w:r>
        <w:rPr>
          <w:sz w:val="19"/>
        </w:rPr>
        <w:t>right</w:t>
      </w:r>
      <w:r>
        <w:rPr>
          <w:spacing w:val="12"/>
          <w:sz w:val="19"/>
        </w:rPr>
        <w:t xml:space="preserve"> </w:t>
      </w:r>
      <w:r>
        <w:rPr>
          <w:sz w:val="19"/>
        </w:rPr>
        <w:t>panel),</w:t>
      </w:r>
    </w:p>
    <w:p w14:paraId="3EB8E1C2" w14:textId="77777777" w:rsidR="00C5540A" w:rsidRDefault="00000000">
      <w:pPr>
        <w:spacing w:before="60" w:line="302" w:lineRule="auto"/>
        <w:ind w:left="662" w:right="270"/>
        <w:rPr>
          <w:sz w:val="19"/>
        </w:rPr>
      </w:pPr>
      <w:r>
        <w:pict w14:anchorId="6037D7BA">
          <v:shape id="_x0000_s1026" style="position:absolute;left:0;text-align:left;margin-left:90.7pt;margin-top:7.25pt;width:3.4pt;height:3.25pt;z-index:15729664;mso-position-horizontal-relative:page" coordorigin="1814,145" coordsize="68,65" path="m1855,209r-14,l1836,207r-5,l1829,205r-3,-5l1822,197r-3,-2l1817,190r,-5l1814,183r,-10l1817,169r,-3l1819,161r12,-12l1836,147r5,l1843,145r10,l1855,147r5,l1865,149r2,3l1872,154r2,5l1877,161r,5l1879,169r3,4l1882,183r-3,2l1877,190r,5l1872,200r-7,7l1860,207r-5,2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contribution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aspects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that</w:t>
      </w:r>
      <w:r>
        <w:rPr>
          <w:spacing w:val="9"/>
          <w:sz w:val="19"/>
        </w:rPr>
        <w:t xml:space="preserve"> </w:t>
      </w:r>
      <w:r>
        <w:rPr>
          <w:sz w:val="19"/>
        </w:rPr>
        <w:t>are</w:t>
      </w:r>
      <w:r>
        <w:rPr>
          <w:spacing w:val="9"/>
          <w:sz w:val="19"/>
        </w:rPr>
        <w:t xml:space="preserve"> </w:t>
      </w:r>
      <w:r>
        <w:rPr>
          <w:sz w:val="19"/>
        </w:rPr>
        <w:t>built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order</w:t>
      </w:r>
      <w:r>
        <w:rPr>
          <w:spacing w:val="10"/>
          <w:sz w:val="19"/>
        </w:rPr>
        <w:t xml:space="preserve"> </w:t>
      </w:r>
      <w:r>
        <w:rPr>
          <w:sz w:val="19"/>
        </w:rPr>
        <w:t>determined</w:t>
      </w:r>
      <w:r>
        <w:rPr>
          <w:spacing w:val="7"/>
          <w:sz w:val="19"/>
        </w:rPr>
        <w:t xml:space="preserve"> </w:t>
      </w:r>
      <w:r>
        <w:rPr>
          <w:sz w:val="19"/>
        </w:rPr>
        <w:t>by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hierarchical</w:t>
      </w:r>
      <w:r>
        <w:rPr>
          <w:spacing w:val="10"/>
          <w:sz w:val="19"/>
        </w:rPr>
        <w:t xml:space="preserve"> </w:t>
      </w:r>
      <w:r>
        <w:rPr>
          <w:sz w:val="19"/>
        </w:rPr>
        <w:t>clustering</w:t>
      </w:r>
      <w:r>
        <w:rPr>
          <w:spacing w:val="1"/>
          <w:sz w:val="19"/>
        </w:rPr>
        <w:t xml:space="preserve"> </w:t>
      </w:r>
      <w:r>
        <w:rPr>
          <w:sz w:val="19"/>
        </w:rPr>
        <w:t>(the</w:t>
      </w:r>
      <w:r>
        <w:rPr>
          <w:spacing w:val="2"/>
          <w:sz w:val="19"/>
        </w:rPr>
        <w:t xml:space="preserve"> </w:t>
      </w:r>
      <w:r>
        <w:rPr>
          <w:sz w:val="19"/>
        </w:rPr>
        <w:t>middle</w:t>
      </w:r>
      <w:r>
        <w:rPr>
          <w:spacing w:val="2"/>
          <w:sz w:val="19"/>
        </w:rPr>
        <w:t xml:space="preserve"> </w:t>
      </w:r>
      <w:r>
        <w:rPr>
          <w:sz w:val="19"/>
        </w:rPr>
        <w:t>panel).</w:t>
      </w:r>
    </w:p>
    <w:p w14:paraId="55B9A3FF" w14:textId="77777777" w:rsidR="00C5540A" w:rsidRDefault="00000000">
      <w:pPr>
        <w:pStyle w:val="BodyText"/>
        <w:spacing w:before="194"/>
      </w:pPr>
      <w:r>
        <w:t>Now,</w:t>
      </w:r>
      <w:r>
        <w:rPr>
          <w:spacing w:val="6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model.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gradient</w:t>
      </w:r>
      <w:r>
        <w:rPr>
          <w:spacing w:val="7"/>
        </w:rPr>
        <w:t xml:space="preserve"> </w:t>
      </w:r>
      <w:r>
        <w:t>boosting</w:t>
      </w:r>
      <w:r>
        <w:rPr>
          <w:spacing w:val="9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color w:val="1154CC"/>
        </w:rPr>
        <w:t>gbm</w:t>
      </w:r>
      <w:r>
        <w:rPr>
          <w:color w:val="1154CC"/>
          <w:spacing w:val="8"/>
        </w:rPr>
        <w:t xml:space="preserve"> </w:t>
      </w:r>
      <w:r>
        <w:t>package.</w:t>
      </w:r>
    </w:p>
    <w:p w14:paraId="4DD54347" w14:textId="77777777" w:rsidR="00C5540A" w:rsidRDefault="00C5540A">
      <w:pPr>
        <w:pStyle w:val="BodyText"/>
        <w:spacing w:before="10"/>
        <w:ind w:left="0"/>
        <w:rPr>
          <w:sz w:val="21"/>
        </w:rPr>
      </w:pPr>
    </w:p>
    <w:p w14:paraId="0982EC3D" w14:textId="77777777" w:rsidR="00C5540A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library("gbm")</w:t>
      </w:r>
    </w:p>
    <w:p w14:paraId="7EAD93C8" w14:textId="77777777" w:rsidR="00C5540A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fifa_model_gbm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gbm(value_eur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fifa,</w:t>
      </w:r>
    </w:p>
    <w:p w14:paraId="640B65A0" w14:textId="77777777" w:rsidR="00C5540A" w:rsidRDefault="00000000">
      <w:pPr>
        <w:pStyle w:val="BodyText"/>
        <w:spacing w:before="59"/>
        <w:ind w:left="2668"/>
        <w:rPr>
          <w:rFonts w:ascii="Courier New"/>
        </w:rPr>
      </w:pPr>
      <w:r>
        <w:rPr>
          <w:rFonts w:ascii="Courier New"/>
        </w:rPr>
        <w:t>n.trees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250,</w:t>
      </w:r>
    </w:p>
    <w:p w14:paraId="2446A2A3" w14:textId="77777777" w:rsidR="00C5540A" w:rsidRDefault="00000000">
      <w:pPr>
        <w:pStyle w:val="BodyText"/>
        <w:spacing w:before="56" w:line="302" w:lineRule="auto"/>
        <w:ind w:left="2668" w:right="3180"/>
        <w:rPr>
          <w:rFonts w:ascii="Courier New"/>
        </w:rPr>
      </w:pPr>
      <w:r>
        <w:rPr>
          <w:rFonts w:ascii="Courier New"/>
        </w:rPr>
        <w:t>interaction.depth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"gaussian")</w:t>
      </w:r>
    </w:p>
    <w:p w14:paraId="44DA1630" w14:textId="77777777" w:rsidR="00C5540A" w:rsidRDefault="00000000">
      <w:pPr>
        <w:pStyle w:val="BodyText"/>
        <w:rPr>
          <w:rFonts w:ascii="Courier New"/>
        </w:rPr>
      </w:pPr>
      <w:r>
        <w:rPr>
          <w:rFonts w:ascii="Courier New"/>
        </w:rPr>
        <w:t>fifa_explainer_gbm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6"/>
        </w:rPr>
        <w:t xml:space="preserve"> </w:t>
      </w:r>
      <w:r>
        <w:rPr>
          <w:rFonts w:ascii="Courier New"/>
        </w:rPr>
        <w:t>DALEX::explain(fifa_model_gbm,</w:t>
      </w:r>
    </w:p>
    <w:p w14:paraId="7D921A82" w14:textId="77777777" w:rsidR="00C5540A" w:rsidRDefault="00000000">
      <w:pPr>
        <w:pStyle w:val="BodyText"/>
        <w:spacing w:before="56" w:line="304" w:lineRule="auto"/>
        <w:ind w:left="3951" w:right="317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fifa[,-1],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fifa$value_eur,</w:t>
      </w:r>
    </w:p>
    <w:p w14:paraId="690FDCB8" w14:textId="77777777" w:rsidR="00C5540A" w:rsidRDefault="00000000">
      <w:pPr>
        <w:pStyle w:val="BodyText"/>
        <w:spacing w:line="213" w:lineRule="exact"/>
        <w:ind w:left="3951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"Gradient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Boosting")</w:t>
      </w:r>
    </w:p>
    <w:p w14:paraId="2093637A" w14:textId="77777777" w:rsidR="00C5540A" w:rsidRDefault="00C5540A">
      <w:pPr>
        <w:pStyle w:val="BodyText"/>
        <w:spacing w:before="9"/>
        <w:ind w:left="0"/>
        <w:rPr>
          <w:rFonts w:ascii="Courier New"/>
          <w:sz w:val="21"/>
        </w:rPr>
      </w:pPr>
    </w:p>
    <w:p w14:paraId="515BF09F" w14:textId="77777777" w:rsidR="00C5540A" w:rsidRDefault="00000000">
      <w:pPr>
        <w:pStyle w:val="BodyText"/>
        <w:spacing w:line="304" w:lineRule="auto"/>
        <w:ind w:right="319"/>
      </w:pPr>
      <w:r>
        <w:t>When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prediction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hAnsi="Arial"/>
          <w:i/>
        </w:rPr>
        <w:t>top_player</w:t>
      </w:r>
      <w:r>
        <w:rPr>
          <w:rFonts w:ascii="Arial" w:hAnsi="Arial"/>
          <w:i/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models,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t>low.</w:t>
      </w:r>
      <w:r>
        <w:rPr>
          <w:spacing w:val="5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forest,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significantly</w:t>
      </w:r>
      <w:r>
        <w:rPr>
          <w:spacing w:val="6"/>
        </w:rPr>
        <w:t xml:space="preserve"> </w:t>
      </w:r>
      <w:r>
        <w:t>lower,</w:t>
      </w:r>
      <w:r>
        <w:rPr>
          <w:spacing w:val="5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gbm’s</w:t>
      </w:r>
      <w:r>
        <w:rPr>
          <w:spacing w:val="6"/>
        </w:rPr>
        <w:t xml:space="preserve"> </w:t>
      </w:r>
      <w:r>
        <w:t>model.</w:t>
      </w:r>
    </w:p>
    <w:p w14:paraId="4F2AF188" w14:textId="77777777" w:rsidR="00C5540A" w:rsidRDefault="00000000">
      <w:pPr>
        <w:pStyle w:val="BodyText"/>
        <w:spacing w:before="189" w:line="302" w:lineRule="auto"/>
        <w:ind w:right="6753"/>
        <w:rPr>
          <w:rFonts w:ascii="Courier New"/>
        </w:rPr>
      </w:pPr>
      <w:r>
        <w:rPr>
          <w:rFonts w:ascii="Courier New"/>
        </w:rPr>
        <w:t>top_player$value_eur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105.5</w:t>
      </w:r>
    </w:p>
    <w:p w14:paraId="3D80CC38" w14:textId="77777777" w:rsidR="00C5540A" w:rsidRDefault="00000000">
      <w:pPr>
        <w:pStyle w:val="BodyText"/>
        <w:spacing w:line="304" w:lineRule="auto"/>
        <w:ind w:right="1745"/>
        <w:rPr>
          <w:rFonts w:ascii="Courier New"/>
        </w:rPr>
      </w:pPr>
      <w:r>
        <w:rPr>
          <w:rFonts w:ascii="Courier New"/>
        </w:rPr>
        <w:t>fifa_expl_rf$y_hat[order(fifa$value_eur,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decreasing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TRUE)[1]]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89.91145</w:t>
      </w:r>
    </w:p>
    <w:p w14:paraId="112743B5" w14:textId="77777777" w:rsidR="00C5540A" w:rsidRDefault="00000000">
      <w:pPr>
        <w:pStyle w:val="BodyText"/>
        <w:spacing w:line="302" w:lineRule="auto"/>
        <w:ind w:right="1745"/>
        <w:rPr>
          <w:rFonts w:ascii="Courier New"/>
        </w:rPr>
      </w:pPr>
      <w:r>
        <w:rPr>
          <w:rFonts w:ascii="Courier New"/>
        </w:rPr>
        <w:t>fifa_expl_gbm$y_hat[order(fifa$value_eur,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decreasing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TRUE)[1]]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102.1183</w:t>
      </w:r>
    </w:p>
    <w:p w14:paraId="2A5D358C" w14:textId="77777777" w:rsidR="00C5540A" w:rsidRDefault="00000000">
      <w:pPr>
        <w:pStyle w:val="BodyText"/>
        <w:spacing w:before="192" w:line="300" w:lineRule="auto"/>
        <w:ind w:right="270"/>
      </w:pP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rPr>
          <w:rFonts w:ascii="Arial"/>
          <w:i/>
        </w:rPr>
        <w:t>predict_aspects</w:t>
      </w:r>
      <w:r>
        <w:rPr>
          <w:rFonts w:ascii="Arial"/>
          <w:i/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characteristics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player</w:t>
      </w:r>
      <w:r>
        <w:rPr>
          <w:spacing w:val="8"/>
        </w:rPr>
        <w:t xml:space="preserve"> </w:t>
      </w:r>
      <w:r>
        <w:t>contribute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predictions.</w:t>
      </w:r>
      <w:r>
        <w:rPr>
          <w:spacing w:val="9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variables</w:t>
      </w:r>
      <w:r>
        <w:rPr>
          <w:spacing w:val="10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/>
          <w:i/>
        </w:rPr>
        <w:t>predict_aspects</w:t>
      </w:r>
      <w:r>
        <w:rPr>
          <w:rFonts w:ascii="Arial"/>
          <w:i/>
          <w:spacing w:val="8"/>
        </w:rPr>
        <w:t xml:space="preserve"> </w:t>
      </w:r>
      <w:r>
        <w:t>capability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analysing</w:t>
      </w:r>
      <w:r>
        <w:rPr>
          <w:spacing w:val="11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variables:</w:t>
      </w:r>
      <w:r>
        <w:rPr>
          <w:spacing w:val="9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aspects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way.</w:t>
      </w:r>
    </w:p>
    <w:p w14:paraId="54DBF794" w14:textId="77777777" w:rsidR="00C5540A" w:rsidRDefault="00000000">
      <w:pPr>
        <w:pStyle w:val="BodyText"/>
        <w:spacing w:before="196" w:line="302" w:lineRule="auto"/>
        <w:ind w:left="341" w:right="6297" w:hanging="234"/>
        <w:rPr>
          <w:rFonts w:ascii="Courier New"/>
        </w:rPr>
      </w:pPr>
      <w:r>
        <w:rPr>
          <w:rFonts w:ascii="Courier New"/>
        </w:rPr>
        <w:t>fifa_aspects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list(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"age"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"age",</w:t>
      </w:r>
    </w:p>
    <w:p w14:paraId="15B5B9B1" w14:textId="77777777" w:rsidR="00C5540A" w:rsidRDefault="00000000">
      <w:pPr>
        <w:pStyle w:val="BodyText"/>
        <w:spacing w:line="302" w:lineRule="auto"/>
        <w:ind w:left="341" w:right="3494"/>
        <w:rPr>
          <w:rFonts w:ascii="Courier New"/>
        </w:rPr>
      </w:pPr>
      <w:r>
        <w:rPr>
          <w:rFonts w:ascii="Courier New"/>
        </w:rPr>
        <w:t>"body"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c("height_cm",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"weight_kg"),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"attacking"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c("attacking_crossing",</w:t>
      </w:r>
    </w:p>
    <w:p w14:paraId="77A1755E" w14:textId="77777777" w:rsidR="00C5540A" w:rsidRDefault="00000000">
      <w:pPr>
        <w:pStyle w:val="BodyText"/>
        <w:ind w:left="2203"/>
        <w:rPr>
          <w:rFonts w:ascii="Courier New"/>
        </w:rPr>
      </w:pPr>
      <w:r>
        <w:rPr>
          <w:rFonts w:ascii="Courier New"/>
        </w:rPr>
        <w:t>"attacking_finishing",</w:t>
      </w:r>
    </w:p>
    <w:p w14:paraId="08208E96" w14:textId="77777777" w:rsidR="00C5540A" w:rsidRDefault="00C5540A">
      <w:pPr>
        <w:rPr>
          <w:rFonts w:ascii="Courier New"/>
        </w:rPr>
        <w:sectPr w:rsidR="00C5540A">
          <w:pgSz w:w="11910" w:h="16840"/>
          <w:pgMar w:top="740" w:right="1240" w:bottom="280" w:left="1320" w:header="720" w:footer="720" w:gutter="0"/>
          <w:cols w:space="720"/>
        </w:sectPr>
      </w:pPr>
    </w:p>
    <w:p w14:paraId="640AD8A5" w14:textId="77777777" w:rsidR="00C5540A" w:rsidRDefault="00000000">
      <w:pPr>
        <w:pStyle w:val="BodyText"/>
        <w:spacing w:before="77" w:line="304" w:lineRule="auto"/>
        <w:ind w:left="2203" w:right="3180"/>
        <w:rPr>
          <w:rFonts w:ascii="Courier New"/>
        </w:rPr>
      </w:pPr>
      <w:r>
        <w:rPr>
          <w:rFonts w:ascii="Courier New"/>
        </w:rPr>
        <w:lastRenderedPageBreak/>
        <w:t>"attacking_heading_accuracy",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"attacking_short_passing",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"attacking_volleys"),</w:t>
      </w:r>
    </w:p>
    <w:p w14:paraId="0F262F13" w14:textId="77777777" w:rsidR="00C5540A" w:rsidRDefault="00000000">
      <w:pPr>
        <w:pStyle w:val="BodyText"/>
        <w:spacing w:line="211" w:lineRule="exact"/>
        <w:ind w:left="341"/>
        <w:rPr>
          <w:rFonts w:ascii="Courier New"/>
        </w:rPr>
      </w:pPr>
      <w:r>
        <w:rPr>
          <w:rFonts w:ascii="Courier New"/>
        </w:rPr>
        <w:t>"skill"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c("skill_dribbling",</w:t>
      </w:r>
    </w:p>
    <w:p w14:paraId="46E8AC6A" w14:textId="77777777" w:rsidR="00C5540A" w:rsidRDefault="00000000">
      <w:pPr>
        <w:pStyle w:val="BodyText"/>
        <w:spacing w:before="56" w:line="304" w:lineRule="auto"/>
        <w:ind w:left="1737" w:right="3180"/>
        <w:rPr>
          <w:rFonts w:ascii="Courier New"/>
        </w:rPr>
      </w:pPr>
      <w:r>
        <w:rPr>
          <w:rFonts w:ascii="Courier New"/>
        </w:rPr>
        <w:t>"skill_curve",</w:t>
      </w:r>
      <w:r>
        <w:rPr>
          <w:rFonts w:ascii="Courier New"/>
          <w:spacing w:val="53"/>
        </w:rPr>
        <w:t xml:space="preserve"> </w:t>
      </w:r>
      <w:r>
        <w:rPr>
          <w:rFonts w:ascii="Courier New"/>
        </w:rPr>
        <w:t>"skill_fk_accuracy",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"skill_long_passing",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"skill_ball_control"),</w:t>
      </w:r>
    </w:p>
    <w:p w14:paraId="672B4768" w14:textId="77777777" w:rsidR="00C5540A" w:rsidRDefault="00000000">
      <w:pPr>
        <w:pStyle w:val="BodyText"/>
        <w:spacing w:line="302" w:lineRule="auto"/>
        <w:ind w:left="2085" w:right="319" w:hanging="1744"/>
        <w:rPr>
          <w:rFonts w:ascii="Courier New"/>
        </w:rPr>
      </w:pPr>
      <w:r>
        <w:rPr>
          <w:rFonts w:ascii="Courier New"/>
        </w:rPr>
        <w:t>"movement"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c("movement_acceleration",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"movement_sprint_speed",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"movement_agility",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"movement_reactions",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"movement_balance"),</w:t>
      </w:r>
    </w:p>
    <w:p w14:paraId="025F4603" w14:textId="77777777" w:rsidR="00C5540A" w:rsidRDefault="00000000">
      <w:pPr>
        <w:pStyle w:val="BodyText"/>
        <w:spacing w:line="304" w:lineRule="auto"/>
        <w:ind w:left="1737" w:right="319" w:hanging="1396"/>
        <w:rPr>
          <w:rFonts w:ascii="Courier New"/>
        </w:rPr>
      </w:pPr>
      <w:r>
        <w:rPr>
          <w:rFonts w:ascii="Courier New"/>
        </w:rPr>
        <w:t>"power"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c("power_shot_power",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"power_jumping",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"power_stamina",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"power_strength",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"power_long_shots"),</w:t>
      </w:r>
    </w:p>
    <w:p w14:paraId="1C0DA3C7" w14:textId="77777777" w:rsidR="00C5540A" w:rsidRDefault="00000000">
      <w:pPr>
        <w:pStyle w:val="BodyText"/>
        <w:spacing w:line="302" w:lineRule="auto"/>
        <w:ind w:left="2203" w:hanging="1863"/>
        <w:rPr>
          <w:rFonts w:ascii="Courier New"/>
        </w:rPr>
      </w:pPr>
      <w:r>
        <w:rPr>
          <w:rFonts w:ascii="Courier New"/>
        </w:rPr>
        <w:t>"mentality"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c("mentality_aggression",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"mentality_interceptions",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"mentality_positioning",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"mentality_vision",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"mentality_penalties",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"mentality_composure"),</w:t>
      </w:r>
    </w:p>
    <w:p w14:paraId="5250D619" w14:textId="77777777" w:rsidR="00C5540A" w:rsidRDefault="00000000">
      <w:pPr>
        <w:pStyle w:val="BodyText"/>
        <w:spacing w:line="304" w:lineRule="auto"/>
        <w:ind w:left="2203" w:hanging="1863"/>
        <w:rPr>
          <w:rFonts w:ascii="Courier New"/>
        </w:rPr>
      </w:pPr>
      <w:r>
        <w:rPr>
          <w:rFonts w:ascii="Courier New"/>
        </w:rPr>
        <w:t>"defending"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c("defending_marking",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"defending_standing_tackle",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"defending_sliding_tackle"),</w:t>
      </w:r>
    </w:p>
    <w:p w14:paraId="02324E88" w14:textId="77777777" w:rsidR="00C5540A" w:rsidRDefault="00000000">
      <w:pPr>
        <w:pStyle w:val="BodyText"/>
        <w:spacing w:line="213" w:lineRule="exact"/>
        <w:ind w:left="341"/>
        <w:rPr>
          <w:rFonts w:ascii="Courier New"/>
        </w:rPr>
      </w:pPr>
      <w:r>
        <w:rPr>
          <w:rFonts w:ascii="Courier New"/>
        </w:rPr>
        <w:t>"goalkeeping"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c("goalkeeping_diving",</w:t>
      </w:r>
    </w:p>
    <w:p w14:paraId="5EFB7BE4" w14:textId="77777777" w:rsidR="00C5540A" w:rsidRDefault="00000000">
      <w:pPr>
        <w:pStyle w:val="BodyText"/>
        <w:spacing w:before="50" w:line="302" w:lineRule="auto"/>
        <w:ind w:left="2436" w:right="1233"/>
        <w:rPr>
          <w:rFonts w:ascii="Courier New"/>
        </w:rPr>
      </w:pPr>
      <w:r>
        <w:rPr>
          <w:rFonts w:ascii="Courier New"/>
        </w:rPr>
        <w:t>"goalkeeping_handling",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"goalkeeping_kicking",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"goalkeeping_positioning",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"goalkeeping_reflexes"))</w:t>
      </w:r>
    </w:p>
    <w:p w14:paraId="70CCB46B" w14:textId="77777777" w:rsidR="00C5540A" w:rsidRDefault="00000000">
      <w:pPr>
        <w:pStyle w:val="BodyText"/>
        <w:spacing w:before="193" w:line="302" w:lineRule="auto"/>
      </w:pP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rPr>
          <w:rFonts w:ascii="Arial"/>
          <w:i/>
        </w:rPr>
        <w:t>predict_aspects</w:t>
      </w:r>
      <w:r>
        <w:rPr>
          <w:rFonts w:ascii="Arial"/>
          <w:i/>
          <w:spacing w:val="6"/>
        </w:rPr>
        <w:t xml:space="preserve"> </w:t>
      </w:r>
      <w:r>
        <w:t>method,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provide: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explainer,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observation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explained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grouped in</w:t>
      </w:r>
      <w:r>
        <w:rPr>
          <w:spacing w:val="5"/>
        </w:rPr>
        <w:t xml:space="preserve"> </w:t>
      </w:r>
      <w:r>
        <w:t>a form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list.</w:t>
      </w:r>
    </w:p>
    <w:p w14:paraId="78324E80" w14:textId="77777777" w:rsidR="00C5540A" w:rsidRDefault="00000000">
      <w:pPr>
        <w:pStyle w:val="BodyText"/>
        <w:spacing w:before="194"/>
        <w:rPr>
          <w:rFonts w:ascii="Courier New"/>
        </w:rPr>
      </w:pPr>
      <w:r>
        <w:rPr>
          <w:rFonts w:ascii="Courier New"/>
        </w:rPr>
        <w:t>fifa_pa_rf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predict_aspects(fifa_expl_rf,</w:t>
      </w:r>
    </w:p>
    <w:p w14:paraId="3CFA786A" w14:textId="77777777" w:rsidR="00C5540A" w:rsidRDefault="00000000">
      <w:pPr>
        <w:pStyle w:val="BodyText"/>
        <w:spacing w:before="56" w:line="302" w:lineRule="auto"/>
        <w:ind w:left="3249" w:right="1233"/>
        <w:rPr>
          <w:rFonts w:ascii="Courier New"/>
        </w:rPr>
      </w:pPr>
      <w:r>
        <w:rPr>
          <w:rFonts w:ascii="Courier New"/>
        </w:rPr>
        <w:t>new_observation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top_player,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variable_groups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fifa_aspects)</w:t>
      </w:r>
    </w:p>
    <w:p w14:paraId="6FEA5458" w14:textId="77777777" w:rsidR="00C5540A" w:rsidRDefault="00000000">
      <w:pPr>
        <w:pStyle w:val="BodyText"/>
        <w:rPr>
          <w:rFonts w:ascii="Courier New"/>
        </w:rPr>
      </w:pPr>
      <w:r>
        <w:rPr>
          <w:rFonts w:ascii="Courier New"/>
        </w:rPr>
        <w:t>fifa_pa_gbm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predict_aspects(fifa_expl_gbm,</w:t>
      </w:r>
    </w:p>
    <w:p w14:paraId="0BB2AC02" w14:textId="77777777" w:rsidR="00C5540A" w:rsidRDefault="00000000">
      <w:pPr>
        <w:pStyle w:val="BodyText"/>
        <w:spacing w:before="51" w:line="304" w:lineRule="auto"/>
        <w:ind w:left="3599" w:right="1233"/>
        <w:rPr>
          <w:rFonts w:ascii="Courier New"/>
        </w:rPr>
      </w:pPr>
      <w:r>
        <w:rPr>
          <w:rFonts w:ascii="Courier New"/>
        </w:rPr>
        <w:t>new_observation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top_player,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variable_groups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fifa_aspects)</w:t>
      </w:r>
    </w:p>
    <w:p w14:paraId="607D7BE7" w14:textId="77777777" w:rsidR="00C5540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plot(fifa_pa_rf,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fifa_pa_gbm)</w:t>
      </w:r>
    </w:p>
    <w:p w14:paraId="49072914" w14:textId="77777777" w:rsidR="00C5540A" w:rsidRDefault="00C5540A">
      <w:pPr>
        <w:pStyle w:val="BodyText"/>
        <w:spacing w:before="3"/>
        <w:ind w:left="0"/>
        <w:rPr>
          <w:rFonts w:ascii="Courier New"/>
          <w:sz w:val="22"/>
        </w:rPr>
      </w:pPr>
    </w:p>
    <w:p w14:paraId="32BFCE24" w14:textId="77777777" w:rsidR="00C5540A" w:rsidRDefault="00000000">
      <w:pPr>
        <w:pStyle w:val="BodyText"/>
        <w:spacing w:before="1"/>
      </w:pPr>
      <w:r>
        <w:t>In</w:t>
      </w:r>
      <w:r>
        <w:rPr>
          <w:spacing w:val="7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plots</w:t>
      </w:r>
      <w:r>
        <w:rPr>
          <w:spacing w:val="8"/>
        </w:rPr>
        <w:t xml:space="preserve"> </w:t>
      </w:r>
      <w:r>
        <w:t>side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possibility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aspects’</w:t>
      </w:r>
      <w:r>
        <w:rPr>
          <w:spacing w:val="6"/>
        </w:rPr>
        <w:t xml:space="preserve"> </w:t>
      </w:r>
      <w:r>
        <w:t>contribution.</w:t>
      </w:r>
    </w:p>
    <w:p w14:paraId="035407CF" w14:textId="77777777" w:rsidR="00C5540A" w:rsidRDefault="00000000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5BD84E" wp14:editId="33860B18">
            <wp:simplePos x="0" y="0"/>
            <wp:positionH relativeFrom="page">
              <wp:posOffset>1399601</wp:posOffset>
            </wp:positionH>
            <wp:positionV relativeFrom="paragraph">
              <wp:posOffset>139141</wp:posOffset>
            </wp:positionV>
            <wp:extent cx="4775065" cy="3067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0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C43AD" w14:textId="77777777" w:rsidR="00C5540A" w:rsidRDefault="00C5540A">
      <w:pPr>
        <w:pStyle w:val="BodyText"/>
        <w:spacing w:before="9"/>
        <w:ind w:left="0"/>
        <w:rPr>
          <w:sz w:val="24"/>
        </w:rPr>
      </w:pPr>
    </w:p>
    <w:p w14:paraId="567D1585" w14:textId="77777777" w:rsidR="00C5540A" w:rsidRDefault="00000000">
      <w:pPr>
        <w:pStyle w:val="BodyText"/>
        <w:spacing w:line="300" w:lineRule="auto"/>
        <w:ind w:right="169"/>
      </w:pPr>
      <w:r>
        <w:rPr>
          <w:rFonts w:ascii="Arial" w:hAnsi="Arial"/>
          <w:i/>
          <w:w w:val="105"/>
        </w:rPr>
        <w:t>Movement</w:t>
      </w:r>
      <w:r>
        <w:rPr>
          <w:w w:val="105"/>
        </w:rPr>
        <w:t xml:space="preserve">, </w:t>
      </w:r>
      <w:r>
        <w:rPr>
          <w:rFonts w:ascii="Arial" w:hAnsi="Arial"/>
          <w:i/>
          <w:w w:val="105"/>
        </w:rPr>
        <w:t>general</w:t>
      </w:r>
      <w:r>
        <w:rPr>
          <w:w w:val="105"/>
        </w:rPr>
        <w:t xml:space="preserve">, </w:t>
      </w:r>
      <w:r>
        <w:rPr>
          <w:rFonts w:ascii="Arial" w:hAnsi="Arial"/>
          <w:i/>
          <w:w w:val="105"/>
        </w:rPr>
        <w:t xml:space="preserve">attacking </w:t>
      </w:r>
      <w:r>
        <w:rPr>
          <w:w w:val="105"/>
        </w:rPr>
        <w:t xml:space="preserve">and </w:t>
      </w:r>
      <w:r>
        <w:rPr>
          <w:rFonts w:ascii="Arial" w:hAnsi="Arial"/>
          <w:i/>
          <w:w w:val="105"/>
        </w:rPr>
        <w:t>mentality </w:t>
      </w:r>
      <w:r>
        <w:rPr>
          <w:w w:val="105"/>
        </w:rPr>
        <w:t>— those groups of features have main contribution to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prediction in case of both models. However, in case of random forest we </w:t>
      </w:r>
      <w:r>
        <w:rPr>
          <w:w w:val="105"/>
        </w:rPr>
        <w:t>can see that the contribution of</w:t>
      </w:r>
      <w:r>
        <w:rPr>
          <w:spacing w:val="-50"/>
          <w:w w:val="105"/>
        </w:rPr>
        <w:t xml:space="preserve"> </w:t>
      </w:r>
      <w:r>
        <w:rPr>
          <w:spacing w:val="-2"/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4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groups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even.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Additionally,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Arial" w:hAnsi="Arial"/>
          <w:i/>
          <w:spacing w:val="-1"/>
          <w:w w:val="105"/>
        </w:rPr>
        <w:t>movement</w:t>
      </w:r>
      <w:r>
        <w:rPr>
          <w:rFonts w:ascii="Arial" w:hAnsi="Arial"/>
          <w:i/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Arial" w:hAnsi="Arial"/>
          <w:i/>
          <w:spacing w:val="-1"/>
          <w:w w:val="105"/>
        </w:rPr>
        <w:t>skill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spacing w:val="-1"/>
          <w:w w:val="105"/>
        </w:rPr>
        <w:t>aspects,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contribution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lower</w:t>
      </w:r>
    </w:p>
    <w:p w14:paraId="17AF7FB6" w14:textId="77777777" w:rsidR="00C5540A" w:rsidRDefault="00C5540A">
      <w:pPr>
        <w:spacing w:line="300" w:lineRule="auto"/>
        <w:sectPr w:rsidR="00C5540A">
          <w:pgSz w:w="11910" w:h="16840"/>
          <w:pgMar w:top="680" w:right="1240" w:bottom="280" w:left="1320" w:header="720" w:footer="720" w:gutter="0"/>
          <w:cols w:space="720"/>
        </w:sectPr>
      </w:pPr>
    </w:p>
    <w:p w14:paraId="42C32E47" w14:textId="77777777" w:rsidR="00C5540A" w:rsidRDefault="00000000">
      <w:pPr>
        <w:pStyle w:val="BodyText"/>
        <w:spacing w:before="79"/>
      </w:pPr>
      <w:r>
        <w:lastRenderedPageBreak/>
        <w:t>than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gbm.</w:t>
      </w:r>
    </w:p>
    <w:p w14:paraId="54D3265E" w14:textId="77777777" w:rsidR="00C5540A" w:rsidRDefault="00C5540A">
      <w:pPr>
        <w:pStyle w:val="BodyText"/>
        <w:spacing w:before="10"/>
        <w:ind w:left="0"/>
        <w:rPr>
          <w:sz w:val="21"/>
        </w:rPr>
      </w:pPr>
    </w:p>
    <w:p w14:paraId="4373D66A" w14:textId="77777777" w:rsidR="00C5540A" w:rsidRDefault="00000000">
      <w:pPr>
        <w:pStyle w:val="BodyText"/>
        <w:spacing w:line="302" w:lineRule="auto"/>
        <w:ind w:right="270"/>
      </w:pPr>
      <w:r>
        <w:t>As</w:t>
      </w:r>
      <w:r>
        <w:rPr>
          <w:spacing w:val="6"/>
        </w:rPr>
        <w:t xml:space="preserve"> </w:t>
      </w:r>
      <w:r>
        <w:t>shown</w:t>
      </w:r>
      <w:r>
        <w:rPr>
          <w:spacing w:val="8"/>
        </w:rPr>
        <w:t xml:space="preserve"> </w:t>
      </w:r>
      <w:r>
        <w:t>above,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rPr>
          <w:rFonts w:ascii="Arial" w:hAnsi="Arial"/>
          <w:i/>
        </w:rPr>
        <w:t>predict_aspects</w:t>
      </w:r>
      <w:r>
        <w:rPr>
          <w:rFonts w:ascii="Arial" w:hAnsi="Arial"/>
          <w:i/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assess</w:t>
      </w:r>
      <w:r>
        <w:rPr>
          <w:spacing w:val="9"/>
        </w:rPr>
        <w:t xml:space="preserve"> </w:t>
      </w:r>
      <w:r>
        <w:t>aspects’</w:t>
      </w:r>
      <w:r>
        <w:rPr>
          <w:spacing w:val="12"/>
        </w:rPr>
        <w:t xml:space="preserve"> </w:t>
      </w:r>
      <w:r>
        <w:t>contribution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contribution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aspects</w:t>
      </w:r>
      <w:r>
        <w:rPr>
          <w:spacing w:val="10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alternatively,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compare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aspects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model.</w:t>
      </w:r>
    </w:p>
    <w:sectPr w:rsidR="00C5540A">
      <w:pgSz w:w="11910" w:h="16840"/>
      <w:pgMar w:top="68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40A"/>
    <w:rsid w:val="00C464E3"/>
    <w:rsid w:val="00C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F5B431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108"/>
    </w:pPr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https://mail.google.com/mail/u/0?ui=2&amp;ik=40496390cd&amp;view=lg&amp;permmsgid=msg-f%3A1686733661029124691&amp;ser=1</dc:title>
  <dc:creator>91889</dc:creator>
  <cp:lastModifiedBy>BINAYAKA MISHRA</cp:lastModifiedBy>
  <cp:revision>2</cp:revision>
  <dcterms:created xsi:type="dcterms:W3CDTF">2022-07-04T06:15:00Z</dcterms:created>
  <dcterms:modified xsi:type="dcterms:W3CDTF">2022-07-04T06:15:00Z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