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A85B4" w14:textId="77777777" w:rsidR="0054065F" w:rsidRDefault="0054065F">
      <w:pPr>
        <w:pStyle w:val="BodyText"/>
        <w:ind w:left="0"/>
        <w:rPr>
          <w:rFonts w:ascii="Times New Roman"/>
          <w:sz w:val="20"/>
        </w:rPr>
      </w:pPr>
    </w:p>
    <w:p w14:paraId="1F683790" w14:textId="77777777" w:rsidR="0054065F" w:rsidRDefault="0054065F">
      <w:pPr>
        <w:pStyle w:val="BodyText"/>
        <w:spacing w:before="4"/>
        <w:ind w:left="0"/>
        <w:rPr>
          <w:rFonts w:ascii="Times New Roman"/>
          <w:sz w:val="24"/>
        </w:rPr>
      </w:pPr>
    </w:p>
    <w:p w14:paraId="7C285BBC" w14:textId="77777777" w:rsidR="0054065F" w:rsidRDefault="00000000">
      <w:pPr>
        <w:pStyle w:val="Heading1"/>
        <w:spacing w:before="94"/>
      </w:pPr>
      <w:r>
        <w:t>Setup</w:t>
      </w:r>
    </w:p>
    <w:p w14:paraId="335445FE" w14:textId="77777777" w:rsidR="0054065F" w:rsidRDefault="00000000">
      <w:pPr>
        <w:pStyle w:val="BodyText"/>
        <w:spacing w:before="258" w:line="290" w:lineRule="auto"/>
      </w:pP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be</w:t>
      </w:r>
      <w:r>
        <w:rPr>
          <w:spacing w:val="23"/>
          <w:w w:val="95"/>
        </w:rPr>
        <w:t xml:space="preserve"> </w:t>
      </w:r>
      <w:r>
        <w:rPr>
          <w:w w:val="95"/>
        </w:rPr>
        <w:t>able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run</w:t>
      </w:r>
      <w:r>
        <w:rPr>
          <w:spacing w:val="23"/>
          <w:w w:val="95"/>
        </w:rPr>
        <w:t xml:space="preserve"> </w:t>
      </w:r>
      <w:r>
        <w:rPr>
          <w:w w:val="95"/>
        </w:rPr>
        <w:t>this</w:t>
      </w:r>
      <w:r>
        <w:rPr>
          <w:spacing w:val="23"/>
          <w:w w:val="95"/>
        </w:rPr>
        <w:t xml:space="preserve"> </w:t>
      </w:r>
      <w:r>
        <w:rPr>
          <w:w w:val="95"/>
        </w:rPr>
        <w:t>code,</w:t>
      </w:r>
      <w:r>
        <w:rPr>
          <w:spacing w:val="23"/>
          <w:w w:val="95"/>
        </w:rPr>
        <w:t xml:space="preserve"> </w:t>
      </w:r>
      <w:r>
        <w:rPr>
          <w:w w:val="95"/>
        </w:rPr>
        <w:t>be</w:t>
      </w:r>
      <w:r>
        <w:rPr>
          <w:spacing w:val="23"/>
          <w:w w:val="95"/>
        </w:rPr>
        <w:t xml:space="preserve"> </w:t>
      </w:r>
      <w:r>
        <w:rPr>
          <w:w w:val="95"/>
        </w:rPr>
        <w:t>sure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have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proofErr w:type="spellStart"/>
      <w:r>
        <w:rPr>
          <w:w w:val="95"/>
        </w:rPr>
        <w:t>tidyverse</w:t>
      </w:r>
      <w:proofErr w:type="spellEnd"/>
      <w:r>
        <w:rPr>
          <w:spacing w:val="23"/>
          <w:w w:val="95"/>
        </w:rPr>
        <w:t xml:space="preserve"> </w:t>
      </w:r>
      <w:r>
        <w:rPr>
          <w:w w:val="95"/>
        </w:rPr>
        <w:t>installed.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{</w:t>
      </w:r>
      <w:proofErr w:type="spellStart"/>
      <w:r>
        <w:rPr>
          <w:w w:val="95"/>
        </w:rPr>
        <w:t>wesanderson</w:t>
      </w:r>
      <w:proofErr w:type="spellEnd"/>
      <w:r>
        <w:rPr>
          <w:w w:val="95"/>
        </w:rPr>
        <w:t>}</w:t>
      </w:r>
      <w:r>
        <w:rPr>
          <w:spacing w:val="19"/>
          <w:w w:val="95"/>
        </w:rPr>
        <w:t xml:space="preserve"> </w:t>
      </w:r>
      <w:r>
        <w:rPr>
          <w:w w:val="95"/>
        </w:rPr>
        <w:t>package</w:t>
      </w:r>
      <w:r>
        <w:rPr>
          <w:spacing w:val="1"/>
          <w:w w:val="95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beautiful</w:t>
      </w:r>
      <w:r>
        <w:rPr>
          <w:spacing w:val="-1"/>
        </w:rPr>
        <w:t xml:space="preserve"> </w:t>
      </w:r>
      <w:r>
        <w:t>palettes for visualizations.</w:t>
      </w:r>
    </w:p>
    <w:p w14:paraId="430DDD24" w14:textId="77777777" w:rsidR="0054065F" w:rsidRDefault="0054065F">
      <w:pPr>
        <w:pStyle w:val="BodyText"/>
        <w:spacing w:before="8"/>
        <w:ind w:left="0"/>
        <w:rPr>
          <w:sz w:val="18"/>
        </w:rPr>
      </w:pPr>
    </w:p>
    <w:p w14:paraId="05E98CF1" w14:textId="77777777" w:rsidR="0054065F" w:rsidRDefault="00000000">
      <w:pPr>
        <w:pStyle w:val="BodyText"/>
        <w:spacing w:before="1" w:line="297" w:lineRule="auto"/>
        <w:ind w:right="6000"/>
        <w:rPr>
          <w:rFonts w:ascii="Courier New"/>
        </w:rPr>
      </w:pPr>
      <w:r>
        <w:rPr>
          <w:rFonts w:ascii="Courier New"/>
        </w:rPr>
        <w:t># Load required packages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tidyverse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wesanderson</w:t>
      </w:r>
      <w:proofErr w:type="spellEnd"/>
      <w:r>
        <w:rPr>
          <w:rFonts w:ascii="Courier New"/>
        </w:rPr>
        <w:t>)</w:t>
      </w:r>
    </w:p>
    <w:p w14:paraId="6BD0AB60" w14:textId="77777777" w:rsidR="0054065F" w:rsidRDefault="00000000">
      <w:pPr>
        <w:pStyle w:val="Heading1"/>
        <w:spacing w:before="196"/>
      </w:pPr>
      <w:r>
        <w:t>Streamgraphs</w:t>
      </w:r>
    </w:p>
    <w:p w14:paraId="4D9678C6" w14:textId="77777777" w:rsidR="0054065F" w:rsidRDefault="0054065F">
      <w:pPr>
        <w:pStyle w:val="BodyText"/>
        <w:spacing w:before="3"/>
        <w:ind w:left="0"/>
        <w:rPr>
          <w:sz w:val="18"/>
        </w:rPr>
      </w:pPr>
    </w:p>
    <w:p w14:paraId="20A43047" w14:textId="24D7E804" w:rsidR="0054065F" w:rsidRDefault="00000000">
      <w:pPr>
        <w:pStyle w:val="BodyText"/>
        <w:spacing w:line="290" w:lineRule="auto"/>
        <w:ind w:right="293"/>
      </w:pPr>
      <w:r>
        <w:t xml:space="preserve">This first </w:t>
      </w:r>
      <w:proofErr w:type="spellStart"/>
      <w:r>
        <w:t>geom</w:t>
      </w:r>
      <w:proofErr w:type="spellEnd"/>
      <w:r>
        <w:t xml:space="preserve">, </w:t>
      </w:r>
      <w:proofErr w:type="spellStart"/>
      <w:r>
        <w:rPr>
          <w:rFonts w:ascii="Courier New" w:hAnsi="Courier New"/>
        </w:rPr>
        <w:t>geom_stream</w:t>
      </w:r>
      <w:proofErr w:type="spellEnd"/>
      <w:r>
        <w:rPr>
          <w:rFonts w:ascii="Courier New" w:hAnsi="Courier New"/>
        </w:rPr>
        <w:t>()</w:t>
      </w:r>
      <w:r>
        <w:t xml:space="preserve">, creates a </w:t>
      </w:r>
      <w:proofErr w:type="spellStart"/>
      <w:r>
        <w:t>streamplot</w:t>
      </w:r>
      <w:proofErr w:type="spellEnd"/>
      <w:r>
        <w:t xml:space="preserve"> (which I’ve also seen called stream</w:t>
      </w:r>
      <w:r>
        <w:rPr>
          <w:spacing w:val="1"/>
        </w:rPr>
        <w:t xml:space="preserve"> </w:t>
      </w:r>
      <w:r>
        <w:t xml:space="preserve">graphs). The </w:t>
      </w:r>
      <w:proofErr w:type="spellStart"/>
      <w:r>
        <w:t>streamplot</w:t>
      </w:r>
      <w:proofErr w:type="spellEnd"/>
      <w:r>
        <w:t xml:space="preserve"> is an area graph that usually centers around a central axis and allows</w:t>
      </w:r>
      <w:r>
        <w:rPr>
          <w:spacing w:val="-57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fluctuations</w:t>
      </w:r>
      <w:r>
        <w:rPr>
          <w:spacing w:val="-2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time.</w:t>
      </w:r>
      <w:r>
        <w:rPr>
          <w:spacing w:val="-2"/>
        </w:rPr>
        <w:t xml:space="preserve"> </w:t>
      </w:r>
    </w:p>
    <w:p w14:paraId="55DCE04B" w14:textId="77777777" w:rsidR="0054065F" w:rsidRDefault="0054065F">
      <w:pPr>
        <w:pStyle w:val="BodyText"/>
        <w:spacing w:before="9"/>
        <w:ind w:left="0"/>
        <w:rPr>
          <w:sz w:val="18"/>
        </w:rPr>
      </w:pPr>
    </w:p>
    <w:p w14:paraId="1595888C" w14:textId="09EC9D79" w:rsidR="0054065F" w:rsidRDefault="00000000">
      <w:pPr>
        <w:pStyle w:val="BodyText"/>
        <w:spacing w:line="290" w:lineRule="auto"/>
        <w:ind w:right="141"/>
      </w:pPr>
      <w:r>
        <w:t>{</w:t>
      </w:r>
      <w:proofErr w:type="spellStart"/>
      <w:r>
        <w:t>ggstream</w:t>
      </w:r>
      <w:proofErr w:type="spellEnd"/>
      <w:r>
        <w:t>} also has other options available to customize the streamgraphs, such as creating an</w:t>
      </w:r>
      <w:r>
        <w:rPr>
          <w:spacing w:val="-56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chart.</w:t>
      </w:r>
      <w:r>
        <w:rPr>
          <w:spacing w:val="-2"/>
        </w:rPr>
        <w:t xml:space="preserve"> </w:t>
      </w:r>
    </w:p>
    <w:p w14:paraId="24A41A88" w14:textId="77777777" w:rsidR="0054065F" w:rsidRDefault="0054065F">
      <w:pPr>
        <w:pStyle w:val="BodyText"/>
        <w:spacing w:before="9"/>
        <w:ind w:left="0"/>
        <w:rPr>
          <w:sz w:val="18"/>
        </w:rPr>
      </w:pPr>
    </w:p>
    <w:p w14:paraId="469AABAC" w14:textId="09F85C71" w:rsidR="0054065F" w:rsidRDefault="00000000">
      <w:pPr>
        <w:pStyle w:val="BodyText"/>
        <w:spacing w:line="297" w:lineRule="auto"/>
        <w:ind w:right="2723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ggstream</w:t>
      </w:r>
      <w:proofErr w:type="spellEnd"/>
      <w:r>
        <w:rPr>
          <w:rFonts w:ascii="Courier New"/>
        </w:rPr>
        <w:t>)</w:t>
      </w:r>
    </w:p>
    <w:p w14:paraId="36B8BE46" w14:textId="77777777" w:rsidR="0054065F" w:rsidRDefault="00000000">
      <w:pPr>
        <w:pStyle w:val="BodyText"/>
        <w:spacing w:line="297" w:lineRule="auto"/>
        <w:ind w:right="1589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 xml:space="preserve">(blockbusters,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 xml:space="preserve">(year, </w:t>
      </w:r>
      <w:proofErr w:type="spellStart"/>
      <w:r>
        <w:rPr>
          <w:rFonts w:ascii="Courier New"/>
        </w:rPr>
        <w:t>box_office</w:t>
      </w:r>
      <w:proofErr w:type="spellEnd"/>
      <w:r>
        <w:rPr>
          <w:rFonts w:ascii="Courier New"/>
        </w:rPr>
        <w:t>, fill = genre))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geom_stream</w:t>
      </w:r>
      <w:proofErr w:type="spellEnd"/>
      <w:r>
        <w:rPr>
          <w:rFonts w:ascii="Courier New"/>
        </w:rPr>
        <w:t>() +</w:t>
      </w:r>
    </w:p>
    <w:p w14:paraId="686866A2" w14:textId="77777777" w:rsidR="0054065F" w:rsidRDefault="00000000">
      <w:pPr>
        <w:pStyle w:val="BodyText"/>
        <w:spacing w:line="297" w:lineRule="auto"/>
        <w:ind w:right="1967"/>
        <w:rPr>
          <w:rFonts w:ascii="Courier New"/>
        </w:rPr>
      </w:pPr>
      <w:proofErr w:type="spellStart"/>
      <w:r>
        <w:rPr>
          <w:rFonts w:ascii="Courier New"/>
        </w:rPr>
        <w:t>scale_fill_manual</w:t>
      </w:r>
      <w:proofErr w:type="spellEnd"/>
      <w:r>
        <w:rPr>
          <w:rFonts w:ascii="Courier New"/>
        </w:rPr>
        <w:t xml:space="preserve">(values = </w:t>
      </w:r>
      <w:proofErr w:type="spellStart"/>
      <w:r>
        <w:rPr>
          <w:rFonts w:ascii="Courier New"/>
        </w:rPr>
        <w:t>wes_palette</w:t>
      </w:r>
      <w:proofErr w:type="spellEnd"/>
      <w:r>
        <w:rPr>
          <w:rFonts w:ascii="Courier New"/>
        </w:rPr>
        <w:t>("Darjeeling2")) +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theme_minimal</w:t>
      </w:r>
      <w:proofErr w:type="spellEnd"/>
      <w:r>
        <w:rPr>
          <w:rFonts w:ascii="Courier New"/>
        </w:rPr>
        <w:t>()</w:t>
      </w:r>
    </w:p>
    <w:p w14:paraId="08364194" w14:textId="77777777" w:rsidR="0054065F" w:rsidRDefault="00000000">
      <w:pPr>
        <w:pStyle w:val="BodyText"/>
        <w:spacing w:before="1"/>
        <w:ind w:left="0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80899A1" wp14:editId="0CFA7E3F">
            <wp:simplePos x="0" y="0"/>
            <wp:positionH relativeFrom="page">
              <wp:posOffset>943355</wp:posOffset>
            </wp:positionH>
            <wp:positionV relativeFrom="paragraph">
              <wp:posOffset>111960</wp:posOffset>
            </wp:positionV>
            <wp:extent cx="4189060" cy="3048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06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7E6D62" w14:textId="77777777" w:rsidR="0054065F" w:rsidRDefault="0054065F">
      <w:pPr>
        <w:pStyle w:val="BodyText"/>
        <w:spacing w:before="4"/>
        <w:ind w:left="0"/>
        <w:rPr>
          <w:rFonts w:ascii="Courier New"/>
          <w:sz w:val="25"/>
        </w:rPr>
      </w:pPr>
    </w:p>
    <w:p w14:paraId="21371F4C" w14:textId="77777777" w:rsidR="0054065F" w:rsidRDefault="00000000">
      <w:pPr>
        <w:pStyle w:val="Heading1"/>
        <w:spacing w:before="0"/>
      </w:pPr>
      <w:r>
        <w:t>Ridgeline</w:t>
      </w:r>
      <w:r>
        <w:rPr>
          <w:spacing w:val="14"/>
        </w:rPr>
        <w:t xml:space="preserve"> </w:t>
      </w:r>
      <w:r>
        <w:t>Plots</w:t>
      </w:r>
    </w:p>
    <w:p w14:paraId="5AB86027" w14:textId="380A5907" w:rsidR="0054065F" w:rsidRDefault="00000000">
      <w:pPr>
        <w:pStyle w:val="BodyText"/>
        <w:spacing w:before="258" w:line="292" w:lineRule="auto"/>
        <w:ind w:right="263"/>
        <w:jc w:val="both"/>
      </w:pPr>
      <w:r>
        <w:t>The {</w:t>
      </w:r>
      <w:proofErr w:type="spellStart"/>
      <w:r>
        <w:t>ggridges</w:t>
      </w:r>
      <w:proofErr w:type="spellEnd"/>
      <w:r>
        <w:t xml:space="preserve">} package by Claus O. Wilke package also has a variety of </w:t>
      </w:r>
      <w:proofErr w:type="spellStart"/>
      <w:r>
        <w:t>geoms</w:t>
      </w:r>
      <w:proofErr w:type="spellEnd"/>
      <w:r>
        <w:t>;. Ridgeline plots show the distribution of a numeric value for different groups and can</w:t>
      </w:r>
      <w:r>
        <w:rPr>
          <w:spacing w:val="-56"/>
        </w:rPr>
        <w:t xml:space="preserve"> </w:t>
      </w:r>
      <w:r>
        <w:t xml:space="preserve">look like mountain ranges. The </w:t>
      </w:r>
      <w:r>
        <w:rPr>
          <w:color w:val="1054CC"/>
        </w:rPr>
        <w:t xml:space="preserve">R-Ladies Seattle </w:t>
      </w:r>
      <w:r>
        <w:t>hex sticker was created using ridgelines (very</w:t>
      </w:r>
      <w:r>
        <w:rPr>
          <w:spacing w:val="-56"/>
        </w:rPr>
        <w:t xml:space="preserve"> </w:t>
      </w:r>
      <w:r>
        <w:t>appropriate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mountainous Washington!).</w:t>
      </w:r>
    </w:p>
    <w:p w14:paraId="6E4DA530" w14:textId="77777777" w:rsidR="0054065F" w:rsidRDefault="0054065F">
      <w:pPr>
        <w:spacing w:line="292" w:lineRule="auto"/>
        <w:jc w:val="both"/>
        <w:sectPr w:rsidR="0054065F">
          <w:headerReference w:type="default" r:id="rId7"/>
          <w:footerReference w:type="default" r:id="rId8"/>
          <w:type w:val="continuous"/>
          <w:pgSz w:w="11910" w:h="16840"/>
          <w:pgMar w:top="680" w:right="1380" w:bottom="280" w:left="1380" w:header="0" w:footer="83" w:gutter="0"/>
          <w:pgNumType w:start="1"/>
          <w:cols w:space="720"/>
        </w:sectPr>
      </w:pPr>
    </w:p>
    <w:p w14:paraId="33C7074B" w14:textId="77777777" w:rsidR="0054065F" w:rsidRDefault="00000000">
      <w:pPr>
        <w:pStyle w:val="BodyText"/>
        <w:spacing w:before="89" w:line="295" w:lineRule="auto"/>
        <w:ind w:right="5244"/>
        <w:rPr>
          <w:rFonts w:ascii="Courier New"/>
        </w:rPr>
      </w:pPr>
      <w:r>
        <w:rPr>
          <w:rFonts w:ascii="Courier New"/>
        </w:rPr>
        <w:lastRenderedPageBreak/>
        <w:t xml:space="preserve"># </w:t>
      </w:r>
      <w:proofErr w:type="spellStart"/>
      <w:r>
        <w:rPr>
          <w:rFonts w:ascii="Courier New"/>
        </w:rPr>
        <w:t>install.packages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ggridges</w:t>
      </w:r>
      <w:proofErr w:type="spellEnd"/>
      <w:r>
        <w:rPr>
          <w:rFonts w:ascii="Courier New"/>
        </w:rPr>
        <w:t>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ggridges</w:t>
      </w:r>
      <w:proofErr w:type="spellEnd"/>
      <w:r>
        <w:rPr>
          <w:rFonts w:ascii="Courier New"/>
        </w:rPr>
        <w:t>)</w:t>
      </w:r>
    </w:p>
    <w:p w14:paraId="756F8E9A" w14:textId="77777777" w:rsidR="0054065F" w:rsidRDefault="00000000">
      <w:pPr>
        <w:pStyle w:val="BodyText"/>
        <w:spacing w:before="3" w:line="295" w:lineRule="auto"/>
        <w:ind w:right="455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 xml:space="preserve">(blockbusters,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 xml:space="preserve">(x = </w:t>
      </w:r>
      <w:proofErr w:type="spellStart"/>
      <w:r>
        <w:rPr>
          <w:rFonts w:ascii="Courier New"/>
        </w:rPr>
        <w:t>box_office</w:t>
      </w:r>
      <w:proofErr w:type="spellEnd"/>
      <w:r>
        <w:rPr>
          <w:rFonts w:ascii="Courier New"/>
        </w:rPr>
        <w:t>, y = genre, fill = genre))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geom_density_ridges</w:t>
      </w:r>
      <w:proofErr w:type="spellEnd"/>
      <w:r>
        <w:rPr>
          <w:rFonts w:ascii="Courier New"/>
        </w:rPr>
        <w:t>(scale = 4)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</w:p>
    <w:p w14:paraId="53BE994A" w14:textId="77777777" w:rsidR="0054065F" w:rsidRDefault="00000000">
      <w:pPr>
        <w:pStyle w:val="BodyText"/>
        <w:spacing w:before="2" w:line="295" w:lineRule="auto"/>
        <w:ind w:right="1967"/>
        <w:rPr>
          <w:rFonts w:ascii="Courier New"/>
        </w:rPr>
      </w:pPr>
      <w:proofErr w:type="spellStart"/>
      <w:r>
        <w:rPr>
          <w:rFonts w:ascii="Courier New"/>
        </w:rPr>
        <w:t>scale_fill_manual</w:t>
      </w:r>
      <w:proofErr w:type="spellEnd"/>
      <w:r>
        <w:rPr>
          <w:rFonts w:ascii="Courier New"/>
        </w:rPr>
        <w:t xml:space="preserve">(values = </w:t>
      </w:r>
      <w:proofErr w:type="spellStart"/>
      <w:r>
        <w:rPr>
          <w:rFonts w:ascii="Courier New"/>
        </w:rPr>
        <w:t>wes_palette</w:t>
      </w:r>
      <w:proofErr w:type="spellEnd"/>
      <w:r>
        <w:rPr>
          <w:rFonts w:ascii="Courier New"/>
        </w:rPr>
        <w:t>("Darjeeling2")) +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theme_minimal</w:t>
      </w:r>
      <w:proofErr w:type="spellEnd"/>
      <w:r>
        <w:rPr>
          <w:rFonts w:ascii="Courier New"/>
        </w:rPr>
        <w:t>()</w:t>
      </w:r>
    </w:p>
    <w:p w14:paraId="520B82B9" w14:textId="77777777" w:rsidR="0054065F" w:rsidRDefault="00000000">
      <w:pPr>
        <w:pStyle w:val="BodyText"/>
        <w:spacing w:before="10"/>
        <w:ind w:left="0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0C9F8AE" wp14:editId="5F55CAC1">
            <wp:simplePos x="0" y="0"/>
            <wp:positionH relativeFrom="page">
              <wp:posOffset>943355</wp:posOffset>
            </wp:positionH>
            <wp:positionV relativeFrom="paragraph">
              <wp:posOffset>117772</wp:posOffset>
            </wp:positionV>
            <wp:extent cx="4191149" cy="30480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149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A2E10E" w14:textId="77777777" w:rsidR="0054065F" w:rsidRDefault="0054065F">
      <w:pPr>
        <w:pStyle w:val="BodyText"/>
        <w:spacing w:before="1"/>
        <w:ind w:left="0"/>
        <w:rPr>
          <w:rFonts w:ascii="Courier New"/>
          <w:sz w:val="25"/>
        </w:rPr>
      </w:pPr>
    </w:p>
    <w:p w14:paraId="69A09480" w14:textId="77777777" w:rsidR="0054065F" w:rsidRDefault="00000000">
      <w:pPr>
        <w:pStyle w:val="Heading1"/>
      </w:pPr>
      <w:r>
        <w:t>Sankey</w:t>
      </w:r>
      <w:r>
        <w:rPr>
          <w:spacing w:val="17"/>
        </w:rPr>
        <w:t xml:space="preserve"> </w:t>
      </w:r>
      <w:r>
        <w:t>Diagrams</w:t>
      </w:r>
    </w:p>
    <w:p w14:paraId="506DD81A" w14:textId="1277C23F" w:rsidR="0054065F" w:rsidRDefault="00000000">
      <w:pPr>
        <w:pStyle w:val="BodyText"/>
        <w:spacing w:before="258" w:line="290" w:lineRule="auto"/>
        <w:ind w:right="147"/>
      </w:pPr>
      <w:r>
        <w:t xml:space="preserve">Another </w:t>
      </w:r>
      <w:proofErr w:type="spellStart"/>
      <w:r>
        <w:t>geom</w:t>
      </w:r>
      <w:proofErr w:type="spellEnd"/>
      <w:r>
        <w:t xml:space="preserve"> by David Sjöberg is </w:t>
      </w:r>
      <w:proofErr w:type="spellStart"/>
      <w:r>
        <w:rPr>
          <w:rFonts w:ascii="Courier New" w:hAnsi="Courier New"/>
        </w:rPr>
        <w:t>geom_sankey</w:t>
      </w:r>
      <w:proofErr w:type="spellEnd"/>
      <w:r w:rsidR="00C9550C">
        <w:rPr>
          <w:rFonts w:ascii="Courier New" w:hAnsi="Courier New"/>
        </w:rPr>
        <w:t>()</w:t>
      </w:r>
      <w:r>
        <w:t xml:space="preserve">. This </w:t>
      </w:r>
      <w:proofErr w:type="spellStart"/>
      <w:r>
        <w:t>geom</w:t>
      </w:r>
      <w:proofErr w:type="spellEnd"/>
      <w:r>
        <w:t xml:space="preserve"> creates </w:t>
      </w:r>
      <w:r>
        <w:rPr>
          <w:color w:val="1054CC"/>
        </w:rPr>
        <w:t>Sankey</w:t>
      </w:r>
      <w:r>
        <w:rPr>
          <w:color w:val="1054CC"/>
          <w:spacing w:val="1"/>
        </w:rPr>
        <w:t xml:space="preserve"> </w:t>
      </w:r>
      <w:r>
        <w:rPr>
          <w:color w:val="1054CC"/>
        </w:rPr>
        <w:t xml:space="preserve">diagrams </w:t>
      </w:r>
      <w:r>
        <w:t xml:space="preserve">and </w:t>
      </w:r>
      <w:r>
        <w:rPr>
          <w:color w:val="1054CC"/>
        </w:rPr>
        <w:t>alluvial plots</w:t>
      </w:r>
      <w:r>
        <w:t>, which show flow and transfers in a system or throughout time.</w:t>
      </w:r>
      <w:r>
        <w:rPr>
          <w:spacing w:val="1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plots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popular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subreddit</w:t>
      </w:r>
      <w:r>
        <w:rPr>
          <w:spacing w:val="-3"/>
        </w:rPr>
        <w:t xml:space="preserve"> </w:t>
      </w:r>
      <w:proofErr w:type="spellStart"/>
      <w:r>
        <w:rPr>
          <w:color w:val="1054CC"/>
        </w:rPr>
        <w:t>dataisbeautiful</w:t>
      </w:r>
      <w:proofErr w:type="spellEnd"/>
      <w:r>
        <w:rPr>
          <w:color w:val="1054CC"/>
          <w:spacing w:val="-2"/>
        </w:rPr>
        <w:t xml:space="preserve"> </w:t>
      </w:r>
      <w:r>
        <w:t>(check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Mondays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56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examples).</w:t>
      </w:r>
    </w:p>
    <w:p w14:paraId="210842FA" w14:textId="77777777" w:rsidR="0054065F" w:rsidRDefault="0054065F">
      <w:pPr>
        <w:pStyle w:val="BodyText"/>
        <w:spacing w:before="3"/>
        <w:ind w:left="0"/>
        <w:rPr>
          <w:sz w:val="19"/>
        </w:rPr>
      </w:pPr>
    </w:p>
    <w:p w14:paraId="54FE2904" w14:textId="77777777" w:rsidR="0054065F" w:rsidRDefault="00000000">
      <w:pPr>
        <w:pStyle w:val="BodyText"/>
        <w:spacing w:line="295" w:lineRule="auto"/>
        <w:ind w:right="2597"/>
        <w:rPr>
          <w:rFonts w:ascii="Courier New"/>
        </w:rPr>
      </w:pPr>
      <w:r>
        <w:rPr>
          <w:rFonts w:ascii="Courier New"/>
        </w:rPr>
        <w:t xml:space="preserve"># </w:t>
      </w:r>
      <w:proofErr w:type="spellStart"/>
      <w:r>
        <w:rPr>
          <w:rFonts w:ascii="Courier New"/>
        </w:rPr>
        <w:t>devtools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install_github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davidsjoberg</w:t>
      </w:r>
      <w:proofErr w:type="spellEnd"/>
      <w:r>
        <w:rPr>
          <w:rFonts w:ascii="Courier New"/>
        </w:rPr>
        <w:t>/</w:t>
      </w:r>
      <w:proofErr w:type="spellStart"/>
      <w:r>
        <w:rPr>
          <w:rFonts w:ascii="Courier New"/>
        </w:rPr>
        <w:t>ggsankey</w:t>
      </w:r>
      <w:proofErr w:type="spellEnd"/>
      <w:r>
        <w:rPr>
          <w:rFonts w:ascii="Courier New"/>
        </w:rPr>
        <w:t>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ggsankey</w:t>
      </w:r>
      <w:proofErr w:type="spellEnd"/>
      <w:r>
        <w:rPr>
          <w:rFonts w:ascii="Courier New"/>
        </w:rPr>
        <w:t>)</w:t>
      </w:r>
    </w:p>
    <w:p w14:paraId="35786122" w14:textId="77777777" w:rsidR="0054065F" w:rsidRDefault="00000000">
      <w:pPr>
        <w:pStyle w:val="BodyText"/>
        <w:spacing w:before="3" w:line="295" w:lineRule="auto"/>
        <w:ind w:right="7260"/>
        <w:rPr>
          <w:rFonts w:ascii="Courier New"/>
        </w:rPr>
      </w:pPr>
      <w:proofErr w:type="spellStart"/>
      <w:r>
        <w:rPr>
          <w:rFonts w:ascii="Courier New"/>
        </w:rPr>
        <w:t>example_dat</w:t>
      </w:r>
      <w:proofErr w:type="spellEnd"/>
      <w:r>
        <w:rPr>
          <w:rFonts w:ascii="Courier New"/>
        </w:rPr>
        <w:t xml:space="preserve"> &lt;-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mtcars</w:t>
      </w:r>
      <w:proofErr w:type="spellEnd"/>
      <w:r>
        <w:rPr>
          <w:rFonts w:ascii="Courier New"/>
        </w:rPr>
        <w:t xml:space="preserve"> %&gt;</w:t>
      </w:r>
    </w:p>
    <w:p w14:paraId="663337A8" w14:textId="77777777" w:rsidR="0054065F" w:rsidRDefault="00000000">
      <w:pPr>
        <w:pStyle w:val="BodyText"/>
        <w:spacing w:before="3" w:line="295" w:lineRule="auto"/>
        <w:ind w:right="581"/>
        <w:rPr>
          <w:rFonts w:ascii="Courier New"/>
        </w:rPr>
      </w:pPr>
      <w:proofErr w:type="spellStart"/>
      <w:r>
        <w:rPr>
          <w:rFonts w:ascii="Courier New"/>
        </w:rPr>
        <w:t>make_long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cyl</w:t>
      </w:r>
      <w:proofErr w:type="spellEnd"/>
      <w:r>
        <w:rPr>
          <w:rFonts w:ascii="Courier New"/>
        </w:rPr>
        <w:t xml:space="preserve">, vs, am, gear, carb) # function in </w:t>
      </w:r>
      <w:proofErr w:type="spellStart"/>
      <w:r>
        <w:rPr>
          <w:rFonts w:ascii="Courier New"/>
        </w:rPr>
        <w:t>ggsankey</w:t>
      </w:r>
      <w:proofErr w:type="spellEnd"/>
      <w:r>
        <w:rPr>
          <w:rFonts w:ascii="Courier New"/>
        </w:rPr>
        <w:t xml:space="preserve"> to format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data correctly</w:t>
      </w:r>
    </w:p>
    <w:p w14:paraId="55EB0DDC" w14:textId="77777777" w:rsidR="0054065F" w:rsidRDefault="00000000">
      <w:pPr>
        <w:pStyle w:val="BodyText"/>
        <w:spacing w:before="2" w:line="295" w:lineRule="auto"/>
        <w:ind w:right="6160"/>
        <w:rPr>
          <w:rFonts w:ascii="Courier New"/>
        </w:rPr>
      </w:pPr>
      <w:proofErr w:type="spellStart"/>
      <w:r>
        <w:rPr>
          <w:rFonts w:ascii="Courier New"/>
          <w:w w:val="95"/>
        </w:rPr>
        <w:t>ggplot</w:t>
      </w:r>
      <w:proofErr w:type="spellEnd"/>
      <w:r>
        <w:rPr>
          <w:rFonts w:ascii="Courier New"/>
          <w:w w:val="95"/>
        </w:rPr>
        <w:t>(</w:t>
      </w:r>
      <w:proofErr w:type="spellStart"/>
      <w:r>
        <w:rPr>
          <w:rFonts w:ascii="Courier New"/>
          <w:w w:val="95"/>
        </w:rPr>
        <w:t>example_dat</w:t>
      </w:r>
      <w:proofErr w:type="spellEnd"/>
      <w:r>
        <w:rPr>
          <w:rFonts w:ascii="Courier New"/>
          <w:w w:val="95"/>
        </w:rPr>
        <w:t>,</w:t>
      </w:r>
      <w:r>
        <w:rPr>
          <w:rFonts w:ascii="Courier New"/>
          <w:spacing w:val="1"/>
          <w:w w:val="95"/>
        </w:rPr>
        <w:t xml:space="preserve">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 = x,</w:t>
      </w:r>
    </w:p>
    <w:p w14:paraId="357F84FE" w14:textId="77777777" w:rsidR="0054065F" w:rsidRDefault="00000000">
      <w:pPr>
        <w:pStyle w:val="BodyText"/>
        <w:spacing w:before="3" w:line="295" w:lineRule="auto"/>
        <w:ind w:right="7008"/>
        <w:rPr>
          <w:rFonts w:ascii="Courier New"/>
        </w:rPr>
      </w:pPr>
      <w:proofErr w:type="spellStart"/>
      <w:r>
        <w:rPr>
          <w:rFonts w:ascii="Courier New"/>
        </w:rPr>
        <w:t>next_x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next_x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node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node,</w:t>
      </w:r>
    </w:p>
    <w:p w14:paraId="781DD677" w14:textId="77777777" w:rsidR="0054065F" w:rsidRDefault="00000000">
      <w:pPr>
        <w:pStyle w:val="BodyText"/>
        <w:spacing w:before="3" w:line="295" w:lineRule="auto"/>
        <w:ind w:right="6136"/>
        <w:rPr>
          <w:rFonts w:ascii="Courier New"/>
        </w:rPr>
      </w:pPr>
      <w:proofErr w:type="spellStart"/>
      <w:r>
        <w:rPr>
          <w:rFonts w:ascii="Courier New"/>
        </w:rPr>
        <w:t>next_node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next_node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fill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factor(node)))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</w:p>
    <w:p w14:paraId="2BB99D66" w14:textId="77777777" w:rsidR="0054065F" w:rsidRDefault="00000000">
      <w:pPr>
        <w:pStyle w:val="BodyText"/>
        <w:spacing w:before="3" w:line="295" w:lineRule="auto"/>
        <w:ind w:right="5244"/>
        <w:rPr>
          <w:rFonts w:ascii="Courier New"/>
        </w:rPr>
      </w:pPr>
      <w:proofErr w:type="spellStart"/>
      <w:r>
        <w:rPr>
          <w:rFonts w:ascii="Courier New"/>
        </w:rPr>
        <w:t>geom_sankey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flow.alpha</w:t>
      </w:r>
      <w:proofErr w:type="spellEnd"/>
      <w:r>
        <w:rPr>
          <w:rFonts w:ascii="Courier New"/>
        </w:rPr>
        <w:t xml:space="preserve"> = .6)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theme_minimal</w:t>
      </w:r>
      <w:proofErr w:type="spellEnd"/>
      <w:r>
        <w:rPr>
          <w:rFonts w:ascii="Courier New"/>
        </w:rPr>
        <w:t>()</w:t>
      </w:r>
    </w:p>
    <w:p w14:paraId="0AD829CD" w14:textId="77777777" w:rsidR="0054065F" w:rsidRDefault="0054065F">
      <w:pPr>
        <w:spacing w:line="295" w:lineRule="auto"/>
        <w:rPr>
          <w:rFonts w:ascii="Courier New"/>
        </w:rPr>
        <w:sectPr w:rsidR="0054065F">
          <w:pgSz w:w="11910" w:h="16840"/>
          <w:pgMar w:top="680" w:right="1380" w:bottom="280" w:left="1380" w:header="0" w:footer="83" w:gutter="0"/>
          <w:cols w:space="720"/>
        </w:sectPr>
      </w:pPr>
    </w:p>
    <w:p w14:paraId="21C8457D" w14:textId="77777777" w:rsidR="0054065F" w:rsidRDefault="0054065F">
      <w:pPr>
        <w:pStyle w:val="BodyText"/>
        <w:spacing w:before="5"/>
        <w:ind w:left="0"/>
        <w:rPr>
          <w:rFonts w:ascii="Courier New"/>
          <w:sz w:val="5"/>
        </w:rPr>
      </w:pPr>
    </w:p>
    <w:p w14:paraId="1B1E7FBD" w14:textId="77777777" w:rsidR="0054065F" w:rsidRDefault="00000000">
      <w:pPr>
        <w:pStyle w:val="BodyText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79503A02" wp14:editId="15CE599D">
            <wp:extent cx="4193239" cy="30480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3239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3964" w14:textId="77777777" w:rsidR="0054065F" w:rsidRDefault="0054065F">
      <w:pPr>
        <w:pStyle w:val="BodyText"/>
        <w:spacing w:before="3"/>
        <w:ind w:left="0"/>
        <w:rPr>
          <w:rFonts w:ascii="Courier New"/>
          <w:sz w:val="20"/>
        </w:rPr>
      </w:pPr>
    </w:p>
    <w:p w14:paraId="2201B953" w14:textId="2F737A66" w:rsidR="0054065F" w:rsidRDefault="00000000">
      <w:pPr>
        <w:pStyle w:val="BodyText"/>
        <w:spacing w:before="92" w:line="290" w:lineRule="auto"/>
        <w:ind w:right="83"/>
      </w:pPr>
      <w:r>
        <w:t>Another package for alluvial charts is {</w:t>
      </w:r>
      <w:proofErr w:type="spellStart"/>
      <w:r>
        <w:t>ggalluvial</w:t>
      </w:r>
      <w:proofErr w:type="spellEnd"/>
      <w:r>
        <w:t>}. The</w:t>
      </w:r>
      <w:r>
        <w:rPr>
          <w:spacing w:val="-56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familiar formats than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{</w:t>
      </w:r>
      <w:proofErr w:type="spellStart"/>
      <w:r>
        <w:t>ggsankey</w:t>
      </w:r>
      <w:proofErr w:type="spellEnd"/>
      <w:r>
        <w:t>}.</w:t>
      </w:r>
    </w:p>
    <w:p w14:paraId="372F72B4" w14:textId="77777777" w:rsidR="0054065F" w:rsidRDefault="0054065F">
      <w:pPr>
        <w:pStyle w:val="BodyText"/>
        <w:spacing w:before="8"/>
        <w:ind w:left="0"/>
        <w:rPr>
          <w:sz w:val="18"/>
        </w:rPr>
      </w:pPr>
    </w:p>
    <w:p w14:paraId="32503D28" w14:textId="77777777" w:rsidR="0054065F" w:rsidRDefault="00000000">
      <w:pPr>
        <w:pStyle w:val="BodyText"/>
        <w:spacing w:line="297" w:lineRule="auto"/>
        <w:ind w:right="2723"/>
        <w:rPr>
          <w:rFonts w:ascii="Courier New"/>
        </w:rPr>
      </w:pPr>
      <w:r>
        <w:rPr>
          <w:rFonts w:ascii="Courier New"/>
        </w:rPr>
        <w:t xml:space="preserve"># </w:t>
      </w:r>
      <w:proofErr w:type="spellStart"/>
      <w:r>
        <w:rPr>
          <w:rFonts w:ascii="Courier New"/>
        </w:rPr>
        <w:t>install.packages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ggalluvial</w:t>
      </w:r>
      <w:proofErr w:type="spellEnd"/>
      <w:r>
        <w:rPr>
          <w:rFonts w:ascii="Courier New"/>
        </w:rPr>
        <w:t>")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ggalluvial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w w:val="95"/>
        </w:rPr>
        <w:t>ggplot</w:t>
      </w:r>
      <w:proofErr w:type="spellEnd"/>
      <w:r>
        <w:rPr>
          <w:rFonts w:ascii="Courier New"/>
          <w:w w:val="95"/>
        </w:rPr>
        <w:t>(</w:t>
      </w:r>
      <w:proofErr w:type="spellStart"/>
      <w:r>
        <w:rPr>
          <w:rFonts w:ascii="Courier New"/>
          <w:w w:val="95"/>
        </w:rPr>
        <w:t>as.data.frame</w:t>
      </w:r>
      <w:proofErr w:type="spellEnd"/>
      <w:r>
        <w:rPr>
          <w:rFonts w:ascii="Courier New"/>
          <w:w w:val="95"/>
        </w:rPr>
        <w:t>(</w:t>
      </w:r>
      <w:proofErr w:type="spellStart"/>
      <w:r>
        <w:rPr>
          <w:rFonts w:ascii="Courier New"/>
          <w:w w:val="95"/>
        </w:rPr>
        <w:t>UCBAdmissions</w:t>
      </w:r>
      <w:proofErr w:type="spellEnd"/>
      <w:r>
        <w:rPr>
          <w:rFonts w:ascii="Courier New"/>
          <w:w w:val="95"/>
        </w:rPr>
        <w:t>),</w:t>
      </w:r>
    </w:p>
    <w:p w14:paraId="4B46F23C" w14:textId="77777777" w:rsidR="0054065F" w:rsidRDefault="00000000">
      <w:pPr>
        <w:pStyle w:val="BodyText"/>
        <w:spacing w:line="297" w:lineRule="auto"/>
        <w:ind w:right="1967"/>
        <w:rPr>
          <w:rFonts w:ascii="Courier New"/>
        </w:rPr>
      </w:pP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(y = Freq, axis1 = Gender, axis2 = Dept))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geom_alluvium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(fill = Admit), width = 1/12)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scale_fill_manual</w:t>
      </w:r>
      <w:proofErr w:type="spellEnd"/>
      <w:r>
        <w:rPr>
          <w:rFonts w:ascii="Courier New"/>
        </w:rPr>
        <w:t xml:space="preserve">(values = </w:t>
      </w:r>
      <w:proofErr w:type="spellStart"/>
      <w:r>
        <w:rPr>
          <w:rFonts w:ascii="Courier New"/>
        </w:rPr>
        <w:t>wes_palette</w:t>
      </w:r>
      <w:proofErr w:type="spellEnd"/>
      <w:r>
        <w:rPr>
          <w:rFonts w:ascii="Courier New"/>
        </w:rPr>
        <w:t>("Darjeeling2")) +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theme_minimal</w:t>
      </w:r>
      <w:proofErr w:type="spellEnd"/>
      <w:r>
        <w:rPr>
          <w:rFonts w:ascii="Courier New"/>
        </w:rPr>
        <w:t>()</w:t>
      </w:r>
    </w:p>
    <w:p w14:paraId="7BC7C54E" w14:textId="77777777" w:rsidR="0054065F" w:rsidRDefault="00000000">
      <w:pPr>
        <w:pStyle w:val="BodyText"/>
        <w:spacing w:before="2"/>
        <w:ind w:left="0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8508B51" wp14:editId="34FD6D81">
            <wp:simplePos x="0" y="0"/>
            <wp:positionH relativeFrom="page">
              <wp:posOffset>943355</wp:posOffset>
            </wp:positionH>
            <wp:positionV relativeFrom="paragraph">
              <wp:posOffset>112550</wp:posOffset>
            </wp:positionV>
            <wp:extent cx="4191148" cy="30480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148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E9358D" w14:textId="77777777" w:rsidR="0054065F" w:rsidRDefault="0054065F">
      <w:pPr>
        <w:pStyle w:val="BodyText"/>
        <w:spacing w:before="1"/>
        <w:ind w:left="0"/>
        <w:rPr>
          <w:rFonts w:ascii="Courier New"/>
          <w:sz w:val="25"/>
        </w:rPr>
      </w:pPr>
    </w:p>
    <w:p w14:paraId="42B83192" w14:textId="77777777" w:rsidR="0054065F" w:rsidRDefault="00000000">
      <w:pPr>
        <w:pStyle w:val="Heading1"/>
      </w:pPr>
      <w:r>
        <w:t>Bump</w:t>
      </w:r>
      <w:r>
        <w:rPr>
          <w:spacing w:val="12"/>
        </w:rPr>
        <w:t xml:space="preserve"> </w:t>
      </w:r>
      <w:r>
        <w:t>Charts</w:t>
      </w:r>
    </w:p>
    <w:p w14:paraId="2F529597" w14:textId="12137923" w:rsidR="0054065F" w:rsidRDefault="00000000">
      <w:pPr>
        <w:pStyle w:val="BodyText"/>
        <w:spacing w:before="257" w:line="290" w:lineRule="auto"/>
        <w:ind w:right="281"/>
      </w:pPr>
      <w:r>
        <w:t>Bump plots are helpful for</w:t>
      </w:r>
      <w:r>
        <w:rPr>
          <w:spacing w:val="-56"/>
        </w:rPr>
        <w:t xml:space="preserve"> </w:t>
      </w:r>
      <w:r>
        <w:t>showing</w:t>
      </w:r>
      <w:r>
        <w:rPr>
          <w:spacing w:val="-1"/>
        </w:rPr>
        <w:t xml:space="preserve"> </w:t>
      </w:r>
      <w:r>
        <w:t>change in rank over</w:t>
      </w:r>
      <w:r>
        <w:rPr>
          <w:spacing w:val="1"/>
        </w:rPr>
        <w:t xml:space="preserve"> </w:t>
      </w:r>
      <w:r>
        <w:t>time.</w:t>
      </w:r>
    </w:p>
    <w:p w14:paraId="0E419CBF" w14:textId="77777777" w:rsidR="0054065F" w:rsidRDefault="0054065F">
      <w:pPr>
        <w:pStyle w:val="BodyText"/>
        <w:spacing w:before="9"/>
        <w:ind w:left="0"/>
        <w:rPr>
          <w:sz w:val="18"/>
        </w:rPr>
      </w:pPr>
    </w:p>
    <w:p w14:paraId="06270B87" w14:textId="77777777" w:rsidR="0054065F" w:rsidRDefault="00000000">
      <w:pPr>
        <w:pStyle w:val="BodyText"/>
        <w:spacing w:line="297" w:lineRule="auto"/>
        <w:ind w:right="2850"/>
        <w:rPr>
          <w:rFonts w:ascii="Courier New"/>
        </w:rPr>
      </w:pPr>
      <w:r>
        <w:rPr>
          <w:rFonts w:ascii="Courier New"/>
        </w:rPr>
        <w:t xml:space="preserve"># </w:t>
      </w:r>
      <w:proofErr w:type="spellStart"/>
      <w:r>
        <w:rPr>
          <w:rFonts w:ascii="Courier New"/>
        </w:rPr>
        <w:t>devtools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install_github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davidsjoberg</w:t>
      </w:r>
      <w:proofErr w:type="spellEnd"/>
      <w:r>
        <w:rPr>
          <w:rFonts w:ascii="Courier New"/>
        </w:rPr>
        <w:t>/</w:t>
      </w:r>
      <w:proofErr w:type="spellStart"/>
      <w:r>
        <w:rPr>
          <w:rFonts w:ascii="Courier New"/>
        </w:rPr>
        <w:t>ggbump</w:t>
      </w:r>
      <w:proofErr w:type="spellEnd"/>
      <w:r>
        <w:rPr>
          <w:rFonts w:ascii="Courier New"/>
        </w:rPr>
        <w:t>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ggbump</w:t>
      </w:r>
      <w:proofErr w:type="spellEnd"/>
      <w:r>
        <w:rPr>
          <w:rFonts w:ascii="Courier New"/>
        </w:rPr>
        <w:t>)</w:t>
      </w:r>
    </w:p>
    <w:p w14:paraId="22F2001A" w14:textId="77777777" w:rsidR="0054065F" w:rsidRDefault="0054065F">
      <w:pPr>
        <w:spacing w:line="297" w:lineRule="auto"/>
        <w:rPr>
          <w:rFonts w:ascii="Courier New"/>
        </w:rPr>
        <w:sectPr w:rsidR="0054065F">
          <w:pgSz w:w="11910" w:h="16840"/>
          <w:pgMar w:top="680" w:right="1380" w:bottom="280" w:left="1380" w:header="0" w:footer="83" w:gutter="0"/>
          <w:cols w:space="720"/>
        </w:sectPr>
      </w:pPr>
    </w:p>
    <w:p w14:paraId="38FAB8EB" w14:textId="77777777" w:rsidR="0054065F" w:rsidRDefault="00000000">
      <w:pPr>
        <w:pStyle w:val="BodyText"/>
        <w:spacing w:before="89" w:line="295" w:lineRule="auto"/>
        <w:ind w:right="7008"/>
        <w:rPr>
          <w:rFonts w:ascii="Courier New"/>
        </w:rPr>
      </w:pPr>
      <w:r>
        <w:rPr>
          <w:rFonts w:ascii="Courier New"/>
        </w:rPr>
        <w:lastRenderedPageBreak/>
        <w:t>blockbusters2 &lt;-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blockbusters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%&gt;%</w:t>
      </w:r>
    </w:p>
    <w:p w14:paraId="0594D030" w14:textId="77777777" w:rsidR="0054065F" w:rsidRDefault="00000000">
      <w:pPr>
        <w:pStyle w:val="BodyText"/>
        <w:spacing w:before="3" w:line="295" w:lineRule="auto"/>
        <w:ind w:right="2345"/>
        <w:rPr>
          <w:rFonts w:ascii="Courier New"/>
        </w:rPr>
      </w:pPr>
      <w:r>
        <w:rPr>
          <w:rFonts w:ascii="Courier New"/>
        </w:rPr>
        <w:t>filter(genre %in% c("Action", "Comedy", "Drama"))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(year) %&gt;%</w:t>
      </w:r>
    </w:p>
    <w:p w14:paraId="3903797C" w14:textId="77777777" w:rsidR="0054065F" w:rsidRDefault="00000000">
      <w:pPr>
        <w:pStyle w:val="BodyText"/>
        <w:spacing w:before="2"/>
        <w:rPr>
          <w:rFonts w:ascii="Courier New"/>
        </w:rPr>
      </w:pPr>
      <w:r>
        <w:rPr>
          <w:rFonts w:ascii="Courier New"/>
        </w:rPr>
        <w:t>mutate(rank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rank(</w:t>
      </w:r>
      <w:proofErr w:type="spellStart"/>
      <w:r>
        <w:rPr>
          <w:rFonts w:ascii="Courier New"/>
        </w:rPr>
        <w:t>box_office</w:t>
      </w:r>
      <w:proofErr w:type="spellEnd"/>
      <w:r>
        <w:rPr>
          <w:rFonts w:ascii="Courier New"/>
        </w:rPr>
        <w:t>)</w:t>
      </w:r>
    </w:p>
    <w:p w14:paraId="55585ECA" w14:textId="77777777" w:rsidR="0054065F" w:rsidRDefault="00000000">
      <w:pPr>
        <w:pStyle w:val="BodyText"/>
        <w:spacing w:before="55" w:line="297" w:lineRule="auto"/>
        <w:ind w:right="2093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 xml:space="preserve">(blockbusters2,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(year, rank, color = genre))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geom_point</w:t>
      </w:r>
      <w:proofErr w:type="spellEnd"/>
      <w:r>
        <w:rPr>
          <w:rFonts w:ascii="Courier New"/>
        </w:rPr>
        <w:t>(size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7) +</w:t>
      </w:r>
    </w:p>
    <w:p w14:paraId="3A3955EE" w14:textId="77777777" w:rsidR="0054065F" w:rsidRDefault="00000000">
      <w:pPr>
        <w:pStyle w:val="BodyText"/>
        <w:spacing w:line="236" w:lineRule="exact"/>
        <w:rPr>
          <w:rFonts w:ascii="Courier New"/>
        </w:rPr>
      </w:pPr>
      <w:proofErr w:type="spellStart"/>
      <w:r>
        <w:rPr>
          <w:rFonts w:ascii="Courier New"/>
        </w:rPr>
        <w:t>geom_bump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</w:p>
    <w:p w14:paraId="44A2708A" w14:textId="77777777" w:rsidR="0054065F" w:rsidRDefault="00000000">
      <w:pPr>
        <w:pStyle w:val="BodyText"/>
        <w:spacing w:before="58" w:line="295" w:lineRule="auto"/>
        <w:ind w:right="1841"/>
        <w:rPr>
          <w:rFonts w:ascii="Courier New"/>
        </w:rPr>
      </w:pPr>
      <w:proofErr w:type="spellStart"/>
      <w:r>
        <w:rPr>
          <w:rFonts w:ascii="Courier New"/>
        </w:rPr>
        <w:t>scale_color_manual</w:t>
      </w:r>
      <w:proofErr w:type="spellEnd"/>
      <w:r>
        <w:rPr>
          <w:rFonts w:ascii="Courier New"/>
        </w:rPr>
        <w:t xml:space="preserve">(values = </w:t>
      </w:r>
      <w:proofErr w:type="spellStart"/>
      <w:r>
        <w:rPr>
          <w:rFonts w:ascii="Courier New"/>
        </w:rPr>
        <w:t>wes_palette</w:t>
      </w:r>
      <w:proofErr w:type="spellEnd"/>
      <w:r>
        <w:rPr>
          <w:rFonts w:ascii="Courier New"/>
        </w:rPr>
        <w:t>("Darjeeling2"))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theme_minimal</w:t>
      </w:r>
      <w:proofErr w:type="spellEnd"/>
      <w:r>
        <w:rPr>
          <w:rFonts w:ascii="Courier New"/>
        </w:rPr>
        <w:t>()</w:t>
      </w:r>
    </w:p>
    <w:p w14:paraId="26C4393F" w14:textId="77777777" w:rsidR="0054065F" w:rsidRDefault="00000000">
      <w:pPr>
        <w:pStyle w:val="BodyText"/>
        <w:spacing w:before="9"/>
        <w:ind w:left="0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95EC7D9" wp14:editId="4425D5CE">
            <wp:simplePos x="0" y="0"/>
            <wp:positionH relativeFrom="page">
              <wp:posOffset>943355</wp:posOffset>
            </wp:positionH>
            <wp:positionV relativeFrom="paragraph">
              <wp:posOffset>117300</wp:posOffset>
            </wp:positionV>
            <wp:extent cx="4191149" cy="30480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149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D4FAEE" w14:textId="77777777" w:rsidR="0054065F" w:rsidRDefault="0054065F">
      <w:pPr>
        <w:pStyle w:val="BodyText"/>
        <w:spacing w:before="1"/>
        <w:ind w:left="0"/>
        <w:rPr>
          <w:rFonts w:ascii="Courier New"/>
          <w:sz w:val="25"/>
        </w:rPr>
      </w:pPr>
    </w:p>
    <w:p w14:paraId="15AB5C86" w14:textId="77777777" w:rsidR="0054065F" w:rsidRDefault="00000000">
      <w:pPr>
        <w:pStyle w:val="Heading1"/>
        <w:spacing w:before="0"/>
      </w:pPr>
      <w:r>
        <w:t>Waffle</w:t>
      </w:r>
      <w:r>
        <w:rPr>
          <w:spacing w:val="6"/>
        </w:rPr>
        <w:t xml:space="preserve"> </w:t>
      </w:r>
      <w:r>
        <w:t>Charts</w:t>
      </w:r>
    </w:p>
    <w:p w14:paraId="6A092EE9" w14:textId="47F48354" w:rsidR="0054065F" w:rsidRDefault="00000000">
      <w:pPr>
        <w:pStyle w:val="BodyText"/>
        <w:spacing w:before="259" w:line="290" w:lineRule="auto"/>
        <w:ind w:right="127"/>
        <w:jc w:val="both"/>
      </w:pPr>
      <w:r>
        <w:t>For waffle charts, which are handy visualizations that show completion or parts of a whole, there</w:t>
      </w:r>
      <w:r>
        <w:rPr>
          <w:spacing w:val="-57"/>
        </w:rPr>
        <w:t xml:space="preserve"> </w:t>
      </w:r>
      <w:r>
        <w:t xml:space="preserve">is </w:t>
      </w:r>
      <w:proofErr w:type="spellStart"/>
      <w:r>
        <w:t>hrbrmstr’s</w:t>
      </w:r>
      <w:proofErr w:type="spellEnd"/>
      <w:r>
        <w:t xml:space="preserve"> {waffle}. Check out the ability to bring in other {ggplot2} functions,</w:t>
      </w:r>
      <w:r>
        <w:rPr>
          <w:spacing w:val="-56"/>
        </w:rPr>
        <w:t xml:space="preserve"> </w:t>
      </w:r>
      <w:r>
        <w:t>like</w:t>
      </w:r>
      <w:r>
        <w:rPr>
          <w:spacing w:val="-5"/>
        </w:rPr>
        <w:t xml:space="preserve"> </w:t>
      </w:r>
      <w:proofErr w:type="spellStart"/>
      <w:r>
        <w:rPr>
          <w:rFonts w:ascii="Courier New" w:hAnsi="Courier New"/>
        </w:rPr>
        <w:t>facet_wrap</w:t>
      </w:r>
      <w:proofErr w:type="spellEnd"/>
      <w:r>
        <w:t>.</w:t>
      </w:r>
      <w:r>
        <w:rPr>
          <w:spacing w:val="-4"/>
        </w:rPr>
        <w:t xml:space="preserve"> </w:t>
      </w:r>
      <w:r>
        <w:t>{waffle}</w:t>
      </w:r>
      <w:r>
        <w:rPr>
          <w:spacing w:val="-3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pictograms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rPr>
          <w:rFonts w:ascii="Courier New" w:hAnsi="Courier New"/>
        </w:rPr>
        <w:t>geom_pictogram</w:t>
      </w:r>
      <w:proofErr w:type="spellEnd"/>
      <w:r>
        <w:t>,</w:t>
      </w:r>
      <w:r>
        <w:rPr>
          <w:spacing w:val="-6"/>
        </w:rPr>
        <w:t xml:space="preserve"> </w:t>
      </w:r>
      <w:r>
        <w:t>which</w:t>
      </w:r>
      <w:r>
        <w:rPr>
          <w:spacing w:val="-55"/>
        </w:rPr>
        <w:t xml:space="preserve"> </w:t>
      </w:r>
      <w:r>
        <w:t>replaces</w:t>
      </w:r>
      <w:r>
        <w:rPr>
          <w:spacing w:val="-1"/>
        </w:rPr>
        <w:t xml:space="preserve"> </w:t>
      </w:r>
      <w:r>
        <w:t>the squares</w:t>
      </w:r>
      <w:r>
        <w:rPr>
          <w:spacing w:val="-1"/>
        </w:rPr>
        <w:t xml:space="preserve"> </w:t>
      </w:r>
      <w:r>
        <w:t>in the ‘waffle’ with</w:t>
      </w:r>
      <w:r>
        <w:rPr>
          <w:spacing w:val="-2"/>
        </w:rPr>
        <w:t xml:space="preserve"> </w:t>
      </w:r>
      <w:r>
        <w:t>pictures.</w:t>
      </w:r>
    </w:p>
    <w:p w14:paraId="7D597D41" w14:textId="77777777" w:rsidR="0054065F" w:rsidRDefault="0054065F">
      <w:pPr>
        <w:pStyle w:val="BodyText"/>
        <w:ind w:left="0"/>
        <w:rPr>
          <w:sz w:val="19"/>
        </w:rPr>
      </w:pPr>
    </w:p>
    <w:p w14:paraId="6D2713EE" w14:textId="08A849B1" w:rsidR="0054065F" w:rsidRDefault="00000000">
      <w:pPr>
        <w:pStyle w:val="BodyText"/>
        <w:spacing w:line="292" w:lineRule="auto"/>
        <w:ind w:right="2408"/>
        <w:rPr>
          <w:rFonts w:ascii="Courier New"/>
        </w:rPr>
      </w:pPr>
      <w:r>
        <w:rPr>
          <w:rFonts w:ascii="Courier New"/>
        </w:rPr>
        <w:t>library(waffle)</w:t>
      </w:r>
    </w:p>
    <w:p w14:paraId="0F349244" w14:textId="77777777" w:rsidR="0054065F" w:rsidRDefault="00000000">
      <w:pPr>
        <w:pStyle w:val="BodyText"/>
        <w:spacing w:before="7" w:line="297" w:lineRule="auto"/>
        <w:ind w:right="1841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as_tibble</w:t>
      </w:r>
      <w:proofErr w:type="spellEnd"/>
      <w:r>
        <w:rPr>
          <w:rFonts w:ascii="Courier New"/>
        </w:rPr>
        <w:t xml:space="preserve">(Titanic),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(fill = Sex, values = n))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geom_waffle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n_rows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20, color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"white") +</w:t>
      </w:r>
    </w:p>
    <w:p w14:paraId="6EDBF778" w14:textId="77777777" w:rsidR="0054065F" w:rsidRDefault="00000000">
      <w:pPr>
        <w:pStyle w:val="BodyText"/>
        <w:spacing w:line="297" w:lineRule="auto"/>
        <w:ind w:right="1967"/>
        <w:rPr>
          <w:rFonts w:ascii="Courier New"/>
        </w:rPr>
      </w:pPr>
      <w:proofErr w:type="spellStart"/>
      <w:r>
        <w:rPr>
          <w:rFonts w:ascii="Courier New"/>
        </w:rPr>
        <w:t>facet_wrap</w:t>
      </w:r>
      <w:proofErr w:type="spellEnd"/>
      <w:r>
        <w:rPr>
          <w:rFonts w:ascii="Courier New"/>
        </w:rPr>
        <w:t xml:space="preserve">(~ Survived, </w:t>
      </w:r>
      <w:proofErr w:type="spellStart"/>
      <w:r>
        <w:rPr>
          <w:rFonts w:ascii="Courier New"/>
        </w:rPr>
        <w:t>ncol</w:t>
      </w:r>
      <w:proofErr w:type="spellEnd"/>
      <w:r>
        <w:rPr>
          <w:rFonts w:ascii="Courier New"/>
        </w:rPr>
        <w:t xml:space="preserve"> = 1)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scale_fill_manual</w:t>
      </w:r>
      <w:proofErr w:type="spellEnd"/>
      <w:r>
        <w:rPr>
          <w:rFonts w:ascii="Courier New"/>
        </w:rPr>
        <w:t xml:space="preserve">(values = </w:t>
      </w:r>
      <w:proofErr w:type="spellStart"/>
      <w:r>
        <w:rPr>
          <w:rFonts w:ascii="Courier New"/>
        </w:rPr>
        <w:t>wes_palette</w:t>
      </w:r>
      <w:proofErr w:type="spellEnd"/>
      <w:r>
        <w:rPr>
          <w:rFonts w:ascii="Courier New"/>
        </w:rPr>
        <w:t>("Darjeeling2")) +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theme_minimal</w:t>
      </w:r>
      <w:proofErr w:type="spellEnd"/>
      <w:r>
        <w:rPr>
          <w:rFonts w:ascii="Courier New"/>
        </w:rPr>
        <w:t>()</w:t>
      </w:r>
    </w:p>
    <w:p w14:paraId="07B19C5A" w14:textId="77777777" w:rsidR="0054065F" w:rsidRDefault="0054065F">
      <w:pPr>
        <w:spacing w:line="297" w:lineRule="auto"/>
        <w:rPr>
          <w:rFonts w:ascii="Courier New"/>
        </w:rPr>
        <w:sectPr w:rsidR="0054065F">
          <w:pgSz w:w="11910" w:h="16840"/>
          <w:pgMar w:top="680" w:right="1380" w:bottom="280" w:left="1380" w:header="0" w:footer="83" w:gutter="0"/>
          <w:cols w:space="720"/>
        </w:sectPr>
      </w:pPr>
    </w:p>
    <w:p w14:paraId="43C7CF95" w14:textId="77777777" w:rsidR="0054065F" w:rsidRDefault="0054065F">
      <w:pPr>
        <w:pStyle w:val="BodyText"/>
        <w:spacing w:after="1"/>
        <w:ind w:left="0"/>
        <w:rPr>
          <w:rFonts w:ascii="Courier New"/>
          <w:sz w:val="16"/>
        </w:rPr>
      </w:pPr>
    </w:p>
    <w:p w14:paraId="63736B62" w14:textId="77777777" w:rsidR="0054065F" w:rsidRDefault="00000000">
      <w:pPr>
        <w:pStyle w:val="BodyText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7A8810FB" wp14:editId="51006285">
            <wp:extent cx="4269479" cy="29718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479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69CA" w14:textId="77777777" w:rsidR="0054065F" w:rsidRDefault="0054065F">
      <w:pPr>
        <w:pStyle w:val="BodyText"/>
        <w:spacing w:before="5"/>
        <w:ind w:left="0"/>
        <w:rPr>
          <w:rFonts w:ascii="Courier New"/>
          <w:sz w:val="19"/>
        </w:rPr>
      </w:pPr>
    </w:p>
    <w:p w14:paraId="2B464665" w14:textId="77777777" w:rsidR="0054065F" w:rsidRDefault="00000000">
      <w:pPr>
        <w:pStyle w:val="Heading1"/>
        <w:spacing w:before="94"/>
      </w:pPr>
      <w:proofErr w:type="spellStart"/>
      <w:r>
        <w:t>Beeswarm</w:t>
      </w:r>
      <w:proofErr w:type="spellEnd"/>
      <w:r>
        <w:rPr>
          <w:spacing w:val="19"/>
        </w:rPr>
        <w:t xml:space="preserve"> </w:t>
      </w:r>
      <w:r>
        <w:t>Charts</w:t>
      </w:r>
    </w:p>
    <w:p w14:paraId="42076CA1" w14:textId="1CEEDCB2" w:rsidR="0054065F" w:rsidRDefault="00000000">
      <w:pPr>
        <w:pStyle w:val="BodyText"/>
        <w:spacing w:before="258" w:line="290" w:lineRule="auto"/>
        <w:ind w:right="364"/>
      </w:pPr>
      <w:proofErr w:type="spellStart"/>
      <w:r>
        <w:t>Beeswarm</w:t>
      </w:r>
      <w:proofErr w:type="spellEnd"/>
      <w:r>
        <w:t xml:space="preserve"> charts, similar to jitter plots in {ggplot2}, plot individual points showing distributions</w:t>
      </w:r>
      <w:r>
        <w:rPr>
          <w:spacing w:val="-56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allowing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overlap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much.</w:t>
      </w:r>
      <w:r>
        <w:rPr>
          <w:spacing w:val="-5"/>
        </w:rPr>
        <w:t xml:space="preserve"> </w:t>
      </w:r>
    </w:p>
    <w:p w14:paraId="31DF3175" w14:textId="77777777" w:rsidR="0054065F" w:rsidRDefault="0054065F">
      <w:pPr>
        <w:pStyle w:val="BodyText"/>
        <w:spacing w:before="8"/>
        <w:ind w:left="0"/>
        <w:rPr>
          <w:sz w:val="18"/>
        </w:rPr>
      </w:pPr>
    </w:p>
    <w:p w14:paraId="5A792E98" w14:textId="77777777" w:rsidR="0054065F" w:rsidRDefault="00000000">
      <w:pPr>
        <w:pStyle w:val="BodyText"/>
        <w:spacing w:line="295" w:lineRule="auto"/>
        <w:ind w:right="4992"/>
        <w:rPr>
          <w:rFonts w:ascii="Courier New"/>
        </w:rPr>
      </w:pPr>
      <w:r>
        <w:rPr>
          <w:rFonts w:ascii="Courier New"/>
        </w:rPr>
        <w:t xml:space="preserve"># </w:t>
      </w:r>
      <w:proofErr w:type="spellStart"/>
      <w:r>
        <w:rPr>
          <w:rFonts w:ascii="Courier New"/>
        </w:rPr>
        <w:t>install.packages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ggbeeswarm</w:t>
      </w:r>
      <w:proofErr w:type="spellEnd"/>
      <w:r>
        <w:rPr>
          <w:rFonts w:ascii="Courier New"/>
        </w:rPr>
        <w:t>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ggbeeswarm</w:t>
      </w:r>
      <w:proofErr w:type="spellEnd"/>
      <w:r>
        <w:rPr>
          <w:rFonts w:ascii="Courier New"/>
        </w:rPr>
        <w:t>)</w:t>
      </w:r>
    </w:p>
    <w:p w14:paraId="75FD55EE" w14:textId="77777777" w:rsidR="0054065F" w:rsidRDefault="00000000">
      <w:pPr>
        <w:pStyle w:val="BodyText"/>
        <w:spacing w:before="3" w:line="295" w:lineRule="auto"/>
        <w:ind w:right="329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 xml:space="preserve">(blockbusters,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 xml:space="preserve">(x = genre, y = </w:t>
      </w:r>
      <w:proofErr w:type="spellStart"/>
      <w:r>
        <w:rPr>
          <w:rFonts w:ascii="Courier New"/>
        </w:rPr>
        <w:t>box_office</w:t>
      </w:r>
      <w:proofErr w:type="spellEnd"/>
      <w:r>
        <w:rPr>
          <w:rFonts w:ascii="Courier New"/>
        </w:rPr>
        <w:t>, color = genre))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geom_quasirandom</w:t>
      </w:r>
      <w:proofErr w:type="spellEnd"/>
      <w:r>
        <w:rPr>
          <w:rFonts w:ascii="Courier New"/>
        </w:rPr>
        <w:t>() +</w:t>
      </w:r>
    </w:p>
    <w:p w14:paraId="12D68E10" w14:textId="77777777" w:rsidR="0054065F" w:rsidRDefault="00000000">
      <w:pPr>
        <w:pStyle w:val="BodyText"/>
        <w:spacing w:before="3"/>
        <w:rPr>
          <w:rFonts w:ascii="Courier New"/>
        </w:rPr>
      </w:pPr>
      <w:proofErr w:type="spellStart"/>
      <w:r>
        <w:rPr>
          <w:rFonts w:ascii="Courier New"/>
        </w:rPr>
        <w:t>theme_minimal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</w:p>
    <w:p w14:paraId="4C14C65E" w14:textId="77777777" w:rsidR="0054065F" w:rsidRDefault="00000000">
      <w:pPr>
        <w:pStyle w:val="BodyText"/>
        <w:spacing w:before="55" w:line="297" w:lineRule="auto"/>
        <w:ind w:right="1841"/>
        <w:rPr>
          <w:rFonts w:ascii="Courier New"/>
        </w:rPr>
      </w:pPr>
      <w:proofErr w:type="spellStart"/>
      <w:r>
        <w:rPr>
          <w:rFonts w:ascii="Courier New"/>
        </w:rPr>
        <w:t>scale_color_manual</w:t>
      </w:r>
      <w:proofErr w:type="spellEnd"/>
      <w:r>
        <w:rPr>
          <w:rFonts w:ascii="Courier New"/>
        </w:rPr>
        <w:t xml:space="preserve">(values = </w:t>
      </w:r>
      <w:proofErr w:type="spellStart"/>
      <w:r>
        <w:rPr>
          <w:rFonts w:ascii="Courier New"/>
        </w:rPr>
        <w:t>wes_palette</w:t>
      </w:r>
      <w:proofErr w:type="spellEnd"/>
      <w:r>
        <w:rPr>
          <w:rFonts w:ascii="Courier New"/>
        </w:rPr>
        <w:t>("Darjeeling2"))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theme_minimal</w:t>
      </w:r>
      <w:proofErr w:type="spellEnd"/>
      <w:r>
        <w:rPr>
          <w:rFonts w:ascii="Courier New"/>
        </w:rPr>
        <w:t>()</w:t>
      </w:r>
    </w:p>
    <w:p w14:paraId="540AD3B9" w14:textId="77777777" w:rsidR="0054065F" w:rsidRDefault="00000000">
      <w:pPr>
        <w:pStyle w:val="BodyText"/>
        <w:spacing w:before="7"/>
        <w:ind w:left="0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6D0738B" wp14:editId="55ED4C33">
            <wp:simplePos x="0" y="0"/>
            <wp:positionH relativeFrom="page">
              <wp:posOffset>943355</wp:posOffset>
            </wp:positionH>
            <wp:positionV relativeFrom="paragraph">
              <wp:posOffset>115777</wp:posOffset>
            </wp:positionV>
            <wp:extent cx="4193239" cy="30480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3239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69364D" w14:textId="77777777" w:rsidR="0054065F" w:rsidRDefault="0054065F">
      <w:pPr>
        <w:pStyle w:val="BodyText"/>
        <w:spacing w:before="1"/>
        <w:ind w:left="0"/>
        <w:rPr>
          <w:rFonts w:ascii="Courier New"/>
          <w:sz w:val="25"/>
        </w:rPr>
      </w:pPr>
    </w:p>
    <w:p w14:paraId="6554F67F" w14:textId="77777777" w:rsidR="0054065F" w:rsidRDefault="00000000">
      <w:pPr>
        <w:pStyle w:val="Heading1"/>
      </w:pPr>
      <w:r>
        <w:t>Mosaic</w:t>
      </w:r>
      <w:r>
        <w:rPr>
          <w:spacing w:val="12"/>
        </w:rPr>
        <w:t xml:space="preserve"> </w:t>
      </w:r>
      <w:r>
        <w:t>Charts</w:t>
      </w:r>
    </w:p>
    <w:p w14:paraId="479670CB" w14:textId="09254026" w:rsidR="0054065F" w:rsidRDefault="00000000" w:rsidP="00114E4C">
      <w:pPr>
        <w:pStyle w:val="BodyText"/>
        <w:spacing w:before="257"/>
      </w:pPr>
      <w:r>
        <w:t>Mosaic</w:t>
      </w:r>
      <w:r>
        <w:rPr>
          <w:spacing w:val="-5"/>
        </w:rPr>
        <w:t xml:space="preserve"> </w:t>
      </w:r>
      <w:r>
        <w:t>charts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incredibly</w:t>
      </w:r>
      <w:r>
        <w:rPr>
          <w:spacing w:val="-3"/>
        </w:rPr>
        <w:t xml:space="preserve"> </w:t>
      </w:r>
      <w:r>
        <w:t>helpful</w:t>
      </w:r>
      <w:r>
        <w:rPr>
          <w:spacing w:val="-3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displaying</w:t>
      </w:r>
      <w:r>
        <w:rPr>
          <w:spacing w:val="-4"/>
        </w:rPr>
        <w:t xml:space="preserve"> </w:t>
      </w:r>
      <w:r>
        <w:t>proportions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(multiple)</w:t>
      </w:r>
      <w:r>
        <w:rPr>
          <w:spacing w:val="-4"/>
        </w:rPr>
        <w:t xml:space="preserve"> </w:t>
      </w:r>
      <w:r>
        <w:t>categories.</w:t>
      </w:r>
      <w:r>
        <w:rPr>
          <w:spacing w:val="-5"/>
        </w:rPr>
        <w:t xml:space="preserve"> </w:t>
      </w:r>
    </w:p>
    <w:p w14:paraId="7171EBB1" w14:textId="77777777" w:rsidR="0054065F" w:rsidRDefault="0054065F">
      <w:pPr>
        <w:pStyle w:val="BodyText"/>
        <w:spacing w:before="1"/>
        <w:ind w:left="0"/>
        <w:rPr>
          <w:sz w:val="23"/>
        </w:rPr>
      </w:pPr>
    </w:p>
    <w:p w14:paraId="3A6BDE3C" w14:textId="1228770D" w:rsidR="0054065F" w:rsidRDefault="00000000">
      <w:pPr>
        <w:pStyle w:val="BodyText"/>
        <w:spacing w:line="297" w:lineRule="auto"/>
        <w:ind w:right="2597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ggmosaic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as.data.frame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UCBAdmissions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</w:p>
    <w:p w14:paraId="5739843A" w14:textId="77777777" w:rsidR="0054065F" w:rsidRDefault="00000000">
      <w:pPr>
        <w:pStyle w:val="BodyText"/>
        <w:spacing w:line="297" w:lineRule="auto"/>
        <w:ind w:right="833"/>
        <w:rPr>
          <w:rFonts w:ascii="Courier New"/>
        </w:rPr>
      </w:pPr>
      <w:proofErr w:type="spellStart"/>
      <w:r>
        <w:rPr>
          <w:rFonts w:ascii="Courier New"/>
        </w:rPr>
        <w:t>geom_mosaic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 = product(Admit, Dept), fill = Gender, weight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lastRenderedPageBreak/>
        <w:t>Freq)) +</w:t>
      </w:r>
    </w:p>
    <w:p w14:paraId="54929C81" w14:textId="77777777" w:rsidR="0054065F" w:rsidRDefault="00000000">
      <w:pPr>
        <w:pStyle w:val="BodyText"/>
        <w:spacing w:line="297" w:lineRule="auto"/>
        <w:ind w:right="1967"/>
        <w:rPr>
          <w:rFonts w:ascii="Courier New"/>
        </w:rPr>
      </w:pPr>
      <w:proofErr w:type="spellStart"/>
      <w:r>
        <w:rPr>
          <w:rFonts w:ascii="Courier New"/>
        </w:rPr>
        <w:t>scale_fill_manual</w:t>
      </w:r>
      <w:proofErr w:type="spellEnd"/>
      <w:r>
        <w:rPr>
          <w:rFonts w:ascii="Courier New"/>
        </w:rPr>
        <w:t xml:space="preserve">(values = </w:t>
      </w:r>
      <w:proofErr w:type="spellStart"/>
      <w:r>
        <w:rPr>
          <w:rFonts w:ascii="Courier New"/>
        </w:rPr>
        <w:t>wes_palette</w:t>
      </w:r>
      <w:proofErr w:type="spellEnd"/>
      <w:r>
        <w:rPr>
          <w:rFonts w:ascii="Courier New"/>
        </w:rPr>
        <w:t>("Darjeeling2")) +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theme_minimal</w:t>
      </w:r>
      <w:proofErr w:type="spellEnd"/>
      <w:r>
        <w:rPr>
          <w:rFonts w:ascii="Courier New"/>
        </w:rPr>
        <w:t>()</w:t>
      </w:r>
    </w:p>
    <w:p w14:paraId="178AEF3C" w14:textId="77777777" w:rsidR="0054065F" w:rsidRDefault="00000000">
      <w:pPr>
        <w:pStyle w:val="BodyText"/>
        <w:spacing w:before="1"/>
        <w:ind w:left="0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B911CEB" wp14:editId="590F156C">
            <wp:simplePos x="0" y="0"/>
            <wp:positionH relativeFrom="page">
              <wp:posOffset>943355</wp:posOffset>
            </wp:positionH>
            <wp:positionV relativeFrom="paragraph">
              <wp:posOffset>112048</wp:posOffset>
            </wp:positionV>
            <wp:extent cx="4149237" cy="301752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9237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065F">
      <w:pgSz w:w="11910" w:h="16840"/>
      <w:pgMar w:top="680" w:right="1380" w:bottom="280" w:left="138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4611B" w14:textId="77777777" w:rsidR="00AC7A01" w:rsidRDefault="00AC7A01">
      <w:r>
        <w:separator/>
      </w:r>
    </w:p>
  </w:endnote>
  <w:endnote w:type="continuationSeparator" w:id="0">
    <w:p w14:paraId="544EFE87" w14:textId="77777777" w:rsidR="00AC7A01" w:rsidRDefault="00AC7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E0057" w14:textId="77777777" w:rsidR="0054065F" w:rsidRDefault="00000000">
    <w:pPr>
      <w:pStyle w:val="BodyText"/>
      <w:spacing w:line="14" w:lineRule="auto"/>
      <w:ind w:left="0"/>
      <w:rPr>
        <w:sz w:val="20"/>
      </w:rPr>
    </w:pPr>
    <w:r>
      <w:pict w14:anchorId="403A4BA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6pt;height:11.05pt;z-index:-15803904;mso-position-horizontal-relative:page;mso-position-vertical-relative:page" filled="f" stroked="f">
          <v:textbox inset="0,0,0,0">
            <w:txbxContent>
              <w:p w14:paraId="30B4E62B" w14:textId="77777777" w:rsidR="0054065F" w:rsidRDefault="00000000">
                <w:pPr>
                  <w:tabs>
                    <w:tab w:val="left" w:pos="10439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6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11:55</w:t>
                </w:r>
              </w:p>
            </w:txbxContent>
          </v:textbox>
          <w10:wrap anchorx="page" anchory="page"/>
        </v:shape>
      </w:pict>
    </w:r>
    <w:r>
      <w:pict w14:anchorId="177472F3">
        <v:rect id="_x0000_s1025" style="position:absolute;margin-left:0;margin-top:827.75pt;width:595.3pt;height:14.15pt;z-index:-15803392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FC9EB" w14:textId="77777777" w:rsidR="00AC7A01" w:rsidRDefault="00AC7A01">
      <w:r>
        <w:separator/>
      </w:r>
    </w:p>
  </w:footnote>
  <w:footnote w:type="continuationSeparator" w:id="0">
    <w:p w14:paraId="0900B796" w14:textId="77777777" w:rsidR="00AC7A01" w:rsidRDefault="00AC7A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1AE72" w14:textId="77777777" w:rsidR="0054065F" w:rsidRDefault="00000000">
    <w:pPr>
      <w:pStyle w:val="BodyText"/>
      <w:spacing w:line="14" w:lineRule="auto"/>
      <w:ind w:left="0"/>
      <w:rPr>
        <w:sz w:val="20"/>
      </w:rPr>
    </w:pPr>
    <w:r>
      <w:pict w14:anchorId="03DDABFC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5804928;mso-position-horizontal-relative:page;mso-position-vertical-relative:page" filled="f" stroked="f">
          <v:textbox inset="0,0,0,0">
            <w:txbxContent>
              <w:p w14:paraId="696A99BC" w14:textId="77777777" w:rsidR="0054065F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6A1B9BF1">
        <v:rect id="_x0000_s1027" style="position:absolute;margin-left:0;margin-top:0;width:595.3pt;height:14.15pt;z-index:-15804416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065F"/>
    <w:rsid w:val="00114E4C"/>
    <w:rsid w:val="001947DB"/>
    <w:rsid w:val="004E750F"/>
    <w:rsid w:val="0050667E"/>
    <w:rsid w:val="0054065F"/>
    <w:rsid w:val="00784916"/>
    <w:rsid w:val="00966D8F"/>
    <w:rsid w:val="00AC7A01"/>
    <w:rsid w:val="00C10E89"/>
    <w:rsid w:val="00C44DAE"/>
    <w:rsid w:val="00C9550C"/>
    <w:rsid w:val="00E1461E"/>
    <w:rsid w:val="00FF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03F2A"/>
  <w15:docId w15:val="{1FB8E113-E399-42D0-A803-DCC88179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105"/>
      <w:outlineLvl w:val="0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12</cp:revision>
  <dcterms:created xsi:type="dcterms:W3CDTF">2022-07-09T07:23:00Z</dcterms:created>
  <dcterms:modified xsi:type="dcterms:W3CDTF">2022-07-09T07:25:00Z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