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3C9C"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The Model</w:t>
      </w:r>
    </w:p>
    <w:p w14:paraId="01810983"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build a complex machine learning model (a neural network) predicting the Sex (the probability of being a man, as women are here the reference level) of our participants with all the variables of the </w:t>
      </w:r>
      <w:proofErr w:type="spellStart"/>
      <w:r w:rsidRPr="00082CF3">
        <w:rPr>
          <w:rFonts w:ascii="Times New Roman" w:eastAsia="Times New Roman" w:hAnsi="Times New Roman" w:cs="Times New Roman"/>
          <w:sz w:val="24"/>
          <w:szCs w:val="24"/>
          <w:lang w:eastAsia="en-IN"/>
        </w:rPr>
        <w:t>dataframe</w:t>
      </w:r>
      <w:proofErr w:type="spellEnd"/>
      <w:r w:rsidRPr="00082CF3">
        <w:rPr>
          <w:rFonts w:ascii="Times New Roman" w:eastAsia="Times New Roman" w:hAnsi="Times New Roman" w:cs="Times New Roman"/>
          <w:sz w:val="24"/>
          <w:szCs w:val="24"/>
          <w:lang w:eastAsia="en-IN"/>
        </w:rPr>
        <w:t>.</w:t>
      </w:r>
    </w:p>
    <w:p w14:paraId="4E569C1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devtools</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install_github</w:t>
      </w:r>
      <w:proofErr w:type="spellEnd"/>
      <w:r w:rsidRPr="00082CF3">
        <w:rPr>
          <w:rFonts w:ascii="Courier New" w:eastAsia="Times New Roman" w:hAnsi="Courier New" w:cs="Courier New"/>
          <w:sz w:val="20"/>
          <w:szCs w:val="20"/>
          <w:lang w:eastAsia="en-IN"/>
        </w:rPr>
        <w:t>("neuropsychology/</w:t>
      </w:r>
      <w:proofErr w:type="spellStart"/>
      <w:r w:rsidRPr="00082CF3">
        <w:rPr>
          <w:rFonts w:ascii="Courier New" w:eastAsia="Times New Roman" w:hAnsi="Courier New" w:cs="Courier New"/>
          <w:sz w:val="20"/>
          <w:szCs w:val="20"/>
          <w:lang w:eastAsia="en-IN"/>
        </w:rPr>
        <w:t>psycho.R</w:t>
      </w:r>
      <w:proofErr w:type="spellEnd"/>
      <w:r w:rsidRPr="00082CF3">
        <w:rPr>
          <w:rFonts w:ascii="Courier New" w:eastAsia="Times New Roman" w:hAnsi="Courier New" w:cs="Courier New"/>
          <w:sz w:val="20"/>
          <w:szCs w:val="20"/>
          <w:lang w:eastAsia="en-IN"/>
        </w:rPr>
        <w:t>")  # Install the latest psycho version if needed</w:t>
      </w:r>
    </w:p>
    <w:p w14:paraId="6BAEEC5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E47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Load packages</w:t>
      </w:r>
    </w:p>
    <w:p w14:paraId="2902C7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w:t>
      </w:r>
      <w:proofErr w:type="spellStart"/>
      <w:r w:rsidRPr="00082CF3">
        <w:rPr>
          <w:rFonts w:ascii="Courier New" w:eastAsia="Times New Roman" w:hAnsi="Courier New" w:cs="Courier New"/>
          <w:sz w:val="20"/>
          <w:szCs w:val="20"/>
          <w:lang w:eastAsia="en-IN"/>
        </w:rPr>
        <w:t>tidyverse</w:t>
      </w:r>
      <w:proofErr w:type="spellEnd"/>
      <w:r w:rsidRPr="00082CF3">
        <w:rPr>
          <w:rFonts w:ascii="Courier New" w:eastAsia="Times New Roman" w:hAnsi="Courier New" w:cs="Courier New"/>
          <w:sz w:val="20"/>
          <w:szCs w:val="20"/>
          <w:lang w:eastAsia="en-IN"/>
        </w:rPr>
        <w:t>)</w:t>
      </w:r>
    </w:p>
    <w:p w14:paraId="6AB3CDA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library(caret)</w:t>
      </w:r>
    </w:p>
    <w:p w14:paraId="0EE67A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library(psycho)</w:t>
      </w:r>
    </w:p>
    <w:p w14:paraId="3AE82FB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C20C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Import data</w:t>
      </w:r>
    </w:p>
    <w:p w14:paraId="4D02583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df &lt;- </w:t>
      </w:r>
      <w:proofErr w:type="gramStart"/>
      <w:r w:rsidRPr="00082CF3">
        <w:rPr>
          <w:rFonts w:ascii="Courier New" w:eastAsia="Times New Roman" w:hAnsi="Courier New" w:cs="Courier New"/>
          <w:sz w:val="20"/>
          <w:szCs w:val="20"/>
          <w:lang w:eastAsia="en-IN"/>
        </w:rPr>
        <w:t>psycho::</w:t>
      </w:r>
      <w:proofErr w:type="gramEnd"/>
      <w:r w:rsidRPr="00082CF3">
        <w:rPr>
          <w:rFonts w:ascii="Courier New" w:eastAsia="Times New Roman" w:hAnsi="Courier New" w:cs="Courier New"/>
          <w:sz w:val="20"/>
          <w:szCs w:val="20"/>
          <w:lang w:eastAsia="en-IN"/>
        </w:rPr>
        <w:t xml:space="preserve">affective %&gt;% </w:t>
      </w:r>
    </w:p>
    <w:p w14:paraId="6DFE513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gramStart"/>
      <w:r w:rsidRPr="00082CF3">
        <w:rPr>
          <w:rFonts w:ascii="Courier New" w:eastAsia="Times New Roman" w:hAnsi="Courier New" w:cs="Courier New"/>
          <w:sz w:val="20"/>
          <w:szCs w:val="20"/>
          <w:lang w:eastAsia="en-IN"/>
        </w:rPr>
        <w:t>standardize(</w:t>
      </w:r>
      <w:proofErr w:type="gramEnd"/>
      <w:r w:rsidRPr="00082CF3">
        <w:rPr>
          <w:rFonts w:ascii="Courier New" w:eastAsia="Times New Roman" w:hAnsi="Courier New" w:cs="Courier New"/>
          <w:sz w:val="20"/>
          <w:szCs w:val="20"/>
          <w:lang w:eastAsia="en-IN"/>
        </w:rPr>
        <w:t>) %&gt;%  # Standardize</w:t>
      </w:r>
    </w:p>
    <w:p w14:paraId="507E05F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na.omit</w:t>
      </w:r>
      <w:proofErr w:type="spellEnd"/>
      <w:proofErr w:type="gramEnd"/>
      <w:r w:rsidRPr="00082CF3">
        <w:rPr>
          <w:rFonts w:ascii="Courier New" w:eastAsia="Times New Roman" w:hAnsi="Courier New" w:cs="Courier New"/>
          <w:sz w:val="20"/>
          <w:szCs w:val="20"/>
          <w:lang w:eastAsia="en-IN"/>
        </w:rPr>
        <w:t>(df)  # Remove missing values</w:t>
      </w:r>
    </w:p>
    <w:p w14:paraId="0DB7B91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3569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Fit the model</w:t>
      </w:r>
    </w:p>
    <w:p w14:paraId="1E5E50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model &lt;- </w:t>
      </w:r>
      <w:proofErr w:type="gramStart"/>
      <w:r w:rsidRPr="00082CF3">
        <w:rPr>
          <w:rFonts w:ascii="Courier New" w:eastAsia="Times New Roman" w:hAnsi="Courier New" w:cs="Courier New"/>
          <w:sz w:val="20"/>
          <w:szCs w:val="20"/>
          <w:lang w:eastAsia="en-IN"/>
        </w:rPr>
        <w:t>caret::</w:t>
      </w:r>
      <w:proofErr w:type="gramEnd"/>
      <w:r w:rsidRPr="00082CF3">
        <w:rPr>
          <w:rFonts w:ascii="Courier New" w:eastAsia="Times New Roman" w:hAnsi="Courier New" w:cs="Courier New"/>
          <w:sz w:val="20"/>
          <w:szCs w:val="20"/>
          <w:lang w:eastAsia="en-IN"/>
        </w:rPr>
        <w:t>train(Sex ~ .,</w:t>
      </w:r>
    </w:p>
    <w:p w14:paraId="233790D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data=df,</w:t>
      </w:r>
    </w:p>
    <w:p w14:paraId="25BC598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method = "</w:t>
      </w:r>
      <w:proofErr w:type="spellStart"/>
      <w:r w:rsidRPr="00082CF3">
        <w:rPr>
          <w:rFonts w:ascii="Courier New" w:eastAsia="Times New Roman" w:hAnsi="Courier New" w:cs="Courier New"/>
          <w:sz w:val="20"/>
          <w:szCs w:val="20"/>
          <w:lang w:eastAsia="en-IN"/>
        </w:rPr>
        <w:t>nnet</w:t>
      </w:r>
      <w:proofErr w:type="spellEnd"/>
      <w:r w:rsidRPr="00082CF3">
        <w:rPr>
          <w:rFonts w:ascii="Courier New" w:eastAsia="Times New Roman" w:hAnsi="Courier New" w:cs="Courier New"/>
          <w:sz w:val="20"/>
          <w:szCs w:val="20"/>
          <w:lang w:eastAsia="en-IN"/>
        </w:rPr>
        <w:t>")</w:t>
      </w:r>
    </w:p>
    <w:p w14:paraId="45C4611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82CF3">
        <w:rPr>
          <w:rFonts w:ascii="Courier New" w:eastAsia="Times New Roman" w:hAnsi="Courier New" w:cs="Courier New"/>
          <w:sz w:val="20"/>
          <w:szCs w:val="20"/>
          <w:lang w:eastAsia="en-IN"/>
        </w:rPr>
        <w:t>varImp</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model, scale = TRUE)</w:t>
      </w:r>
    </w:p>
    <w:p w14:paraId="19CCCA2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nnet</w:t>
      </w:r>
      <w:proofErr w:type="spellEnd"/>
      <w:r w:rsidRPr="00082CF3">
        <w:rPr>
          <w:rFonts w:ascii="Courier New" w:eastAsia="Times New Roman" w:hAnsi="Courier New" w:cs="Courier New"/>
          <w:sz w:val="20"/>
          <w:szCs w:val="20"/>
          <w:lang w:eastAsia="en-IN"/>
        </w:rPr>
        <w:t xml:space="preserve"> variable importance</w:t>
      </w:r>
    </w:p>
    <w:p w14:paraId="60731E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3B6A69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Overall</w:t>
      </w:r>
    </w:p>
    <w:p w14:paraId="7C6F148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Salary2000+        100.000</w:t>
      </w:r>
    </w:p>
    <w:p w14:paraId="4C7327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Concealing          48.761</w:t>
      </w:r>
    </w:p>
    <w:p w14:paraId="78C2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Adjusting           46.198</w:t>
      </w:r>
    </w:p>
    <w:p w14:paraId="4EA8E42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w:t>
      </w:r>
      <w:proofErr w:type="gramStart"/>
      <w:r w:rsidRPr="00082CF3">
        <w:rPr>
          <w:rFonts w:ascii="Courier New" w:eastAsia="Times New Roman" w:hAnsi="Courier New" w:cs="Courier New"/>
          <w:sz w:val="20"/>
          <w:szCs w:val="20"/>
          <w:lang w:eastAsia="en-IN"/>
        </w:rPr>
        <w:t>SeasonSpring</w:t>
      </w:r>
      <w:proofErr w:type="spellEnd"/>
      <w:r w:rsidRPr="00082CF3">
        <w:rPr>
          <w:rFonts w:ascii="Courier New" w:eastAsia="Times New Roman" w:hAnsi="Courier New" w:cs="Courier New"/>
          <w:sz w:val="20"/>
          <w:szCs w:val="20"/>
          <w:lang w:eastAsia="en-IN"/>
        </w:rPr>
        <w:t xml:space="preserve">  39.289</w:t>
      </w:r>
      <w:proofErr w:type="gramEnd"/>
    </w:p>
    <w:p w14:paraId="4044CC7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Life_Satisfaction</w:t>
      </w:r>
      <w:proofErr w:type="spellEnd"/>
      <w:r w:rsidRPr="00082CF3">
        <w:rPr>
          <w:rFonts w:ascii="Courier New" w:eastAsia="Times New Roman" w:hAnsi="Courier New" w:cs="Courier New"/>
          <w:sz w:val="20"/>
          <w:szCs w:val="20"/>
          <w:lang w:eastAsia="en-IN"/>
        </w:rPr>
        <w:t xml:space="preserve">   22.567</w:t>
      </w:r>
    </w:p>
    <w:p w14:paraId="2A658C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Salary&lt;2000          9.176</w:t>
      </w:r>
    </w:p>
    <w:p w14:paraId="14D015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Birth_SeasonSummer</w:t>
      </w:r>
      <w:proofErr w:type="spellEnd"/>
      <w:r w:rsidRPr="00082CF3">
        <w:rPr>
          <w:rFonts w:ascii="Courier New" w:eastAsia="Times New Roman" w:hAnsi="Courier New" w:cs="Courier New"/>
          <w:sz w:val="20"/>
          <w:szCs w:val="20"/>
          <w:lang w:eastAsia="en-IN"/>
        </w:rPr>
        <w:t xml:space="preserve">   8.863</w:t>
      </w:r>
    </w:p>
    <w:p w14:paraId="0DC8B3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Birth_SeasonWinter</w:t>
      </w:r>
      <w:proofErr w:type="spellEnd"/>
      <w:r w:rsidRPr="00082CF3">
        <w:rPr>
          <w:rFonts w:ascii="Courier New" w:eastAsia="Times New Roman" w:hAnsi="Courier New" w:cs="Courier New"/>
          <w:sz w:val="20"/>
          <w:szCs w:val="20"/>
          <w:lang w:eastAsia="en-IN"/>
        </w:rPr>
        <w:t xml:space="preserve">   6.624</w:t>
      </w:r>
    </w:p>
    <w:p w14:paraId="679E7EB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Tolerating           5.686</w:t>
      </w:r>
    </w:p>
    <w:p w14:paraId="466F608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Age                  0.000</w:t>
      </w:r>
    </w:p>
    <w:p w14:paraId="39D6400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It seems that the upper salary category (</w:t>
      </w:r>
      <w:r w:rsidRPr="00082CF3">
        <w:rPr>
          <w:rFonts w:ascii="Times New Roman" w:eastAsia="Times New Roman" w:hAnsi="Times New Roman" w:cs="Times New Roman"/>
          <w:i/>
          <w:iCs/>
          <w:sz w:val="24"/>
          <w:szCs w:val="24"/>
          <w:lang w:eastAsia="en-IN"/>
        </w:rPr>
        <w:t>&gt; 2000€ / month</w:t>
      </w:r>
      <w:r w:rsidRPr="00082CF3">
        <w:rPr>
          <w:rFonts w:ascii="Times New Roman" w:eastAsia="Times New Roman" w:hAnsi="Times New Roman" w:cs="Times New Roman"/>
          <w:sz w:val="24"/>
          <w:szCs w:val="24"/>
          <w:lang w:eastAsia="en-IN"/>
        </w:rPr>
        <w:t>) is the most important variable of the model, followed by the concealing and adjusting personality traits. Interesting, but what does it say about the actual relationship between those variables and our outcome?</w:t>
      </w:r>
    </w:p>
    <w:p w14:paraId="6B624BF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Simple</w:t>
      </w:r>
    </w:p>
    <w:p w14:paraId="3509284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To visualize the effect of Salary, we can extract a reference data with all the salary levels and all other variables fixed at their mean level.</w:t>
      </w:r>
    </w:p>
    <w:p w14:paraId="3B5A4A9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11ED2C5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w:t>
      </w:r>
      <w:proofErr w:type="gramStart"/>
      <w:r w:rsidRPr="00082CF3">
        <w:rPr>
          <w:rFonts w:ascii="Courier New" w:eastAsia="Times New Roman" w:hAnsi="Courier New" w:cs="Courier New"/>
          <w:sz w:val="20"/>
          <w:szCs w:val="20"/>
          <w:lang w:eastAsia="en-IN"/>
        </w:rPr>
        <w:t>%  #</w:t>
      </w:r>
      <w:proofErr w:type="gramEnd"/>
      <w:r w:rsidRPr="00082CF3">
        <w:rPr>
          <w:rFonts w:ascii="Courier New" w:eastAsia="Times New Roman" w:hAnsi="Courier New" w:cs="Courier New"/>
          <w:sz w:val="20"/>
          <w:szCs w:val="20"/>
          <w:lang w:eastAsia="en-IN"/>
        </w:rPr>
        <w:t xml:space="preserve"> We remove the  sex as it is our variable "to predict"</w:t>
      </w:r>
    </w:p>
    <w:p w14:paraId="52CA23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("Salary")</w:t>
      </w:r>
    </w:p>
    <w:p w14:paraId="2FD2EDA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p>
    <w:p w14:paraId="49F43C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82CF3">
        <w:rPr>
          <w:rFonts w:ascii="Courier New" w:eastAsia="Times New Roman" w:hAnsi="Courier New" w:cs="Courier New"/>
          <w:sz w:val="20"/>
          <w:szCs w:val="20"/>
          <w:lang w:eastAsia="en-IN"/>
        </w:rPr>
        <w:t>knitr</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kable</w:t>
      </w:r>
      <w:proofErr w:type="spellEnd"/>
      <w:r w:rsidRPr="00082CF3">
        <w:rPr>
          <w:rFonts w:ascii="Courier New" w:eastAsia="Times New Roman" w:hAnsi="Courier New" w:cs="Courier New"/>
          <w:sz w:val="20"/>
          <w:szCs w:val="20"/>
          <w:lang w:eastAsia="en-IN"/>
        </w:rPr>
        <w:t>(</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480"/>
        <w:gridCol w:w="1434"/>
        <w:gridCol w:w="1794"/>
        <w:gridCol w:w="1207"/>
        <w:gridCol w:w="1074"/>
        <w:gridCol w:w="1155"/>
      </w:tblGrid>
      <w:tr w:rsidR="00082CF3" w:rsidRPr="00082CF3" w14:paraId="6DCA413A" w14:textId="77777777" w:rsidTr="00082CF3">
        <w:trPr>
          <w:tblHeader/>
          <w:tblCellSpacing w:w="15" w:type="dxa"/>
        </w:trPr>
        <w:tc>
          <w:tcPr>
            <w:tcW w:w="0" w:type="auto"/>
            <w:vAlign w:val="center"/>
            <w:hideMark/>
          </w:tcPr>
          <w:p w14:paraId="39D2CD8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Salary</w:t>
            </w:r>
          </w:p>
        </w:tc>
        <w:tc>
          <w:tcPr>
            <w:tcW w:w="0" w:type="auto"/>
            <w:vAlign w:val="center"/>
            <w:hideMark/>
          </w:tcPr>
          <w:p w14:paraId="6722B38A"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4EA1A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Birth_Season</w:t>
            </w:r>
            <w:proofErr w:type="spellEnd"/>
          </w:p>
        </w:tc>
        <w:tc>
          <w:tcPr>
            <w:tcW w:w="0" w:type="auto"/>
            <w:vAlign w:val="center"/>
            <w:hideMark/>
          </w:tcPr>
          <w:p w14:paraId="189B77EE"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Life_Satisfaction</w:t>
            </w:r>
            <w:proofErr w:type="spellEnd"/>
          </w:p>
        </w:tc>
        <w:tc>
          <w:tcPr>
            <w:tcW w:w="0" w:type="auto"/>
            <w:vAlign w:val="center"/>
            <w:hideMark/>
          </w:tcPr>
          <w:p w14:paraId="1F54A228"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0CDD90F5"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2B0EB1DD"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02E61679" w14:textId="77777777" w:rsidTr="00082CF3">
        <w:trPr>
          <w:tblCellSpacing w:w="15" w:type="dxa"/>
        </w:trPr>
        <w:tc>
          <w:tcPr>
            <w:tcW w:w="0" w:type="auto"/>
            <w:vAlign w:val="center"/>
            <w:hideMark/>
          </w:tcPr>
          <w:p w14:paraId="0335350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2B3FF0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4F070A6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C27C96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D66F53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71D96B82"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CFE4D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731E5ACA" w14:textId="77777777" w:rsidTr="00082CF3">
        <w:trPr>
          <w:tblCellSpacing w:w="15" w:type="dxa"/>
        </w:trPr>
        <w:tc>
          <w:tcPr>
            <w:tcW w:w="0" w:type="auto"/>
            <w:vAlign w:val="center"/>
            <w:hideMark/>
          </w:tcPr>
          <w:p w14:paraId="4FF8D65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lastRenderedPageBreak/>
              <w:t>&lt;2000</w:t>
            </w:r>
          </w:p>
        </w:tc>
        <w:tc>
          <w:tcPr>
            <w:tcW w:w="0" w:type="auto"/>
            <w:vAlign w:val="center"/>
            <w:hideMark/>
          </w:tcPr>
          <w:p w14:paraId="184435F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0BD6BAC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47C7C4F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5DC61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0287965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6A06A6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B5D8CB0" w14:textId="77777777" w:rsidTr="00082CF3">
        <w:trPr>
          <w:tblCellSpacing w:w="15" w:type="dxa"/>
        </w:trPr>
        <w:tc>
          <w:tcPr>
            <w:tcW w:w="0" w:type="auto"/>
            <w:vAlign w:val="center"/>
            <w:hideMark/>
          </w:tcPr>
          <w:p w14:paraId="6E8DEDC4"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2000+</w:t>
            </w:r>
          </w:p>
        </w:tc>
        <w:tc>
          <w:tcPr>
            <w:tcW w:w="0" w:type="auto"/>
            <w:vAlign w:val="center"/>
            <w:hideMark/>
          </w:tcPr>
          <w:p w14:paraId="55E7781B"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2BF7800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50F816D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5890FEB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w:t>
            </w:r>
          </w:p>
        </w:tc>
        <w:tc>
          <w:tcPr>
            <w:tcW w:w="0" w:type="auto"/>
            <w:vAlign w:val="center"/>
            <w:hideMark/>
          </w:tcPr>
          <w:p w14:paraId="4D88665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4CA990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EEB3265"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 can make predictions from the model on this minimal dataset and visualize it.</w:t>
      </w:r>
    </w:p>
    <w:p w14:paraId="1FF953A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3B0A73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1AF617B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840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67C4401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(x=Salary, y=M, group=1)) +</w:t>
      </w:r>
    </w:p>
    <w:p w14:paraId="6EDAAE1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line</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56562B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42C2865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3BA92F52"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5BD3FF93" wp14:editId="6F00A31C">
            <wp:extent cx="64008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489239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Well, it seems that males are more represented in categories with lower and </w:t>
      </w:r>
      <w:proofErr w:type="spellStart"/>
      <w:r w:rsidRPr="00082CF3">
        <w:rPr>
          <w:rFonts w:ascii="Times New Roman" w:eastAsia="Times New Roman" w:hAnsi="Times New Roman" w:cs="Times New Roman"/>
          <w:sz w:val="24"/>
          <w:szCs w:val="24"/>
          <w:lang w:eastAsia="en-IN"/>
        </w:rPr>
        <w:t>uppper</w:t>
      </w:r>
      <w:proofErr w:type="spellEnd"/>
      <w:r w:rsidRPr="00082CF3">
        <w:rPr>
          <w:rFonts w:ascii="Times New Roman" w:eastAsia="Times New Roman" w:hAnsi="Times New Roman" w:cs="Times New Roman"/>
          <w:sz w:val="24"/>
          <w:szCs w:val="24"/>
          <w:lang w:eastAsia="en-IN"/>
        </w:rPr>
        <w:t xml:space="preserve"> salary classes (that least, that’s what the model learnt).</w:t>
      </w:r>
    </w:p>
    <w:p w14:paraId="7C277101"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Multiple Targets</w:t>
      </w:r>
    </w:p>
    <w:p w14:paraId="10273E0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How does this interact with the concealing personality trait?</w:t>
      </w:r>
    </w:p>
    <w:p w14:paraId="4C84815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1261DF4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4FBFCBB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c("Salary", "Concealing"))  # We can </w:t>
      </w:r>
      <w:proofErr w:type="spellStart"/>
      <w:r w:rsidRPr="00082CF3">
        <w:rPr>
          <w:rFonts w:ascii="Courier New" w:eastAsia="Times New Roman" w:hAnsi="Courier New" w:cs="Courier New"/>
          <w:sz w:val="20"/>
          <w:szCs w:val="20"/>
          <w:lang w:eastAsia="en-IN"/>
        </w:rPr>
        <w:t>sepcify</w:t>
      </w:r>
      <w:proofErr w:type="spellEnd"/>
      <w:r w:rsidRPr="00082CF3">
        <w:rPr>
          <w:rFonts w:ascii="Courier New" w:eastAsia="Times New Roman" w:hAnsi="Courier New" w:cs="Courier New"/>
          <w:sz w:val="20"/>
          <w:szCs w:val="20"/>
          <w:lang w:eastAsia="en-IN"/>
        </w:rPr>
        <w:t xml:space="preserve"> multiple targets</w:t>
      </w:r>
    </w:p>
    <w:p w14:paraId="0BF6D6F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p>
    <w:p w14:paraId="17A09C8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82CF3">
        <w:rPr>
          <w:rFonts w:ascii="Courier New" w:eastAsia="Times New Roman" w:hAnsi="Courier New" w:cs="Courier New"/>
          <w:sz w:val="20"/>
          <w:szCs w:val="20"/>
          <w:lang w:eastAsia="en-IN"/>
        </w:rPr>
        <w:lastRenderedPageBreak/>
        <w:t>knitr</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kable</w:t>
      </w:r>
      <w:proofErr w:type="spellEnd"/>
      <w:r w:rsidRPr="00082CF3">
        <w:rPr>
          <w:rFonts w:ascii="Courier New" w:eastAsia="Times New Roman" w:hAnsi="Courier New" w:cs="Courier New"/>
          <w:sz w:val="20"/>
          <w:szCs w:val="20"/>
          <w:lang w:eastAsia="en-IN"/>
        </w:rPr>
        <w:t>(head(</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5), digits=2)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1207"/>
        <w:gridCol w:w="480"/>
        <w:gridCol w:w="1434"/>
        <w:gridCol w:w="1794"/>
        <w:gridCol w:w="1074"/>
        <w:gridCol w:w="1155"/>
      </w:tblGrid>
      <w:tr w:rsidR="00082CF3" w:rsidRPr="00082CF3" w14:paraId="7673336F" w14:textId="77777777" w:rsidTr="00082CF3">
        <w:trPr>
          <w:tblHeader/>
          <w:tblCellSpacing w:w="15" w:type="dxa"/>
        </w:trPr>
        <w:tc>
          <w:tcPr>
            <w:tcW w:w="0" w:type="auto"/>
            <w:vAlign w:val="center"/>
            <w:hideMark/>
          </w:tcPr>
          <w:p w14:paraId="07A139F1"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Salary</w:t>
            </w:r>
          </w:p>
        </w:tc>
        <w:tc>
          <w:tcPr>
            <w:tcW w:w="0" w:type="auto"/>
            <w:vAlign w:val="center"/>
            <w:hideMark/>
          </w:tcPr>
          <w:p w14:paraId="4F3878B0"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Concealing</w:t>
            </w:r>
          </w:p>
        </w:tc>
        <w:tc>
          <w:tcPr>
            <w:tcW w:w="0" w:type="auto"/>
            <w:vAlign w:val="center"/>
            <w:hideMark/>
          </w:tcPr>
          <w:p w14:paraId="447AE33C"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Age</w:t>
            </w:r>
          </w:p>
        </w:tc>
        <w:tc>
          <w:tcPr>
            <w:tcW w:w="0" w:type="auto"/>
            <w:vAlign w:val="center"/>
            <w:hideMark/>
          </w:tcPr>
          <w:p w14:paraId="396C52D5" w14:textId="77777777" w:rsidR="00082CF3" w:rsidRPr="00082CF3" w:rsidRDefault="00082CF3" w:rsidP="00082CF3">
            <w:pPr>
              <w:spacing w:after="0" w:line="240" w:lineRule="auto"/>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Birth_Season</w:t>
            </w:r>
            <w:proofErr w:type="spellEnd"/>
          </w:p>
        </w:tc>
        <w:tc>
          <w:tcPr>
            <w:tcW w:w="0" w:type="auto"/>
            <w:vAlign w:val="center"/>
            <w:hideMark/>
          </w:tcPr>
          <w:p w14:paraId="0BB28DA6"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proofErr w:type="spellStart"/>
            <w:r w:rsidRPr="00082CF3">
              <w:rPr>
                <w:rFonts w:ascii="Times New Roman" w:eastAsia="Times New Roman" w:hAnsi="Times New Roman" w:cs="Times New Roman"/>
                <w:b/>
                <w:bCs/>
                <w:sz w:val="24"/>
                <w:szCs w:val="24"/>
                <w:lang w:eastAsia="en-IN"/>
              </w:rPr>
              <w:t>Life_Satisfaction</w:t>
            </w:r>
            <w:proofErr w:type="spellEnd"/>
          </w:p>
        </w:tc>
        <w:tc>
          <w:tcPr>
            <w:tcW w:w="0" w:type="auto"/>
            <w:vAlign w:val="center"/>
            <w:hideMark/>
          </w:tcPr>
          <w:p w14:paraId="5BF0CBBB"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Adjusting</w:t>
            </w:r>
          </w:p>
        </w:tc>
        <w:tc>
          <w:tcPr>
            <w:tcW w:w="0" w:type="auto"/>
            <w:vAlign w:val="center"/>
            <w:hideMark/>
          </w:tcPr>
          <w:p w14:paraId="3FC4A824" w14:textId="77777777" w:rsidR="00082CF3" w:rsidRPr="00082CF3" w:rsidRDefault="00082CF3" w:rsidP="00082CF3">
            <w:pPr>
              <w:spacing w:after="0" w:line="240" w:lineRule="auto"/>
              <w:jc w:val="right"/>
              <w:rPr>
                <w:rFonts w:ascii="Times New Roman" w:eastAsia="Times New Roman" w:hAnsi="Times New Roman" w:cs="Times New Roman"/>
                <w:b/>
                <w:bCs/>
                <w:sz w:val="24"/>
                <w:szCs w:val="24"/>
                <w:lang w:eastAsia="en-IN"/>
              </w:rPr>
            </w:pPr>
            <w:r w:rsidRPr="00082CF3">
              <w:rPr>
                <w:rFonts w:ascii="Times New Roman" w:eastAsia="Times New Roman" w:hAnsi="Times New Roman" w:cs="Times New Roman"/>
                <w:b/>
                <w:bCs/>
                <w:sz w:val="24"/>
                <w:szCs w:val="24"/>
                <w:lang w:eastAsia="en-IN"/>
              </w:rPr>
              <w:t>Tolerating</w:t>
            </w:r>
          </w:p>
        </w:tc>
      </w:tr>
      <w:tr w:rsidR="00082CF3" w:rsidRPr="00082CF3" w14:paraId="122571D5" w14:textId="77777777" w:rsidTr="00082CF3">
        <w:trPr>
          <w:tblCellSpacing w:w="15" w:type="dxa"/>
        </w:trPr>
        <w:tc>
          <w:tcPr>
            <w:tcW w:w="0" w:type="auto"/>
            <w:vAlign w:val="center"/>
            <w:hideMark/>
          </w:tcPr>
          <w:p w14:paraId="3C8918A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72842EF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40A813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20BD98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0BA59D0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6B863F8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184109E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24E6D4E2" w14:textId="77777777" w:rsidTr="00082CF3">
        <w:trPr>
          <w:tblCellSpacing w:w="15" w:type="dxa"/>
        </w:trPr>
        <w:tc>
          <w:tcPr>
            <w:tcW w:w="0" w:type="auto"/>
            <w:vAlign w:val="center"/>
            <w:hideMark/>
          </w:tcPr>
          <w:p w14:paraId="418CB179"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4D815888"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762E309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0C2E15"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1F50D23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7A9E5C9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2853761C"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67AE040F" w14:textId="77777777" w:rsidTr="00082CF3">
        <w:trPr>
          <w:tblCellSpacing w:w="15" w:type="dxa"/>
        </w:trPr>
        <w:tc>
          <w:tcPr>
            <w:tcW w:w="0" w:type="auto"/>
            <w:vAlign w:val="center"/>
            <w:hideMark/>
          </w:tcPr>
          <w:p w14:paraId="4681AB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2000+</w:t>
            </w:r>
          </w:p>
        </w:tc>
        <w:tc>
          <w:tcPr>
            <w:tcW w:w="0" w:type="auto"/>
            <w:vAlign w:val="center"/>
            <w:hideMark/>
          </w:tcPr>
          <w:p w14:paraId="7792DB0F"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-2.52</w:t>
            </w:r>
          </w:p>
        </w:tc>
        <w:tc>
          <w:tcPr>
            <w:tcW w:w="0" w:type="auto"/>
            <w:vAlign w:val="center"/>
            <w:hideMark/>
          </w:tcPr>
          <w:p w14:paraId="57EACC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65B3523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66D9E9"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23C27AC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76EC70BD"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0798131B" w14:textId="77777777" w:rsidTr="00082CF3">
        <w:trPr>
          <w:tblCellSpacing w:w="15" w:type="dxa"/>
        </w:trPr>
        <w:tc>
          <w:tcPr>
            <w:tcW w:w="0" w:type="auto"/>
            <w:vAlign w:val="center"/>
            <w:hideMark/>
          </w:tcPr>
          <w:p w14:paraId="19DEA7F7"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&lt;1000</w:t>
            </w:r>
          </w:p>
        </w:tc>
        <w:tc>
          <w:tcPr>
            <w:tcW w:w="0" w:type="auto"/>
            <w:vAlign w:val="center"/>
            <w:hideMark/>
          </w:tcPr>
          <w:p w14:paraId="0DDE738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2A025F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805563B"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3FC9ED7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40A8253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0DA82B76"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r w:rsidR="00082CF3" w:rsidRPr="00082CF3" w14:paraId="342B20AB" w14:textId="77777777" w:rsidTr="00082CF3">
        <w:trPr>
          <w:tblCellSpacing w:w="15" w:type="dxa"/>
        </w:trPr>
        <w:tc>
          <w:tcPr>
            <w:tcW w:w="0" w:type="auto"/>
            <w:vAlign w:val="center"/>
            <w:hideMark/>
          </w:tcPr>
          <w:p w14:paraId="70219FFD"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&lt;2000</w:t>
            </w:r>
          </w:p>
        </w:tc>
        <w:tc>
          <w:tcPr>
            <w:tcW w:w="0" w:type="auto"/>
            <w:vAlign w:val="center"/>
            <w:hideMark/>
          </w:tcPr>
          <w:p w14:paraId="55039B0E"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-1.99</w:t>
            </w:r>
          </w:p>
        </w:tc>
        <w:tc>
          <w:tcPr>
            <w:tcW w:w="0" w:type="auto"/>
            <w:vAlign w:val="center"/>
            <w:hideMark/>
          </w:tcPr>
          <w:p w14:paraId="06604287"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0.11</w:t>
            </w:r>
          </w:p>
        </w:tc>
        <w:tc>
          <w:tcPr>
            <w:tcW w:w="0" w:type="auto"/>
            <w:vAlign w:val="center"/>
            <w:hideMark/>
          </w:tcPr>
          <w:p w14:paraId="35E4F1BC" w14:textId="77777777" w:rsidR="00082CF3" w:rsidRPr="00082CF3" w:rsidRDefault="00082CF3" w:rsidP="00082CF3">
            <w:pPr>
              <w:spacing w:after="0"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Fall</w:t>
            </w:r>
          </w:p>
        </w:tc>
        <w:tc>
          <w:tcPr>
            <w:tcW w:w="0" w:type="auto"/>
            <w:vAlign w:val="center"/>
            <w:hideMark/>
          </w:tcPr>
          <w:p w14:paraId="2B1A9815"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-0.01</w:t>
            </w:r>
          </w:p>
        </w:tc>
        <w:tc>
          <w:tcPr>
            <w:tcW w:w="0" w:type="auto"/>
            <w:vAlign w:val="center"/>
            <w:hideMark/>
          </w:tcPr>
          <w:p w14:paraId="36492EDA"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0.03</w:t>
            </w:r>
          </w:p>
        </w:tc>
        <w:tc>
          <w:tcPr>
            <w:tcW w:w="0" w:type="auto"/>
            <w:vAlign w:val="center"/>
            <w:hideMark/>
          </w:tcPr>
          <w:p w14:paraId="30973724" w14:textId="77777777" w:rsidR="00082CF3" w:rsidRPr="00082CF3" w:rsidRDefault="00082CF3" w:rsidP="00082CF3">
            <w:pPr>
              <w:spacing w:after="0" w:line="240" w:lineRule="auto"/>
              <w:jc w:val="right"/>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-0.02</w:t>
            </w:r>
          </w:p>
        </w:tc>
      </w:tr>
    </w:tbl>
    <w:p w14:paraId="7591099F"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created 10 evenly spread values of Concealing (from min to max) and “merged” them with all the levels of Salary.</w:t>
      </w:r>
    </w:p>
    <w:p w14:paraId="582B203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098060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1D10A13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5141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37E0AC2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4138CF9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line</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3B80F75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5D9DF83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1047F22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67E5AEB" wp14:editId="387292A8">
            <wp:extent cx="64008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3321A76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plot is rather ugly…</w:t>
      </w:r>
    </w:p>
    <w:p w14:paraId="2D1FB6BE"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Increase Length</w:t>
      </w:r>
    </w:p>
    <w:p w14:paraId="34B263D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AAC76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  select(-Sex) %&gt;% </w:t>
      </w:r>
    </w:p>
    <w:p w14:paraId="05495A6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=500)  # Set the length by which to spread numeric targets</w:t>
      </w:r>
    </w:p>
    <w:p w14:paraId="6A1E94A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8FB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4F2543E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63AA02F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019E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122F069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311CADD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3446DD6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1DA8F51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75CF3511"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1E711418" wp14:editId="731CA71F">
            <wp:extent cx="64008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2933B27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It seems that for richer people, 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for increasing the probability of being a male is lower.</w:t>
      </w:r>
    </w:p>
    <w:p w14:paraId="3F52E257"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How to Fix (Maintain) Numeric Variables?</w:t>
      </w:r>
    </w:p>
    <w:p w14:paraId="69C1EC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For now, all other variables were fixed to their mean level. But maybe their behaviour would be different when other variables are low or high.</w:t>
      </w:r>
    </w:p>
    <w:p w14:paraId="4F928DB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newdata_min</w:t>
      </w:r>
      <w:proofErr w:type="spellEnd"/>
      <w:r w:rsidRPr="00082CF3">
        <w:rPr>
          <w:rFonts w:ascii="Courier New" w:eastAsia="Times New Roman" w:hAnsi="Courier New" w:cs="Courier New"/>
          <w:sz w:val="20"/>
          <w:szCs w:val="20"/>
          <w:lang w:eastAsia="en-IN"/>
        </w:rPr>
        <w:t xml:space="preserve"> &lt;- df %&gt;% </w:t>
      </w:r>
    </w:p>
    <w:p w14:paraId="4452FC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EAA806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"min") %&gt;%  # Set the other numeric variables to their minimum </w:t>
      </w:r>
    </w:p>
    <w:p w14:paraId="2E0C6F45"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gramStart"/>
      <w:r w:rsidRPr="00082CF3">
        <w:rPr>
          <w:rFonts w:ascii="Courier New" w:eastAsia="Times New Roman" w:hAnsi="Courier New" w:cs="Courier New"/>
          <w:sz w:val="20"/>
          <w:szCs w:val="20"/>
          <w:lang w:eastAsia="en-IN"/>
        </w:rPr>
        <w:t>mutate(</w:t>
      </w:r>
      <w:proofErr w:type="gramEnd"/>
      <w:r w:rsidRPr="00082CF3">
        <w:rPr>
          <w:rFonts w:ascii="Courier New" w:eastAsia="Times New Roman" w:hAnsi="Courier New" w:cs="Courier New"/>
          <w:sz w:val="20"/>
          <w:szCs w:val="20"/>
          <w:lang w:eastAsia="en-IN"/>
        </w:rPr>
        <w:t>Fixed = "Minimum")</w:t>
      </w:r>
    </w:p>
    <w:p w14:paraId="2E1575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newdata_max</w:t>
      </w:r>
      <w:proofErr w:type="spellEnd"/>
      <w:r w:rsidRPr="00082CF3">
        <w:rPr>
          <w:rFonts w:ascii="Courier New" w:eastAsia="Times New Roman" w:hAnsi="Courier New" w:cs="Courier New"/>
          <w:sz w:val="20"/>
          <w:szCs w:val="20"/>
          <w:lang w:eastAsia="en-IN"/>
        </w:rPr>
        <w:t xml:space="preserve"> &lt;- df %&gt;% </w:t>
      </w:r>
    </w:p>
    <w:p w14:paraId="085B850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0A76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lastRenderedPageBreak/>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c("Salary",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"max")%&gt;%  # Set the other numeric variables to their maximum </w:t>
      </w:r>
    </w:p>
    <w:p w14:paraId="3E6BC96B"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gramStart"/>
      <w:r w:rsidRPr="00082CF3">
        <w:rPr>
          <w:rFonts w:ascii="Courier New" w:eastAsia="Times New Roman" w:hAnsi="Courier New" w:cs="Courier New"/>
          <w:sz w:val="20"/>
          <w:szCs w:val="20"/>
          <w:lang w:eastAsia="en-IN"/>
        </w:rPr>
        <w:t>mutate(</w:t>
      </w:r>
      <w:proofErr w:type="gramEnd"/>
      <w:r w:rsidRPr="00082CF3">
        <w:rPr>
          <w:rFonts w:ascii="Courier New" w:eastAsia="Times New Roman" w:hAnsi="Courier New" w:cs="Courier New"/>
          <w:sz w:val="20"/>
          <w:szCs w:val="20"/>
          <w:lang w:eastAsia="en-IN"/>
        </w:rPr>
        <w:t>Fixed = "Maximum")</w:t>
      </w:r>
    </w:p>
    <w:p w14:paraId="481ADC7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rbind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newdata_min</w:t>
      </w:r>
      <w:proofErr w:type="spellEnd"/>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newdata_max</w:t>
      </w:r>
      <w:proofErr w:type="spellEnd"/>
      <w:r w:rsidRPr="00082CF3">
        <w:rPr>
          <w:rFonts w:ascii="Courier New" w:eastAsia="Times New Roman" w:hAnsi="Courier New" w:cs="Courier New"/>
          <w:sz w:val="20"/>
          <w:szCs w:val="20"/>
          <w:lang w:eastAsia="en-IN"/>
        </w:rPr>
        <w:t>)</w:t>
      </w:r>
    </w:p>
    <w:p w14:paraId="4988D63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DCD2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5804F3B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510782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EC8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5E1CF1D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colour=Salary)) +</w:t>
      </w:r>
    </w:p>
    <w:p w14:paraId="177706D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4C4F683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1D5DB93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 +</w:t>
      </w:r>
    </w:p>
    <w:p w14:paraId="2F97EF9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facet_wrap</w:t>
      </w:r>
      <w:proofErr w:type="spellEnd"/>
      <w:r w:rsidRPr="00082CF3">
        <w:rPr>
          <w:rFonts w:ascii="Courier New" w:eastAsia="Times New Roman" w:hAnsi="Courier New" w:cs="Courier New"/>
          <w:sz w:val="20"/>
          <w:szCs w:val="20"/>
          <w:lang w:eastAsia="en-IN"/>
        </w:rPr>
        <w:t>(~Fixed)</w:t>
      </w:r>
    </w:p>
    <w:p w14:paraId="72CE4D10"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D443843" wp14:editId="2D2F40AD">
            <wp:extent cx="64008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F6F524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When all variables are high, concealing is not related to the sex for richer people. When the variables are set to their minimum, 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for the two lower salary classes is higher (around 1.5).</w:t>
      </w:r>
    </w:p>
    <w:p w14:paraId="1CB44430"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 xml:space="preserve">Chains of </w:t>
      </w:r>
      <w:proofErr w:type="spellStart"/>
      <w:r w:rsidRPr="00082CF3">
        <w:rPr>
          <w:rFonts w:ascii="Times New Roman" w:eastAsia="Times New Roman" w:hAnsi="Times New Roman" w:cs="Times New Roman"/>
          <w:b/>
          <w:bCs/>
          <w:kern w:val="36"/>
          <w:sz w:val="48"/>
          <w:szCs w:val="48"/>
          <w:lang w:eastAsia="en-IN"/>
        </w:rPr>
        <w:t>refdata</w:t>
      </w:r>
      <w:proofErr w:type="spellEnd"/>
    </w:p>
    <w:p w14:paraId="4AA8A98C"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say we want one target of length 500 and another to length 10 To do it, we can nicely chain </w:t>
      </w:r>
      <w:proofErr w:type="spellStart"/>
      <w:r w:rsidRPr="00082CF3">
        <w:rPr>
          <w:rFonts w:ascii="Courier New" w:eastAsia="Times New Roman" w:hAnsi="Courier New" w:cs="Courier New"/>
          <w:sz w:val="20"/>
          <w:szCs w:val="20"/>
          <w:lang w:eastAsia="en-IN"/>
        </w:rPr>
        <w:t>refdata</w:t>
      </w:r>
      <w:proofErr w:type="spellEnd"/>
      <w:r w:rsidRPr="00082CF3">
        <w:rPr>
          <w:rFonts w:ascii="Times New Roman" w:eastAsia="Times New Roman" w:hAnsi="Times New Roman" w:cs="Times New Roman"/>
          <w:sz w:val="24"/>
          <w:szCs w:val="24"/>
          <w:lang w:eastAsia="en-IN"/>
        </w:rPr>
        <w:t>.</w:t>
      </w:r>
    </w:p>
    <w:p w14:paraId="437D3DF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6BF325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FFA95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c("Adjusting", "Concealing"),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=500) %&gt;% </w:t>
      </w:r>
    </w:p>
    <w:p w14:paraId="2B3A0FA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"combination")</w:t>
      </w:r>
    </w:p>
    <w:p w14:paraId="6D7762D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8B96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078CE39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4304869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BAA5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17B3A062"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gramStart"/>
      <w:r w:rsidRPr="00082CF3">
        <w:rPr>
          <w:rFonts w:ascii="Courier New" w:eastAsia="Times New Roman" w:hAnsi="Courier New" w:cs="Courier New"/>
          <w:sz w:val="20"/>
          <w:szCs w:val="20"/>
          <w:lang w:eastAsia="en-IN"/>
        </w:rPr>
        <w:t>mutate(</w:t>
      </w:r>
      <w:proofErr w:type="gramEnd"/>
      <w:r w:rsidRPr="00082CF3">
        <w:rPr>
          <w:rFonts w:ascii="Courier New" w:eastAsia="Times New Roman" w:hAnsi="Courier New" w:cs="Courier New"/>
          <w:sz w:val="20"/>
          <w:szCs w:val="20"/>
          <w:lang w:eastAsia="en-IN"/>
        </w:rPr>
        <w:t>Adjusting=</w:t>
      </w:r>
      <w:proofErr w:type="spellStart"/>
      <w:r w:rsidRPr="00082CF3">
        <w:rPr>
          <w:rFonts w:ascii="Courier New" w:eastAsia="Times New Roman" w:hAnsi="Courier New" w:cs="Courier New"/>
          <w:sz w:val="20"/>
          <w:szCs w:val="20"/>
          <w:lang w:eastAsia="en-IN"/>
        </w:rPr>
        <w:t>as.factor</w:t>
      </w:r>
      <w:proofErr w:type="spellEnd"/>
      <w:r w:rsidRPr="00082CF3">
        <w:rPr>
          <w:rFonts w:ascii="Courier New" w:eastAsia="Times New Roman" w:hAnsi="Courier New" w:cs="Courier New"/>
          <w:sz w:val="20"/>
          <w:szCs w:val="20"/>
          <w:lang w:eastAsia="en-IN"/>
        </w:rPr>
        <w:t xml:space="preserve">(round(Adjusting, 2))) %&gt;% </w:t>
      </w:r>
    </w:p>
    <w:p w14:paraId="611C86F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(x=Concealing, y=M, alpha=Adjusting)) +</w:t>
      </w:r>
    </w:p>
    <w:p w14:paraId="1E72E13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geom_line</w:t>
      </w:r>
      <w:proofErr w:type="spellEnd"/>
      <w:r w:rsidRPr="00082CF3">
        <w:rPr>
          <w:rFonts w:ascii="Courier New" w:eastAsia="Times New Roman" w:hAnsi="Courier New" w:cs="Courier New"/>
          <w:sz w:val="20"/>
          <w:szCs w:val="20"/>
          <w:lang w:eastAsia="en-IN"/>
        </w:rPr>
        <w:t>(size=1) +</w:t>
      </w:r>
    </w:p>
    <w:p w14:paraId="3836BDE4"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271FB58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06841D3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08D0FAA0" wp14:editId="542B946E">
            <wp:extent cx="64008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56195A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The concealing </w:t>
      </w:r>
      <w:proofErr w:type="spellStart"/>
      <w:r w:rsidRPr="00082CF3">
        <w:rPr>
          <w:rFonts w:ascii="Times New Roman" w:eastAsia="Times New Roman" w:hAnsi="Times New Roman" w:cs="Times New Roman"/>
          <w:sz w:val="24"/>
          <w:szCs w:val="24"/>
          <w:lang w:eastAsia="en-IN"/>
        </w:rPr>
        <w:t>treshold</w:t>
      </w:r>
      <w:proofErr w:type="spellEnd"/>
      <w:r w:rsidRPr="00082CF3">
        <w:rPr>
          <w:rFonts w:ascii="Times New Roman" w:eastAsia="Times New Roman" w:hAnsi="Times New Roman" w:cs="Times New Roman"/>
          <w:sz w:val="24"/>
          <w:szCs w:val="24"/>
          <w:lang w:eastAsia="en-IN"/>
        </w:rPr>
        <w:t xml:space="preserve"> highly depends on adjusting. The more adjusting is high (dark lines), the less concealing is needed to increase the probability of being a man.</w:t>
      </w:r>
    </w:p>
    <w:p w14:paraId="5BB71D3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Combinations of Observed Values</w:t>
      </w:r>
    </w:p>
    <w:p w14:paraId="1AE93A0D"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Let’s observe the link with Adjusting by generating a reference grid with all combinations of factors (salary, birth month etc.), and fixing </w:t>
      </w:r>
      <w:proofErr w:type="spellStart"/>
      <w:r w:rsidRPr="00082CF3">
        <w:rPr>
          <w:rFonts w:ascii="Times New Roman" w:eastAsia="Times New Roman" w:hAnsi="Times New Roman" w:cs="Times New Roman"/>
          <w:sz w:val="24"/>
          <w:szCs w:val="24"/>
          <w:lang w:eastAsia="en-IN"/>
        </w:rPr>
        <w:t>numerics</w:t>
      </w:r>
      <w:proofErr w:type="spellEnd"/>
      <w:r w:rsidRPr="00082CF3">
        <w:rPr>
          <w:rFonts w:ascii="Times New Roman" w:eastAsia="Times New Roman" w:hAnsi="Times New Roman" w:cs="Times New Roman"/>
          <w:sz w:val="24"/>
          <w:szCs w:val="24"/>
          <w:lang w:eastAsia="en-IN"/>
        </w:rPr>
        <w:t xml:space="preserve"> to their median (we could also </w:t>
      </w:r>
      <w:proofErr w:type="gramStart"/>
      <w:r w:rsidRPr="00082CF3">
        <w:rPr>
          <w:rFonts w:ascii="Times New Roman" w:eastAsia="Times New Roman" w:hAnsi="Times New Roman" w:cs="Times New Roman"/>
          <w:sz w:val="24"/>
          <w:szCs w:val="24"/>
          <w:lang w:eastAsia="en-IN"/>
        </w:rPr>
        <w:t>chose</w:t>
      </w:r>
      <w:proofErr w:type="gramEnd"/>
      <w:r w:rsidRPr="00082CF3">
        <w:rPr>
          <w:rFonts w:ascii="Times New Roman" w:eastAsia="Times New Roman" w:hAnsi="Times New Roman" w:cs="Times New Roman"/>
          <w:sz w:val="24"/>
          <w:szCs w:val="24"/>
          <w:lang w:eastAsia="en-IN"/>
        </w:rPr>
        <w:t xml:space="preserve"> “combinations” but it would generate a very, very </w:t>
      </w:r>
      <w:proofErr w:type="spellStart"/>
      <w:r w:rsidRPr="00082CF3">
        <w:rPr>
          <w:rFonts w:ascii="Times New Roman" w:eastAsia="Times New Roman" w:hAnsi="Times New Roman" w:cs="Times New Roman"/>
          <w:sz w:val="24"/>
          <w:szCs w:val="24"/>
          <w:lang w:eastAsia="en-IN"/>
        </w:rPr>
        <w:t>very</w:t>
      </w:r>
      <w:proofErr w:type="spellEnd"/>
      <w:r w:rsidRPr="00082CF3">
        <w:rPr>
          <w:rFonts w:ascii="Times New Roman" w:eastAsia="Times New Roman" w:hAnsi="Times New Roman" w:cs="Times New Roman"/>
          <w:sz w:val="24"/>
          <w:szCs w:val="24"/>
          <w:lang w:eastAsia="en-IN"/>
        </w:rPr>
        <w:t xml:space="preserve"> big </w:t>
      </w:r>
      <w:proofErr w:type="spellStart"/>
      <w:r w:rsidRPr="00082CF3">
        <w:rPr>
          <w:rFonts w:ascii="Times New Roman" w:eastAsia="Times New Roman" w:hAnsi="Times New Roman" w:cs="Times New Roman"/>
          <w:sz w:val="24"/>
          <w:szCs w:val="24"/>
          <w:lang w:eastAsia="en-IN"/>
        </w:rPr>
        <w:t>dataframe</w:t>
      </w:r>
      <w:proofErr w:type="spellEnd"/>
      <w:r w:rsidRPr="00082CF3">
        <w:rPr>
          <w:rFonts w:ascii="Times New Roman" w:eastAsia="Times New Roman" w:hAnsi="Times New Roman" w:cs="Times New Roman"/>
          <w:sz w:val="24"/>
          <w:szCs w:val="24"/>
          <w:lang w:eastAsia="en-IN"/>
        </w:rPr>
        <w:t xml:space="preserve"> with all possible combinations of values).</w:t>
      </w:r>
    </w:p>
    <w:p w14:paraId="0064C17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345FBE2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580F1E5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 factors = "combination",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"median") </w:t>
      </w:r>
    </w:p>
    <w:p w14:paraId="570C942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189B6E43"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1DE1C3A1"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791AAF4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44FE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793A217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(x=Adjusting, y=M)) +</w:t>
      </w:r>
    </w:p>
    <w:p w14:paraId="4622B62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jitter</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size=1, width=0, height = 0.01) +</w:t>
      </w:r>
    </w:p>
    <w:p w14:paraId="3CB40EE7"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smooth</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size=1, se=FALSE) +</w:t>
      </w:r>
    </w:p>
    <w:p w14:paraId="62AC87F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0FE9C71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16883A9E"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drawing>
          <wp:inline distT="0" distB="0" distL="0" distR="0" wp14:anchorId="26EA24AB" wp14:editId="7F8D6C64">
            <wp:extent cx="64008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033D70C8"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 xml:space="preserve">The more adjusting is high, the more probability there is to be a man. </w:t>
      </w:r>
      <w:r w:rsidRPr="00082CF3">
        <w:rPr>
          <w:rFonts w:ascii="Times New Roman" w:eastAsia="Times New Roman" w:hAnsi="Times New Roman" w:cs="Times New Roman"/>
          <w:b/>
          <w:bCs/>
          <w:sz w:val="24"/>
          <w:szCs w:val="24"/>
          <w:lang w:eastAsia="en-IN"/>
        </w:rPr>
        <w:t>But let’s generate now much more observations</w:t>
      </w:r>
      <w:r w:rsidRPr="00082CF3">
        <w:rPr>
          <w:rFonts w:ascii="Times New Roman" w:eastAsia="Times New Roman" w:hAnsi="Times New Roman" w:cs="Times New Roman"/>
          <w:sz w:val="24"/>
          <w:szCs w:val="24"/>
          <w:lang w:eastAsia="en-IN"/>
        </w:rPr>
        <w:t>.</w:t>
      </w:r>
    </w:p>
    <w:p w14:paraId="671C50A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df %&gt;% </w:t>
      </w:r>
    </w:p>
    <w:p w14:paraId="444F89D0"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select(-Sex) %&gt;% </w:t>
      </w:r>
    </w:p>
    <w:p w14:paraId="3A66CB4D"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refdata</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xml:space="preserve">"Adjusting", </w:t>
      </w:r>
      <w:proofErr w:type="spellStart"/>
      <w:r w:rsidRPr="00082CF3">
        <w:rPr>
          <w:rFonts w:ascii="Courier New" w:eastAsia="Times New Roman" w:hAnsi="Courier New" w:cs="Courier New"/>
          <w:sz w:val="20"/>
          <w:szCs w:val="20"/>
          <w:lang w:eastAsia="en-IN"/>
        </w:rPr>
        <w:t>length.out</w:t>
      </w:r>
      <w:proofErr w:type="spellEnd"/>
      <w:r w:rsidRPr="00082CF3">
        <w:rPr>
          <w:rFonts w:ascii="Courier New" w:eastAsia="Times New Roman" w:hAnsi="Courier New" w:cs="Courier New"/>
          <w:sz w:val="20"/>
          <w:szCs w:val="20"/>
          <w:lang w:eastAsia="en-IN"/>
        </w:rPr>
        <w:t xml:space="preserve">=10000, factors = "combination", </w:t>
      </w:r>
      <w:proofErr w:type="spellStart"/>
      <w:r w:rsidRPr="00082CF3">
        <w:rPr>
          <w:rFonts w:ascii="Courier New" w:eastAsia="Times New Roman" w:hAnsi="Courier New" w:cs="Courier New"/>
          <w:sz w:val="20"/>
          <w:szCs w:val="20"/>
          <w:lang w:eastAsia="en-IN"/>
        </w:rPr>
        <w:t>numerics</w:t>
      </w:r>
      <w:proofErr w:type="spellEnd"/>
      <w:r w:rsidRPr="00082CF3">
        <w:rPr>
          <w:rFonts w:ascii="Courier New" w:eastAsia="Times New Roman" w:hAnsi="Courier New" w:cs="Courier New"/>
          <w:sz w:val="20"/>
          <w:szCs w:val="20"/>
          <w:lang w:eastAsia="en-IN"/>
        </w:rPr>
        <w:t xml:space="preserve"> = "median") </w:t>
      </w:r>
    </w:p>
    <w:p w14:paraId="1492218A"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
    <w:p w14:paraId="451D796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predicted &lt;- </w:t>
      </w:r>
      <w:proofErr w:type="gramStart"/>
      <w:r w:rsidRPr="00082CF3">
        <w:rPr>
          <w:rFonts w:ascii="Courier New" w:eastAsia="Times New Roman" w:hAnsi="Courier New" w:cs="Courier New"/>
          <w:sz w:val="20"/>
          <w:szCs w:val="20"/>
          <w:lang w:eastAsia="en-IN"/>
        </w:rPr>
        <w:t>predict(</w:t>
      </w:r>
      <w:proofErr w:type="gramEnd"/>
      <w:r w:rsidRPr="00082CF3">
        <w:rPr>
          <w:rFonts w:ascii="Courier New" w:eastAsia="Times New Roman" w:hAnsi="Courier New" w:cs="Courier New"/>
          <w:sz w:val="20"/>
          <w:szCs w:val="20"/>
          <w:lang w:eastAsia="en-IN"/>
        </w:rPr>
        <w:t xml:space="preserve">model, </w:t>
      </w: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type = "prob")</w:t>
      </w:r>
    </w:p>
    <w:p w14:paraId="16C86A0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&lt;- </w:t>
      </w:r>
      <w:proofErr w:type="spellStart"/>
      <w:proofErr w:type="gramStart"/>
      <w:r w:rsidRPr="00082CF3">
        <w:rPr>
          <w:rFonts w:ascii="Courier New" w:eastAsia="Times New Roman" w:hAnsi="Courier New" w:cs="Courier New"/>
          <w:sz w:val="20"/>
          <w:szCs w:val="20"/>
          <w:lang w:eastAsia="en-IN"/>
        </w:rPr>
        <w:t>cbind</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predicted)</w:t>
      </w:r>
    </w:p>
    <w:p w14:paraId="2199163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61D3E"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2CF3">
        <w:rPr>
          <w:rFonts w:ascii="Courier New" w:eastAsia="Times New Roman" w:hAnsi="Courier New" w:cs="Courier New"/>
          <w:sz w:val="20"/>
          <w:szCs w:val="20"/>
          <w:lang w:eastAsia="en-IN"/>
        </w:rPr>
        <w:t>newdata</w:t>
      </w:r>
      <w:proofErr w:type="spellEnd"/>
      <w:r w:rsidRPr="00082CF3">
        <w:rPr>
          <w:rFonts w:ascii="Courier New" w:eastAsia="Times New Roman" w:hAnsi="Courier New" w:cs="Courier New"/>
          <w:sz w:val="20"/>
          <w:szCs w:val="20"/>
          <w:lang w:eastAsia="en-IN"/>
        </w:rPr>
        <w:t xml:space="preserve"> %&gt;% </w:t>
      </w:r>
    </w:p>
    <w:p w14:paraId="64CC7E28"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ggplot</w:t>
      </w:r>
      <w:proofErr w:type="spellEnd"/>
      <w:r w:rsidRPr="00082CF3">
        <w:rPr>
          <w:rFonts w:ascii="Courier New" w:eastAsia="Times New Roman" w:hAnsi="Courier New" w:cs="Courier New"/>
          <w:sz w:val="20"/>
          <w:szCs w:val="20"/>
          <w:lang w:eastAsia="en-IN"/>
        </w:rPr>
        <w:t>(</w:t>
      </w:r>
      <w:proofErr w:type="spellStart"/>
      <w:proofErr w:type="gramEnd"/>
      <w:r w:rsidRPr="00082CF3">
        <w:rPr>
          <w:rFonts w:ascii="Courier New" w:eastAsia="Times New Roman" w:hAnsi="Courier New" w:cs="Courier New"/>
          <w:sz w:val="20"/>
          <w:szCs w:val="20"/>
          <w:lang w:eastAsia="en-IN"/>
        </w:rPr>
        <w:t>aes</w:t>
      </w:r>
      <w:proofErr w:type="spellEnd"/>
      <w:r w:rsidRPr="00082CF3">
        <w:rPr>
          <w:rFonts w:ascii="Courier New" w:eastAsia="Times New Roman" w:hAnsi="Courier New" w:cs="Courier New"/>
          <w:sz w:val="20"/>
          <w:szCs w:val="20"/>
          <w:lang w:eastAsia="en-IN"/>
        </w:rPr>
        <w:t>(x=Adjusting, y=M)) +</w:t>
      </w:r>
    </w:p>
    <w:p w14:paraId="1410ABEF"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jitter</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size=1, width=0, height = 0.01, alpha=0.2) +</w:t>
      </w:r>
    </w:p>
    <w:p w14:paraId="5EA0BCC6"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geom_</w:t>
      </w:r>
      <w:proofErr w:type="gramStart"/>
      <w:r w:rsidRPr="00082CF3">
        <w:rPr>
          <w:rFonts w:ascii="Courier New" w:eastAsia="Times New Roman" w:hAnsi="Courier New" w:cs="Courier New"/>
          <w:sz w:val="20"/>
          <w:szCs w:val="20"/>
          <w:lang w:eastAsia="en-IN"/>
        </w:rPr>
        <w:t>smooth</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size=1, se=FALSE) +</w:t>
      </w:r>
    </w:p>
    <w:p w14:paraId="5776E6AC"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r w:rsidRPr="00082CF3">
        <w:rPr>
          <w:rFonts w:ascii="Courier New" w:eastAsia="Times New Roman" w:hAnsi="Courier New" w:cs="Courier New"/>
          <w:sz w:val="20"/>
          <w:szCs w:val="20"/>
          <w:lang w:eastAsia="en-IN"/>
        </w:rPr>
        <w:t>theme_</w:t>
      </w:r>
      <w:proofErr w:type="gramStart"/>
      <w:r w:rsidRPr="00082CF3">
        <w:rPr>
          <w:rFonts w:ascii="Courier New" w:eastAsia="Times New Roman" w:hAnsi="Courier New" w:cs="Courier New"/>
          <w:sz w:val="20"/>
          <w:szCs w:val="20"/>
          <w:lang w:eastAsia="en-IN"/>
        </w:rPr>
        <w:t>classic</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 +</w:t>
      </w:r>
    </w:p>
    <w:p w14:paraId="077C4029" w14:textId="77777777" w:rsidR="00082CF3" w:rsidRPr="00082CF3" w:rsidRDefault="00082CF3" w:rsidP="00082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2CF3">
        <w:rPr>
          <w:rFonts w:ascii="Courier New" w:eastAsia="Times New Roman" w:hAnsi="Courier New" w:cs="Courier New"/>
          <w:sz w:val="20"/>
          <w:szCs w:val="20"/>
          <w:lang w:eastAsia="en-IN"/>
        </w:rPr>
        <w:t xml:space="preserve">  </w:t>
      </w:r>
      <w:proofErr w:type="spellStart"/>
      <w:proofErr w:type="gramStart"/>
      <w:r w:rsidRPr="00082CF3">
        <w:rPr>
          <w:rFonts w:ascii="Courier New" w:eastAsia="Times New Roman" w:hAnsi="Courier New" w:cs="Courier New"/>
          <w:sz w:val="20"/>
          <w:szCs w:val="20"/>
          <w:lang w:eastAsia="en-IN"/>
        </w:rPr>
        <w:t>ylab</w:t>
      </w:r>
      <w:proofErr w:type="spellEnd"/>
      <w:r w:rsidRPr="00082CF3">
        <w:rPr>
          <w:rFonts w:ascii="Courier New" w:eastAsia="Times New Roman" w:hAnsi="Courier New" w:cs="Courier New"/>
          <w:sz w:val="20"/>
          <w:szCs w:val="20"/>
          <w:lang w:eastAsia="en-IN"/>
        </w:rPr>
        <w:t>(</w:t>
      </w:r>
      <w:proofErr w:type="gramEnd"/>
      <w:r w:rsidRPr="00082CF3">
        <w:rPr>
          <w:rFonts w:ascii="Courier New" w:eastAsia="Times New Roman" w:hAnsi="Courier New" w:cs="Courier New"/>
          <w:sz w:val="20"/>
          <w:szCs w:val="20"/>
          <w:lang w:eastAsia="en-IN"/>
        </w:rPr>
        <w:t>"Probability of being a man")</w:t>
      </w:r>
    </w:p>
    <w:p w14:paraId="44B6190B"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noProof/>
          <w:sz w:val="24"/>
          <w:szCs w:val="24"/>
          <w:lang w:eastAsia="en-IN"/>
        </w:rPr>
        <w:lastRenderedPageBreak/>
        <w:drawing>
          <wp:inline distT="0" distB="0" distL="0" distR="0" wp14:anchorId="6F8421F9" wp14:editId="3B185228">
            <wp:extent cx="64008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18EBA506"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We can still see, “behind the scenes”, how different factors influence this relationship.</w:t>
      </w:r>
    </w:p>
    <w:p w14:paraId="23268B7B" w14:textId="77777777" w:rsidR="00082CF3" w:rsidRPr="00082CF3" w:rsidRDefault="00082CF3" w:rsidP="00082C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2CF3">
        <w:rPr>
          <w:rFonts w:ascii="Times New Roman" w:eastAsia="Times New Roman" w:hAnsi="Times New Roman" w:cs="Times New Roman"/>
          <w:b/>
          <w:bCs/>
          <w:kern w:val="36"/>
          <w:sz w:val="48"/>
          <w:szCs w:val="48"/>
          <w:lang w:eastAsia="en-IN"/>
        </w:rPr>
        <w:t>Credits</w:t>
      </w:r>
    </w:p>
    <w:p w14:paraId="18C1BF49" w14:textId="77777777" w:rsidR="00082CF3" w:rsidRPr="00082CF3" w:rsidRDefault="00082CF3" w:rsidP="00082CF3">
      <w:pPr>
        <w:spacing w:before="100" w:beforeAutospacing="1" w:after="100" w:afterAutospacing="1" w:line="240" w:lineRule="auto"/>
        <w:rPr>
          <w:rFonts w:ascii="Times New Roman" w:eastAsia="Times New Roman" w:hAnsi="Times New Roman" w:cs="Times New Roman"/>
          <w:sz w:val="24"/>
          <w:szCs w:val="24"/>
          <w:lang w:eastAsia="en-IN"/>
        </w:rPr>
      </w:pPr>
      <w:r w:rsidRPr="00082CF3">
        <w:rPr>
          <w:rFonts w:ascii="Times New Roman" w:eastAsia="Times New Roman" w:hAnsi="Times New Roman" w:cs="Times New Roman"/>
          <w:sz w:val="24"/>
          <w:szCs w:val="24"/>
          <w:lang w:eastAsia="en-IN"/>
        </w:rPr>
        <w:t>This package helped you? Don’t forget to cite the various packages you used :)</w:t>
      </w:r>
    </w:p>
    <w:p w14:paraId="59AA2859"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F3"/>
    <w:rsid w:val="00082CF3"/>
    <w:rsid w:val="00265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AA3"/>
  <w15:chartTrackingRefBased/>
  <w15:docId w15:val="{8D153FE4-37E3-4406-B650-6F40AE93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77423">
      <w:bodyDiv w:val="1"/>
      <w:marLeft w:val="0"/>
      <w:marRight w:val="0"/>
      <w:marTop w:val="0"/>
      <w:marBottom w:val="0"/>
      <w:divBdr>
        <w:top w:val="none" w:sz="0" w:space="0" w:color="auto"/>
        <w:left w:val="none" w:sz="0" w:space="0" w:color="auto"/>
        <w:bottom w:val="none" w:sz="0" w:space="0" w:color="auto"/>
        <w:right w:val="none" w:sz="0" w:space="0" w:color="auto"/>
      </w:divBdr>
      <w:divsChild>
        <w:div w:id="1075712599">
          <w:marLeft w:val="0"/>
          <w:marRight w:val="0"/>
          <w:marTop w:val="0"/>
          <w:marBottom w:val="0"/>
          <w:divBdr>
            <w:top w:val="none" w:sz="0" w:space="0" w:color="auto"/>
            <w:left w:val="none" w:sz="0" w:space="0" w:color="auto"/>
            <w:bottom w:val="none" w:sz="0" w:space="0" w:color="auto"/>
            <w:right w:val="none" w:sz="0" w:space="0" w:color="auto"/>
          </w:divBdr>
          <w:divsChild>
            <w:div w:id="1888833236">
              <w:marLeft w:val="0"/>
              <w:marRight w:val="0"/>
              <w:marTop w:val="0"/>
              <w:marBottom w:val="0"/>
              <w:divBdr>
                <w:top w:val="none" w:sz="0" w:space="0" w:color="auto"/>
                <w:left w:val="none" w:sz="0" w:space="0" w:color="auto"/>
                <w:bottom w:val="none" w:sz="0" w:space="0" w:color="auto"/>
                <w:right w:val="none" w:sz="0" w:space="0" w:color="auto"/>
              </w:divBdr>
            </w:div>
          </w:divsChild>
        </w:div>
        <w:div w:id="521742237">
          <w:marLeft w:val="0"/>
          <w:marRight w:val="0"/>
          <w:marTop w:val="0"/>
          <w:marBottom w:val="0"/>
          <w:divBdr>
            <w:top w:val="none" w:sz="0" w:space="0" w:color="auto"/>
            <w:left w:val="none" w:sz="0" w:space="0" w:color="auto"/>
            <w:bottom w:val="none" w:sz="0" w:space="0" w:color="auto"/>
            <w:right w:val="none" w:sz="0" w:space="0" w:color="auto"/>
          </w:divBdr>
          <w:divsChild>
            <w:div w:id="518784071">
              <w:marLeft w:val="0"/>
              <w:marRight w:val="0"/>
              <w:marTop w:val="0"/>
              <w:marBottom w:val="0"/>
              <w:divBdr>
                <w:top w:val="none" w:sz="0" w:space="0" w:color="auto"/>
                <w:left w:val="none" w:sz="0" w:space="0" w:color="auto"/>
                <w:bottom w:val="none" w:sz="0" w:space="0" w:color="auto"/>
                <w:right w:val="none" w:sz="0" w:space="0" w:color="auto"/>
              </w:divBdr>
            </w:div>
          </w:divsChild>
        </w:div>
        <w:div w:id="225187444">
          <w:marLeft w:val="0"/>
          <w:marRight w:val="0"/>
          <w:marTop w:val="0"/>
          <w:marBottom w:val="0"/>
          <w:divBdr>
            <w:top w:val="none" w:sz="0" w:space="0" w:color="auto"/>
            <w:left w:val="none" w:sz="0" w:space="0" w:color="auto"/>
            <w:bottom w:val="none" w:sz="0" w:space="0" w:color="auto"/>
            <w:right w:val="none" w:sz="0" w:space="0" w:color="auto"/>
          </w:divBdr>
          <w:divsChild>
            <w:div w:id="1323896309">
              <w:marLeft w:val="0"/>
              <w:marRight w:val="0"/>
              <w:marTop w:val="0"/>
              <w:marBottom w:val="0"/>
              <w:divBdr>
                <w:top w:val="none" w:sz="0" w:space="0" w:color="auto"/>
                <w:left w:val="none" w:sz="0" w:space="0" w:color="auto"/>
                <w:bottom w:val="none" w:sz="0" w:space="0" w:color="auto"/>
                <w:right w:val="none" w:sz="0" w:space="0" w:color="auto"/>
              </w:divBdr>
            </w:div>
          </w:divsChild>
        </w:div>
        <w:div w:id="965163047">
          <w:marLeft w:val="0"/>
          <w:marRight w:val="0"/>
          <w:marTop w:val="0"/>
          <w:marBottom w:val="0"/>
          <w:divBdr>
            <w:top w:val="none" w:sz="0" w:space="0" w:color="auto"/>
            <w:left w:val="none" w:sz="0" w:space="0" w:color="auto"/>
            <w:bottom w:val="none" w:sz="0" w:space="0" w:color="auto"/>
            <w:right w:val="none" w:sz="0" w:space="0" w:color="auto"/>
          </w:divBdr>
          <w:divsChild>
            <w:div w:id="1614557712">
              <w:marLeft w:val="0"/>
              <w:marRight w:val="0"/>
              <w:marTop w:val="0"/>
              <w:marBottom w:val="0"/>
              <w:divBdr>
                <w:top w:val="none" w:sz="0" w:space="0" w:color="auto"/>
                <w:left w:val="none" w:sz="0" w:space="0" w:color="auto"/>
                <w:bottom w:val="none" w:sz="0" w:space="0" w:color="auto"/>
                <w:right w:val="none" w:sz="0" w:space="0" w:color="auto"/>
              </w:divBdr>
            </w:div>
          </w:divsChild>
        </w:div>
        <w:div w:id="1039207964">
          <w:marLeft w:val="0"/>
          <w:marRight w:val="0"/>
          <w:marTop w:val="0"/>
          <w:marBottom w:val="0"/>
          <w:divBdr>
            <w:top w:val="none" w:sz="0" w:space="0" w:color="auto"/>
            <w:left w:val="none" w:sz="0" w:space="0" w:color="auto"/>
            <w:bottom w:val="none" w:sz="0" w:space="0" w:color="auto"/>
            <w:right w:val="none" w:sz="0" w:space="0" w:color="auto"/>
          </w:divBdr>
          <w:divsChild>
            <w:div w:id="1390113181">
              <w:marLeft w:val="0"/>
              <w:marRight w:val="0"/>
              <w:marTop w:val="0"/>
              <w:marBottom w:val="0"/>
              <w:divBdr>
                <w:top w:val="none" w:sz="0" w:space="0" w:color="auto"/>
                <w:left w:val="none" w:sz="0" w:space="0" w:color="auto"/>
                <w:bottom w:val="none" w:sz="0" w:space="0" w:color="auto"/>
                <w:right w:val="none" w:sz="0" w:space="0" w:color="auto"/>
              </w:divBdr>
            </w:div>
          </w:divsChild>
        </w:div>
        <w:div w:id="242498100">
          <w:marLeft w:val="0"/>
          <w:marRight w:val="0"/>
          <w:marTop w:val="0"/>
          <w:marBottom w:val="0"/>
          <w:divBdr>
            <w:top w:val="none" w:sz="0" w:space="0" w:color="auto"/>
            <w:left w:val="none" w:sz="0" w:space="0" w:color="auto"/>
            <w:bottom w:val="none" w:sz="0" w:space="0" w:color="auto"/>
            <w:right w:val="none" w:sz="0" w:space="0" w:color="auto"/>
          </w:divBdr>
          <w:divsChild>
            <w:div w:id="1855921304">
              <w:marLeft w:val="0"/>
              <w:marRight w:val="0"/>
              <w:marTop w:val="0"/>
              <w:marBottom w:val="0"/>
              <w:divBdr>
                <w:top w:val="none" w:sz="0" w:space="0" w:color="auto"/>
                <w:left w:val="none" w:sz="0" w:space="0" w:color="auto"/>
                <w:bottom w:val="none" w:sz="0" w:space="0" w:color="auto"/>
                <w:right w:val="none" w:sz="0" w:space="0" w:color="auto"/>
              </w:divBdr>
            </w:div>
          </w:divsChild>
        </w:div>
        <w:div w:id="568079023">
          <w:marLeft w:val="0"/>
          <w:marRight w:val="0"/>
          <w:marTop w:val="0"/>
          <w:marBottom w:val="0"/>
          <w:divBdr>
            <w:top w:val="none" w:sz="0" w:space="0" w:color="auto"/>
            <w:left w:val="none" w:sz="0" w:space="0" w:color="auto"/>
            <w:bottom w:val="none" w:sz="0" w:space="0" w:color="auto"/>
            <w:right w:val="none" w:sz="0" w:space="0" w:color="auto"/>
          </w:divBdr>
          <w:divsChild>
            <w:div w:id="16589887">
              <w:marLeft w:val="0"/>
              <w:marRight w:val="0"/>
              <w:marTop w:val="0"/>
              <w:marBottom w:val="0"/>
              <w:divBdr>
                <w:top w:val="none" w:sz="0" w:space="0" w:color="auto"/>
                <w:left w:val="none" w:sz="0" w:space="0" w:color="auto"/>
                <w:bottom w:val="none" w:sz="0" w:space="0" w:color="auto"/>
                <w:right w:val="none" w:sz="0" w:space="0" w:color="auto"/>
              </w:divBdr>
            </w:div>
          </w:divsChild>
        </w:div>
        <w:div w:id="593364435">
          <w:marLeft w:val="0"/>
          <w:marRight w:val="0"/>
          <w:marTop w:val="0"/>
          <w:marBottom w:val="0"/>
          <w:divBdr>
            <w:top w:val="none" w:sz="0" w:space="0" w:color="auto"/>
            <w:left w:val="none" w:sz="0" w:space="0" w:color="auto"/>
            <w:bottom w:val="none" w:sz="0" w:space="0" w:color="auto"/>
            <w:right w:val="none" w:sz="0" w:space="0" w:color="auto"/>
          </w:divBdr>
          <w:divsChild>
            <w:div w:id="2064135980">
              <w:marLeft w:val="0"/>
              <w:marRight w:val="0"/>
              <w:marTop w:val="0"/>
              <w:marBottom w:val="0"/>
              <w:divBdr>
                <w:top w:val="none" w:sz="0" w:space="0" w:color="auto"/>
                <w:left w:val="none" w:sz="0" w:space="0" w:color="auto"/>
                <w:bottom w:val="none" w:sz="0" w:space="0" w:color="auto"/>
                <w:right w:val="none" w:sz="0" w:space="0" w:color="auto"/>
              </w:divBdr>
            </w:div>
          </w:divsChild>
        </w:div>
        <w:div w:id="1060977742">
          <w:marLeft w:val="0"/>
          <w:marRight w:val="0"/>
          <w:marTop w:val="0"/>
          <w:marBottom w:val="0"/>
          <w:divBdr>
            <w:top w:val="none" w:sz="0" w:space="0" w:color="auto"/>
            <w:left w:val="none" w:sz="0" w:space="0" w:color="auto"/>
            <w:bottom w:val="none" w:sz="0" w:space="0" w:color="auto"/>
            <w:right w:val="none" w:sz="0" w:space="0" w:color="auto"/>
          </w:divBdr>
          <w:divsChild>
            <w:div w:id="1436444597">
              <w:marLeft w:val="0"/>
              <w:marRight w:val="0"/>
              <w:marTop w:val="0"/>
              <w:marBottom w:val="0"/>
              <w:divBdr>
                <w:top w:val="none" w:sz="0" w:space="0" w:color="auto"/>
                <w:left w:val="none" w:sz="0" w:space="0" w:color="auto"/>
                <w:bottom w:val="none" w:sz="0" w:space="0" w:color="auto"/>
                <w:right w:val="none" w:sz="0" w:space="0" w:color="auto"/>
              </w:divBdr>
            </w:div>
          </w:divsChild>
        </w:div>
        <w:div w:id="1529023950">
          <w:marLeft w:val="0"/>
          <w:marRight w:val="0"/>
          <w:marTop w:val="0"/>
          <w:marBottom w:val="0"/>
          <w:divBdr>
            <w:top w:val="none" w:sz="0" w:space="0" w:color="auto"/>
            <w:left w:val="none" w:sz="0" w:space="0" w:color="auto"/>
            <w:bottom w:val="none" w:sz="0" w:space="0" w:color="auto"/>
            <w:right w:val="none" w:sz="0" w:space="0" w:color="auto"/>
          </w:divBdr>
          <w:divsChild>
            <w:div w:id="220791917">
              <w:marLeft w:val="0"/>
              <w:marRight w:val="0"/>
              <w:marTop w:val="0"/>
              <w:marBottom w:val="0"/>
              <w:divBdr>
                <w:top w:val="none" w:sz="0" w:space="0" w:color="auto"/>
                <w:left w:val="none" w:sz="0" w:space="0" w:color="auto"/>
                <w:bottom w:val="none" w:sz="0" w:space="0" w:color="auto"/>
                <w:right w:val="none" w:sz="0" w:space="0" w:color="auto"/>
              </w:divBdr>
            </w:div>
          </w:divsChild>
        </w:div>
        <w:div w:id="379912206">
          <w:marLeft w:val="0"/>
          <w:marRight w:val="0"/>
          <w:marTop w:val="0"/>
          <w:marBottom w:val="0"/>
          <w:divBdr>
            <w:top w:val="none" w:sz="0" w:space="0" w:color="auto"/>
            <w:left w:val="none" w:sz="0" w:space="0" w:color="auto"/>
            <w:bottom w:val="none" w:sz="0" w:space="0" w:color="auto"/>
            <w:right w:val="none" w:sz="0" w:space="0" w:color="auto"/>
          </w:divBdr>
          <w:divsChild>
            <w:div w:id="528763720">
              <w:marLeft w:val="0"/>
              <w:marRight w:val="0"/>
              <w:marTop w:val="0"/>
              <w:marBottom w:val="0"/>
              <w:divBdr>
                <w:top w:val="none" w:sz="0" w:space="0" w:color="auto"/>
                <w:left w:val="none" w:sz="0" w:space="0" w:color="auto"/>
                <w:bottom w:val="none" w:sz="0" w:space="0" w:color="auto"/>
                <w:right w:val="none" w:sz="0" w:space="0" w:color="auto"/>
              </w:divBdr>
            </w:div>
          </w:divsChild>
        </w:div>
        <w:div w:id="821044212">
          <w:marLeft w:val="0"/>
          <w:marRight w:val="0"/>
          <w:marTop w:val="0"/>
          <w:marBottom w:val="0"/>
          <w:divBdr>
            <w:top w:val="none" w:sz="0" w:space="0" w:color="auto"/>
            <w:left w:val="none" w:sz="0" w:space="0" w:color="auto"/>
            <w:bottom w:val="none" w:sz="0" w:space="0" w:color="auto"/>
            <w:right w:val="none" w:sz="0" w:space="0" w:color="auto"/>
          </w:divBdr>
          <w:divsChild>
            <w:div w:id="547297716">
              <w:marLeft w:val="0"/>
              <w:marRight w:val="0"/>
              <w:marTop w:val="0"/>
              <w:marBottom w:val="0"/>
              <w:divBdr>
                <w:top w:val="none" w:sz="0" w:space="0" w:color="auto"/>
                <w:left w:val="none" w:sz="0" w:space="0" w:color="auto"/>
                <w:bottom w:val="none" w:sz="0" w:space="0" w:color="auto"/>
                <w:right w:val="none" w:sz="0" w:space="0" w:color="auto"/>
              </w:divBdr>
            </w:div>
          </w:divsChild>
        </w:div>
        <w:div w:id="760108119">
          <w:marLeft w:val="0"/>
          <w:marRight w:val="0"/>
          <w:marTop w:val="0"/>
          <w:marBottom w:val="0"/>
          <w:divBdr>
            <w:top w:val="none" w:sz="0" w:space="0" w:color="auto"/>
            <w:left w:val="none" w:sz="0" w:space="0" w:color="auto"/>
            <w:bottom w:val="none" w:sz="0" w:space="0" w:color="auto"/>
            <w:right w:val="none" w:sz="0" w:space="0" w:color="auto"/>
          </w:divBdr>
          <w:divsChild>
            <w:div w:id="1598443096">
              <w:marLeft w:val="0"/>
              <w:marRight w:val="0"/>
              <w:marTop w:val="0"/>
              <w:marBottom w:val="0"/>
              <w:divBdr>
                <w:top w:val="none" w:sz="0" w:space="0" w:color="auto"/>
                <w:left w:val="none" w:sz="0" w:space="0" w:color="auto"/>
                <w:bottom w:val="none" w:sz="0" w:space="0" w:color="auto"/>
                <w:right w:val="none" w:sz="0" w:space="0" w:color="auto"/>
              </w:divBdr>
            </w:div>
          </w:divsChild>
        </w:div>
        <w:div w:id="1160536854">
          <w:marLeft w:val="0"/>
          <w:marRight w:val="0"/>
          <w:marTop w:val="0"/>
          <w:marBottom w:val="0"/>
          <w:divBdr>
            <w:top w:val="none" w:sz="0" w:space="0" w:color="auto"/>
            <w:left w:val="none" w:sz="0" w:space="0" w:color="auto"/>
            <w:bottom w:val="none" w:sz="0" w:space="0" w:color="auto"/>
            <w:right w:val="none" w:sz="0" w:space="0" w:color="auto"/>
          </w:divBdr>
          <w:divsChild>
            <w:div w:id="4891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2021-12-18T04:46:00Z</dcterms:created>
  <dcterms:modified xsi:type="dcterms:W3CDTF">2021-12-18T04:47:00Z</dcterms:modified>
</cp:coreProperties>
</file>